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109E5" w:rsidP="00DA3A9D" w:rsidRDefault="00E109E5" w14:paraId="3AE76B02" w14:textId="77777777">
      <w:pPr>
        <w:rPr>
          <w:szCs w:val="24"/>
        </w:rPr>
      </w:pPr>
    </w:p>
    <w:p w:rsidR="00E109E5" w:rsidP="00DA3A9D" w:rsidRDefault="00E109E5" w14:paraId="5B00F59B" w14:textId="77777777">
      <w:pPr>
        <w:rPr>
          <w:szCs w:val="24"/>
        </w:rPr>
      </w:pPr>
    </w:p>
    <w:p w:rsidR="002A42A4" w:rsidP="00DA3A9D" w:rsidRDefault="002A42A4" w14:paraId="2F3280AE" w14:textId="77777777">
      <w:pPr>
        <w:rPr>
          <w:szCs w:val="24"/>
        </w:rPr>
      </w:pPr>
    </w:p>
    <w:p w:rsidRPr="008E0EE1" w:rsidR="002A42A4" w:rsidP="00CC01B7" w:rsidRDefault="00CC01B7" w14:paraId="3F7F69C1" w14:textId="1D666B4F">
      <w:pPr>
        <w:jc w:val="center"/>
        <w:rPr>
          <w:szCs w:val="24"/>
        </w:rPr>
      </w:pPr>
      <w:r>
        <w:rPr>
          <w:noProof/>
          <w:szCs w:val="24"/>
        </w:rPr>
        <w:drawing>
          <wp:inline distT="0" distB="0" distL="0" distR="0" wp14:anchorId="7D2F6E0B" wp14:editId="7C55AF28">
            <wp:extent cx="1065974" cy="1297858"/>
            <wp:effectExtent l="0" t="0" r="127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280" cy="1315275"/>
                    </a:xfrm>
                    <a:prstGeom prst="rect">
                      <a:avLst/>
                    </a:prstGeom>
                  </pic:spPr>
                </pic:pic>
              </a:graphicData>
            </a:graphic>
          </wp:inline>
        </w:drawing>
      </w:r>
    </w:p>
    <w:p w:rsidR="006D32A8" w:rsidP="00DA3A9D" w:rsidRDefault="006D32A8" w14:paraId="36848321" w14:textId="77777777">
      <w:pPr>
        <w:rPr>
          <w:b/>
          <w:sz w:val="40"/>
          <w:szCs w:val="40"/>
        </w:rPr>
      </w:pPr>
    </w:p>
    <w:p w:rsidRPr="006D32A8" w:rsidR="00DA3A9D" w:rsidP="006D32A8" w:rsidRDefault="006D32A8" w14:paraId="6DFC91E4" w14:textId="26917D66">
      <w:pPr>
        <w:jc w:val="center"/>
        <w:rPr>
          <w:sz w:val="36"/>
          <w:szCs w:val="36"/>
        </w:rPr>
      </w:pPr>
      <w:r w:rsidRPr="006D32A8">
        <w:rPr>
          <w:b/>
          <w:sz w:val="36"/>
          <w:szCs w:val="36"/>
        </w:rPr>
        <w:t>Rock-Walworth Comprehensive Family Services, Inc.</w:t>
      </w:r>
    </w:p>
    <w:p w:rsidRPr="008E0EE1" w:rsidR="00DA3A9D" w:rsidP="00DA3A9D" w:rsidRDefault="00DA3A9D" w14:paraId="0D75BBF0" w14:textId="77777777">
      <w:pPr>
        <w:rPr>
          <w:szCs w:val="24"/>
        </w:rPr>
      </w:pPr>
    </w:p>
    <w:p w:rsidRPr="008E0EE1" w:rsidR="00DA3A9D" w:rsidP="00DA3A9D" w:rsidRDefault="00DA3A9D" w14:paraId="78B78D12" w14:textId="77777777">
      <w:pPr>
        <w:rPr>
          <w:szCs w:val="24"/>
        </w:rPr>
      </w:pPr>
    </w:p>
    <w:p w:rsidRPr="006D32A8" w:rsidR="00DA3A9D" w:rsidP="002A42A4" w:rsidRDefault="00FC2FB9" w14:paraId="34ABF628" w14:textId="77777777">
      <w:pPr>
        <w:jc w:val="center"/>
        <w:rPr>
          <w:b/>
          <w:sz w:val="72"/>
          <w:szCs w:val="72"/>
        </w:rPr>
      </w:pPr>
      <w:r w:rsidRPr="006D32A8">
        <w:rPr>
          <w:b/>
          <w:sz w:val="72"/>
          <w:szCs w:val="72"/>
        </w:rPr>
        <w:t>EMPLOYEE HANDBOOK</w:t>
      </w:r>
    </w:p>
    <w:p w:rsidR="002A42A4" w:rsidP="00DA3A9D" w:rsidRDefault="002A42A4" w14:paraId="16DF299A" w14:textId="77777777">
      <w:pPr>
        <w:rPr>
          <w:szCs w:val="24"/>
        </w:rPr>
      </w:pPr>
    </w:p>
    <w:p w:rsidRPr="006D32A8" w:rsidR="00DA3A9D" w:rsidP="002A42A4" w:rsidRDefault="00C204E2" w14:paraId="1336C784" w14:textId="0948042E">
      <w:pPr>
        <w:jc w:val="center"/>
        <w:rPr>
          <w:b/>
          <w:sz w:val="56"/>
          <w:szCs w:val="56"/>
        </w:rPr>
      </w:pPr>
      <w:r>
        <w:rPr>
          <w:b/>
          <w:sz w:val="56"/>
          <w:szCs w:val="56"/>
        </w:rPr>
        <w:t>July 202</w:t>
      </w:r>
      <w:r w:rsidR="00251B24">
        <w:rPr>
          <w:b/>
          <w:sz w:val="56"/>
          <w:szCs w:val="56"/>
        </w:rPr>
        <w:t>3</w:t>
      </w:r>
    </w:p>
    <w:p w:rsidR="00E00050" w:rsidP="00DA3A9D" w:rsidRDefault="00E00050" w14:paraId="3790BEA3" w14:textId="77777777">
      <w:pPr>
        <w:rPr>
          <w:szCs w:val="24"/>
        </w:rPr>
      </w:pPr>
    </w:p>
    <w:p w:rsidR="00E00050" w:rsidP="00DA3A9D" w:rsidRDefault="00E00050" w14:paraId="46EE4915" w14:textId="77777777">
      <w:pPr>
        <w:rPr>
          <w:szCs w:val="24"/>
        </w:rPr>
      </w:pPr>
    </w:p>
    <w:p w:rsidR="003B3A48" w:rsidRDefault="00E00050" w14:paraId="176320F9" w14:textId="77777777">
      <w:pPr>
        <w:rPr>
          <w:szCs w:val="24"/>
        </w:rPr>
        <w:sectPr w:rsidR="003B3A48" w:rsidSect="00CC01B7">
          <w:pgSz w:w="12240" w:h="15840" w:orient="portrait" w:code="1"/>
          <w:pgMar w:top="1440" w:right="1440" w:bottom="1440" w:left="1440" w:header="720" w:footer="720"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pPr>
      <w:r>
        <w:rPr>
          <w:szCs w:val="24"/>
        </w:rPr>
        <w:br w:type="page"/>
      </w:r>
    </w:p>
    <w:p w:rsidRPr="00744A7D" w:rsidR="00DA3A9D" w:rsidP="00744A7D" w:rsidRDefault="00DA3A9D" w14:paraId="64B076A9" w14:textId="77777777">
      <w:pPr>
        <w:jc w:val="center"/>
        <w:rPr>
          <w:b/>
          <w:sz w:val="32"/>
          <w:szCs w:val="32"/>
        </w:rPr>
      </w:pPr>
      <w:r w:rsidRPr="00744A7D">
        <w:rPr>
          <w:b/>
          <w:sz w:val="32"/>
          <w:szCs w:val="32"/>
        </w:rPr>
        <w:t>Table of Contents</w:t>
      </w:r>
    </w:p>
    <w:p w:rsidRPr="008E0EE1" w:rsidR="00DA3A9D" w:rsidP="00DA3A9D" w:rsidRDefault="00DA3A9D" w14:paraId="60C51220" w14:textId="77777777">
      <w:pPr>
        <w:rPr>
          <w:szCs w:val="24"/>
        </w:rPr>
      </w:pPr>
    </w:p>
    <w:p w:rsidR="00835CD2" w:rsidRDefault="00F04F1B" w14:paraId="6FFAAF0A" w14:textId="39F27966">
      <w:pPr>
        <w:pStyle w:val="TOC1"/>
        <w:tabs>
          <w:tab w:val="right" w:leader="dot" w:pos="9350"/>
        </w:tabs>
        <w:rPr>
          <w:rFonts w:asciiTheme="minorHAnsi" w:hAnsiTheme="minorHAnsi" w:eastAsiaTheme="minorEastAsia" w:cstheme="minorBidi"/>
          <w:b w:val="0"/>
          <w:noProof/>
          <w:sz w:val="22"/>
        </w:rPr>
      </w:pPr>
      <w:r>
        <w:rPr>
          <w:b w:val="0"/>
          <w:szCs w:val="24"/>
        </w:rPr>
        <w:fldChar w:fldCharType="begin"/>
      </w:r>
      <w:r>
        <w:rPr>
          <w:b w:val="0"/>
          <w:szCs w:val="24"/>
        </w:rPr>
        <w:instrText xml:space="preserve"> TOC \o "1-2" \h \z \u </w:instrText>
      </w:r>
      <w:r>
        <w:rPr>
          <w:b w:val="0"/>
          <w:szCs w:val="24"/>
        </w:rPr>
        <w:fldChar w:fldCharType="separate"/>
      </w:r>
      <w:hyperlink w:history="1" w:anchor="_Toc55826211">
        <w:r w:rsidRPr="00484DEC" w:rsidR="00835CD2">
          <w:rPr>
            <w:rStyle w:val="Hyperlink"/>
            <w:noProof/>
          </w:rPr>
          <w:t>WELCOME MESSAGE</w:t>
        </w:r>
        <w:r w:rsidR="00835CD2">
          <w:rPr>
            <w:noProof/>
            <w:webHidden/>
          </w:rPr>
          <w:tab/>
        </w:r>
        <w:r w:rsidR="00835CD2">
          <w:rPr>
            <w:noProof/>
            <w:webHidden/>
          </w:rPr>
          <w:fldChar w:fldCharType="begin"/>
        </w:r>
        <w:r w:rsidR="00835CD2">
          <w:rPr>
            <w:noProof/>
            <w:webHidden/>
          </w:rPr>
          <w:instrText xml:space="preserve"> PAGEREF _Toc55826211 \h </w:instrText>
        </w:r>
        <w:r w:rsidR="00835CD2">
          <w:rPr>
            <w:noProof/>
            <w:webHidden/>
          </w:rPr>
        </w:r>
        <w:r w:rsidR="00835CD2">
          <w:rPr>
            <w:noProof/>
            <w:webHidden/>
          </w:rPr>
          <w:fldChar w:fldCharType="separate"/>
        </w:r>
        <w:r w:rsidR="0058305B">
          <w:rPr>
            <w:noProof/>
            <w:webHidden/>
          </w:rPr>
          <w:t>1</w:t>
        </w:r>
        <w:r w:rsidR="00835CD2">
          <w:rPr>
            <w:noProof/>
            <w:webHidden/>
          </w:rPr>
          <w:fldChar w:fldCharType="end"/>
        </w:r>
      </w:hyperlink>
    </w:p>
    <w:p w:rsidR="00835CD2" w:rsidRDefault="00000000" w14:paraId="7F1A0BB7" w14:textId="19A94C92">
      <w:pPr>
        <w:pStyle w:val="TOC1"/>
        <w:tabs>
          <w:tab w:val="right" w:leader="dot" w:pos="9350"/>
        </w:tabs>
        <w:rPr>
          <w:rFonts w:asciiTheme="minorHAnsi" w:hAnsiTheme="minorHAnsi" w:eastAsiaTheme="minorEastAsia" w:cstheme="minorBidi"/>
          <w:b w:val="0"/>
          <w:noProof/>
          <w:sz w:val="22"/>
        </w:rPr>
      </w:pPr>
      <w:hyperlink w:history="1" w:anchor="_Toc55826212">
        <w:r w:rsidRPr="00484DEC" w:rsidR="00835CD2">
          <w:rPr>
            <w:rStyle w:val="Hyperlink"/>
            <w:noProof/>
          </w:rPr>
          <w:t>ABOUT US</w:t>
        </w:r>
        <w:r w:rsidR="00835CD2">
          <w:rPr>
            <w:noProof/>
            <w:webHidden/>
          </w:rPr>
          <w:tab/>
        </w:r>
        <w:r w:rsidR="00835CD2">
          <w:rPr>
            <w:noProof/>
            <w:webHidden/>
          </w:rPr>
          <w:fldChar w:fldCharType="begin"/>
        </w:r>
        <w:r w:rsidR="00835CD2">
          <w:rPr>
            <w:noProof/>
            <w:webHidden/>
          </w:rPr>
          <w:instrText xml:space="preserve"> PAGEREF _Toc55826212 \h </w:instrText>
        </w:r>
        <w:r w:rsidR="00835CD2">
          <w:rPr>
            <w:noProof/>
            <w:webHidden/>
          </w:rPr>
        </w:r>
        <w:r w:rsidR="00835CD2">
          <w:rPr>
            <w:noProof/>
            <w:webHidden/>
          </w:rPr>
          <w:fldChar w:fldCharType="separate"/>
        </w:r>
        <w:r w:rsidR="0058305B">
          <w:rPr>
            <w:noProof/>
            <w:webHidden/>
          </w:rPr>
          <w:t>2</w:t>
        </w:r>
        <w:r w:rsidR="00835CD2">
          <w:rPr>
            <w:noProof/>
            <w:webHidden/>
          </w:rPr>
          <w:fldChar w:fldCharType="end"/>
        </w:r>
      </w:hyperlink>
    </w:p>
    <w:p w:rsidR="00835CD2" w:rsidRDefault="00000000" w14:paraId="254059B4" w14:textId="70CABCF3">
      <w:pPr>
        <w:pStyle w:val="TOC2"/>
        <w:tabs>
          <w:tab w:val="right" w:leader="dot" w:pos="9350"/>
        </w:tabs>
        <w:rPr>
          <w:rFonts w:asciiTheme="minorHAnsi" w:hAnsiTheme="minorHAnsi" w:eastAsiaTheme="minorEastAsia" w:cstheme="minorBidi"/>
          <w:noProof/>
          <w:sz w:val="22"/>
        </w:rPr>
      </w:pPr>
      <w:hyperlink w:history="1" w:anchor="_Toc55826213">
        <w:r w:rsidRPr="00484DEC" w:rsidR="00835CD2">
          <w:rPr>
            <w:rStyle w:val="Hyperlink"/>
            <w:noProof/>
          </w:rPr>
          <w:t>OUR HISTORY</w:t>
        </w:r>
        <w:r w:rsidR="00835CD2">
          <w:rPr>
            <w:noProof/>
            <w:webHidden/>
          </w:rPr>
          <w:tab/>
        </w:r>
        <w:r w:rsidR="00835CD2">
          <w:rPr>
            <w:noProof/>
            <w:webHidden/>
          </w:rPr>
          <w:fldChar w:fldCharType="begin"/>
        </w:r>
        <w:r w:rsidR="00835CD2">
          <w:rPr>
            <w:noProof/>
            <w:webHidden/>
          </w:rPr>
          <w:instrText xml:space="preserve"> PAGEREF _Toc55826213 \h </w:instrText>
        </w:r>
        <w:r w:rsidR="00835CD2">
          <w:rPr>
            <w:noProof/>
            <w:webHidden/>
          </w:rPr>
        </w:r>
        <w:r w:rsidR="00835CD2">
          <w:rPr>
            <w:noProof/>
            <w:webHidden/>
          </w:rPr>
          <w:fldChar w:fldCharType="separate"/>
        </w:r>
        <w:r w:rsidR="0058305B">
          <w:rPr>
            <w:noProof/>
            <w:webHidden/>
          </w:rPr>
          <w:t>2</w:t>
        </w:r>
        <w:r w:rsidR="00835CD2">
          <w:rPr>
            <w:noProof/>
            <w:webHidden/>
          </w:rPr>
          <w:fldChar w:fldCharType="end"/>
        </w:r>
      </w:hyperlink>
    </w:p>
    <w:p w:rsidR="00835CD2" w:rsidRDefault="00000000" w14:paraId="30BE095C" w14:textId="4EAF0220">
      <w:pPr>
        <w:pStyle w:val="TOC2"/>
        <w:tabs>
          <w:tab w:val="right" w:leader="dot" w:pos="9350"/>
        </w:tabs>
        <w:rPr>
          <w:rFonts w:asciiTheme="minorHAnsi" w:hAnsiTheme="minorHAnsi" w:eastAsiaTheme="minorEastAsia" w:cstheme="minorBidi"/>
          <w:noProof/>
          <w:sz w:val="22"/>
        </w:rPr>
      </w:pPr>
      <w:hyperlink w:history="1" w:anchor="_Toc55826214">
        <w:r w:rsidRPr="00484DEC" w:rsidR="00835CD2">
          <w:rPr>
            <w:rStyle w:val="Hyperlink"/>
            <w:noProof/>
          </w:rPr>
          <w:t>OUR GOVERNANCE</w:t>
        </w:r>
        <w:r w:rsidR="00835CD2">
          <w:rPr>
            <w:noProof/>
            <w:webHidden/>
          </w:rPr>
          <w:tab/>
        </w:r>
        <w:r w:rsidR="00835CD2">
          <w:rPr>
            <w:noProof/>
            <w:webHidden/>
          </w:rPr>
          <w:fldChar w:fldCharType="begin"/>
        </w:r>
        <w:r w:rsidR="00835CD2">
          <w:rPr>
            <w:noProof/>
            <w:webHidden/>
          </w:rPr>
          <w:instrText xml:space="preserve"> PAGEREF _Toc55826214 \h </w:instrText>
        </w:r>
        <w:r w:rsidR="00835CD2">
          <w:rPr>
            <w:noProof/>
            <w:webHidden/>
          </w:rPr>
        </w:r>
        <w:r w:rsidR="00835CD2">
          <w:rPr>
            <w:noProof/>
            <w:webHidden/>
          </w:rPr>
          <w:fldChar w:fldCharType="separate"/>
        </w:r>
        <w:r w:rsidR="0058305B">
          <w:rPr>
            <w:noProof/>
            <w:webHidden/>
          </w:rPr>
          <w:t>2</w:t>
        </w:r>
        <w:r w:rsidR="00835CD2">
          <w:rPr>
            <w:noProof/>
            <w:webHidden/>
          </w:rPr>
          <w:fldChar w:fldCharType="end"/>
        </w:r>
      </w:hyperlink>
    </w:p>
    <w:p w:rsidR="00835CD2" w:rsidRDefault="00000000" w14:paraId="0579E664" w14:textId="43C99699">
      <w:pPr>
        <w:pStyle w:val="TOC2"/>
        <w:tabs>
          <w:tab w:val="right" w:leader="dot" w:pos="9350"/>
        </w:tabs>
        <w:rPr>
          <w:rFonts w:asciiTheme="minorHAnsi" w:hAnsiTheme="minorHAnsi" w:eastAsiaTheme="minorEastAsia" w:cstheme="minorBidi"/>
          <w:noProof/>
          <w:sz w:val="22"/>
        </w:rPr>
      </w:pPr>
      <w:hyperlink w:history="1" w:anchor="_Toc55826215">
        <w:r w:rsidRPr="00484DEC" w:rsidR="00835CD2">
          <w:rPr>
            <w:rStyle w:val="Hyperlink"/>
            <w:noProof/>
          </w:rPr>
          <w:t>OUR GUIDING PRINCIPLE &amp; MISSION</w:t>
        </w:r>
        <w:r w:rsidR="00835CD2">
          <w:rPr>
            <w:noProof/>
            <w:webHidden/>
          </w:rPr>
          <w:tab/>
        </w:r>
        <w:r w:rsidR="00110C8C">
          <w:rPr>
            <w:noProof/>
            <w:webHidden/>
          </w:rPr>
          <w:t>3</w:t>
        </w:r>
      </w:hyperlink>
    </w:p>
    <w:p w:rsidR="00835CD2" w:rsidRDefault="00000000" w14:paraId="3088473F" w14:textId="3C3562B8">
      <w:pPr>
        <w:pStyle w:val="TOC2"/>
        <w:tabs>
          <w:tab w:val="right" w:leader="dot" w:pos="9350"/>
        </w:tabs>
        <w:rPr>
          <w:rFonts w:asciiTheme="minorHAnsi" w:hAnsiTheme="minorHAnsi" w:eastAsiaTheme="minorEastAsia" w:cstheme="minorBidi"/>
          <w:noProof/>
          <w:sz w:val="22"/>
        </w:rPr>
      </w:pPr>
      <w:hyperlink w:history="1" w:anchor="_Toc55826216">
        <w:r w:rsidRPr="00484DEC" w:rsidR="00835CD2">
          <w:rPr>
            <w:rStyle w:val="Hyperlink"/>
            <w:noProof/>
          </w:rPr>
          <w:t>OUR CORE VALUES</w:t>
        </w:r>
        <w:r w:rsidR="00835CD2">
          <w:rPr>
            <w:noProof/>
            <w:webHidden/>
          </w:rPr>
          <w:tab/>
        </w:r>
        <w:r w:rsidR="00110C8C">
          <w:rPr>
            <w:noProof/>
            <w:webHidden/>
          </w:rPr>
          <w:t>3</w:t>
        </w:r>
      </w:hyperlink>
    </w:p>
    <w:p w:rsidR="00835CD2" w:rsidRDefault="00000000" w14:paraId="77220936" w14:textId="45DD3C5A">
      <w:pPr>
        <w:pStyle w:val="TOC2"/>
        <w:tabs>
          <w:tab w:val="right" w:leader="dot" w:pos="9350"/>
        </w:tabs>
        <w:rPr>
          <w:rFonts w:asciiTheme="minorHAnsi" w:hAnsiTheme="minorHAnsi" w:eastAsiaTheme="minorEastAsia" w:cstheme="minorBidi"/>
          <w:noProof/>
          <w:sz w:val="22"/>
        </w:rPr>
      </w:pPr>
      <w:hyperlink w:history="1" w:anchor="_Toc55826217">
        <w:r w:rsidRPr="00484DEC" w:rsidR="00835CD2">
          <w:rPr>
            <w:rStyle w:val="Hyperlink"/>
            <w:noProof/>
          </w:rPr>
          <w:t>OUR REGULATIONS, RULES &amp; STANDARDS</w:t>
        </w:r>
        <w:r w:rsidR="00835CD2">
          <w:rPr>
            <w:noProof/>
            <w:webHidden/>
          </w:rPr>
          <w:tab/>
        </w:r>
        <w:r w:rsidR="00110C8C">
          <w:rPr>
            <w:noProof/>
            <w:webHidden/>
          </w:rPr>
          <w:t>3</w:t>
        </w:r>
      </w:hyperlink>
    </w:p>
    <w:p w:rsidR="00835CD2" w:rsidRDefault="00000000" w14:paraId="6FC847D6" w14:textId="1D8D1556">
      <w:pPr>
        <w:pStyle w:val="TOC1"/>
        <w:tabs>
          <w:tab w:val="right" w:leader="dot" w:pos="9350"/>
        </w:tabs>
        <w:rPr>
          <w:rFonts w:asciiTheme="minorHAnsi" w:hAnsiTheme="minorHAnsi" w:eastAsiaTheme="minorEastAsia" w:cstheme="minorBidi"/>
          <w:b w:val="0"/>
          <w:noProof/>
          <w:sz w:val="22"/>
        </w:rPr>
      </w:pPr>
      <w:hyperlink w:history="1" w:anchor="_Toc55826218">
        <w:r w:rsidRPr="00484DEC" w:rsidR="00835CD2">
          <w:rPr>
            <w:rStyle w:val="Hyperlink"/>
            <w:noProof/>
          </w:rPr>
          <w:t>INTRODUCTION</w:t>
        </w:r>
        <w:r w:rsidR="00835CD2">
          <w:rPr>
            <w:noProof/>
            <w:webHidden/>
          </w:rPr>
          <w:tab/>
        </w:r>
        <w:r w:rsidR="00AA5D14">
          <w:rPr>
            <w:noProof/>
            <w:webHidden/>
          </w:rPr>
          <w:t>5</w:t>
        </w:r>
      </w:hyperlink>
    </w:p>
    <w:p w:rsidR="00835CD2" w:rsidRDefault="00000000" w14:paraId="7178DA3F" w14:textId="4B56CD77">
      <w:pPr>
        <w:pStyle w:val="TOC1"/>
        <w:tabs>
          <w:tab w:val="right" w:leader="dot" w:pos="9350"/>
        </w:tabs>
        <w:rPr>
          <w:rFonts w:asciiTheme="minorHAnsi" w:hAnsiTheme="minorHAnsi" w:eastAsiaTheme="minorEastAsia" w:cstheme="minorBidi"/>
          <w:b w:val="0"/>
          <w:noProof/>
          <w:sz w:val="22"/>
        </w:rPr>
      </w:pPr>
      <w:hyperlink w:history="1" w:anchor="_Toc55826219">
        <w:r w:rsidRPr="00484DEC" w:rsidR="00835CD2">
          <w:rPr>
            <w:rStyle w:val="Hyperlink"/>
            <w:noProof/>
          </w:rPr>
          <w:t>EQUAL EMPLOYMENT OPPORTUNITY</w:t>
        </w:r>
        <w:r w:rsidR="00835CD2">
          <w:rPr>
            <w:noProof/>
            <w:webHidden/>
          </w:rPr>
          <w:tab/>
        </w:r>
        <w:r w:rsidR="00AA5D14">
          <w:rPr>
            <w:noProof/>
            <w:webHidden/>
          </w:rPr>
          <w:t>6</w:t>
        </w:r>
      </w:hyperlink>
    </w:p>
    <w:p w:rsidR="00835CD2" w:rsidRDefault="00000000" w14:paraId="44598651" w14:textId="351350AA">
      <w:pPr>
        <w:pStyle w:val="TOC2"/>
        <w:tabs>
          <w:tab w:val="right" w:leader="dot" w:pos="9350"/>
        </w:tabs>
        <w:rPr>
          <w:rFonts w:asciiTheme="minorHAnsi" w:hAnsiTheme="minorHAnsi" w:eastAsiaTheme="minorEastAsia" w:cstheme="minorBidi"/>
          <w:noProof/>
          <w:sz w:val="22"/>
        </w:rPr>
      </w:pPr>
      <w:hyperlink w:history="1" w:anchor="_Toc55826220">
        <w:r w:rsidRPr="00484DEC" w:rsidR="00835CD2">
          <w:rPr>
            <w:rStyle w:val="Hyperlink"/>
            <w:noProof/>
          </w:rPr>
          <w:t>ANTI-HARASSMENT &amp; NON-DISCRIMINATION</w:t>
        </w:r>
        <w:r w:rsidR="00835CD2">
          <w:rPr>
            <w:noProof/>
            <w:webHidden/>
          </w:rPr>
          <w:tab/>
        </w:r>
        <w:r w:rsidR="00AA5D14">
          <w:rPr>
            <w:noProof/>
            <w:webHidden/>
          </w:rPr>
          <w:t>7</w:t>
        </w:r>
      </w:hyperlink>
    </w:p>
    <w:p w:rsidR="00835CD2" w:rsidRDefault="00000000" w14:paraId="3982ACC4" w14:textId="1A41F14C">
      <w:pPr>
        <w:pStyle w:val="TOC2"/>
        <w:tabs>
          <w:tab w:val="right" w:leader="dot" w:pos="9350"/>
        </w:tabs>
        <w:rPr>
          <w:rFonts w:asciiTheme="minorHAnsi" w:hAnsiTheme="minorHAnsi" w:eastAsiaTheme="minorEastAsia" w:cstheme="minorBidi"/>
          <w:noProof/>
          <w:sz w:val="22"/>
        </w:rPr>
      </w:pPr>
      <w:hyperlink w:history="1" w:anchor="_Toc55826221">
        <w:r w:rsidRPr="00484DEC" w:rsidR="00835CD2">
          <w:rPr>
            <w:rStyle w:val="Hyperlink"/>
            <w:noProof/>
          </w:rPr>
          <w:t>WORKPLACE BULLYING</w:t>
        </w:r>
        <w:r w:rsidR="00835CD2">
          <w:rPr>
            <w:noProof/>
            <w:webHidden/>
          </w:rPr>
          <w:tab/>
        </w:r>
        <w:r w:rsidR="00412A65">
          <w:rPr>
            <w:noProof/>
            <w:webHidden/>
          </w:rPr>
          <w:t>9</w:t>
        </w:r>
      </w:hyperlink>
    </w:p>
    <w:p w:rsidR="00835CD2" w:rsidRDefault="00000000" w14:paraId="652A9EC9" w14:textId="7B67BD46">
      <w:pPr>
        <w:pStyle w:val="TOC2"/>
        <w:tabs>
          <w:tab w:val="right" w:leader="dot" w:pos="9350"/>
        </w:tabs>
        <w:rPr>
          <w:rFonts w:asciiTheme="minorHAnsi" w:hAnsiTheme="minorHAnsi" w:eastAsiaTheme="minorEastAsia" w:cstheme="minorBidi"/>
          <w:noProof/>
          <w:sz w:val="22"/>
        </w:rPr>
      </w:pPr>
      <w:hyperlink w:history="1" w:anchor="_Toc55826222">
        <w:r w:rsidRPr="00484DEC" w:rsidR="00835CD2">
          <w:rPr>
            <w:rStyle w:val="Hyperlink"/>
            <w:noProof/>
          </w:rPr>
          <w:t>DISABILITY ACCOMMODATION</w:t>
        </w:r>
        <w:r w:rsidR="00835CD2">
          <w:rPr>
            <w:noProof/>
            <w:webHidden/>
          </w:rPr>
          <w:tab/>
        </w:r>
        <w:r w:rsidR="00412A65">
          <w:rPr>
            <w:noProof/>
            <w:webHidden/>
          </w:rPr>
          <w:t>10</w:t>
        </w:r>
      </w:hyperlink>
    </w:p>
    <w:p w:rsidR="00835CD2" w:rsidRDefault="00000000" w14:paraId="2F1A7F14" w14:textId="3DBE6333">
      <w:pPr>
        <w:pStyle w:val="TOC2"/>
        <w:tabs>
          <w:tab w:val="right" w:leader="dot" w:pos="9350"/>
        </w:tabs>
        <w:rPr>
          <w:rFonts w:asciiTheme="minorHAnsi" w:hAnsiTheme="minorHAnsi" w:eastAsiaTheme="minorEastAsia" w:cstheme="minorBidi"/>
          <w:noProof/>
          <w:sz w:val="22"/>
        </w:rPr>
      </w:pPr>
      <w:hyperlink w:history="1" w:anchor="_Toc55826223">
        <w:r w:rsidRPr="00484DEC" w:rsidR="00835CD2">
          <w:rPr>
            <w:rStyle w:val="Hyperlink"/>
            <w:noProof/>
          </w:rPr>
          <w:t>PREGNANCY ACCOMMODATION</w:t>
        </w:r>
        <w:r w:rsidR="00835CD2">
          <w:rPr>
            <w:noProof/>
            <w:webHidden/>
          </w:rPr>
          <w:tab/>
        </w:r>
        <w:r w:rsidR="00835CD2">
          <w:rPr>
            <w:noProof/>
            <w:webHidden/>
          </w:rPr>
          <w:fldChar w:fldCharType="begin"/>
        </w:r>
        <w:r w:rsidR="00835CD2">
          <w:rPr>
            <w:noProof/>
            <w:webHidden/>
          </w:rPr>
          <w:instrText xml:space="preserve"> PAGEREF _Toc55826223 \h </w:instrText>
        </w:r>
        <w:r w:rsidR="00835CD2">
          <w:rPr>
            <w:noProof/>
            <w:webHidden/>
          </w:rPr>
        </w:r>
        <w:r w:rsidR="00835CD2">
          <w:rPr>
            <w:noProof/>
            <w:webHidden/>
          </w:rPr>
          <w:fldChar w:fldCharType="separate"/>
        </w:r>
        <w:r w:rsidR="0058305B">
          <w:rPr>
            <w:noProof/>
            <w:webHidden/>
          </w:rPr>
          <w:t>1</w:t>
        </w:r>
        <w:r w:rsidR="00412A65">
          <w:rPr>
            <w:noProof/>
            <w:webHidden/>
          </w:rPr>
          <w:t>0</w:t>
        </w:r>
        <w:r w:rsidR="00835CD2">
          <w:rPr>
            <w:noProof/>
            <w:webHidden/>
          </w:rPr>
          <w:fldChar w:fldCharType="end"/>
        </w:r>
      </w:hyperlink>
    </w:p>
    <w:p w:rsidR="00835CD2" w:rsidRDefault="00000000" w14:paraId="2689F7FC" w14:textId="60FBFE07">
      <w:pPr>
        <w:pStyle w:val="TOC2"/>
        <w:tabs>
          <w:tab w:val="right" w:leader="dot" w:pos="9350"/>
        </w:tabs>
        <w:rPr>
          <w:rFonts w:asciiTheme="minorHAnsi" w:hAnsiTheme="minorHAnsi" w:eastAsiaTheme="minorEastAsia" w:cstheme="minorBidi"/>
          <w:noProof/>
          <w:sz w:val="22"/>
        </w:rPr>
      </w:pPr>
      <w:hyperlink w:history="1" w:anchor="_Toc55826224">
        <w:r w:rsidRPr="00484DEC" w:rsidR="00835CD2">
          <w:rPr>
            <w:rStyle w:val="Hyperlink"/>
            <w:noProof/>
          </w:rPr>
          <w:t>RELIGION ACCOMMODATION</w:t>
        </w:r>
        <w:r w:rsidR="00835CD2">
          <w:rPr>
            <w:noProof/>
            <w:webHidden/>
          </w:rPr>
          <w:tab/>
        </w:r>
        <w:r w:rsidR="00835CD2">
          <w:rPr>
            <w:noProof/>
            <w:webHidden/>
          </w:rPr>
          <w:fldChar w:fldCharType="begin"/>
        </w:r>
        <w:r w:rsidR="00835CD2">
          <w:rPr>
            <w:noProof/>
            <w:webHidden/>
          </w:rPr>
          <w:instrText xml:space="preserve"> PAGEREF _Toc55826224 \h </w:instrText>
        </w:r>
        <w:r w:rsidR="00835CD2">
          <w:rPr>
            <w:noProof/>
            <w:webHidden/>
          </w:rPr>
        </w:r>
        <w:r w:rsidR="00835CD2">
          <w:rPr>
            <w:noProof/>
            <w:webHidden/>
          </w:rPr>
          <w:fldChar w:fldCharType="separate"/>
        </w:r>
        <w:r w:rsidR="0058305B">
          <w:rPr>
            <w:noProof/>
            <w:webHidden/>
          </w:rPr>
          <w:t>1</w:t>
        </w:r>
        <w:r w:rsidR="00412A65">
          <w:rPr>
            <w:noProof/>
            <w:webHidden/>
          </w:rPr>
          <w:t>1</w:t>
        </w:r>
        <w:r w:rsidR="00835CD2">
          <w:rPr>
            <w:noProof/>
            <w:webHidden/>
          </w:rPr>
          <w:fldChar w:fldCharType="end"/>
        </w:r>
      </w:hyperlink>
    </w:p>
    <w:p w:rsidR="00835CD2" w:rsidRDefault="00000000" w14:paraId="15FB5099" w14:textId="3527952F">
      <w:pPr>
        <w:pStyle w:val="TOC1"/>
        <w:tabs>
          <w:tab w:val="right" w:leader="dot" w:pos="9350"/>
        </w:tabs>
        <w:rPr>
          <w:rFonts w:asciiTheme="minorHAnsi" w:hAnsiTheme="minorHAnsi" w:eastAsiaTheme="minorEastAsia" w:cstheme="minorBidi"/>
          <w:b w:val="0"/>
          <w:noProof/>
          <w:sz w:val="22"/>
        </w:rPr>
      </w:pPr>
      <w:hyperlink w:history="1" w:anchor="_Toc55826225">
        <w:r w:rsidRPr="00484DEC" w:rsidR="00835CD2">
          <w:rPr>
            <w:rStyle w:val="Hyperlink"/>
            <w:noProof/>
          </w:rPr>
          <w:t>EMPLOYMENT TERMS &amp; CONDITIONS</w:t>
        </w:r>
        <w:r w:rsidR="00835CD2">
          <w:rPr>
            <w:noProof/>
            <w:webHidden/>
          </w:rPr>
          <w:tab/>
        </w:r>
        <w:r w:rsidR="00835CD2">
          <w:rPr>
            <w:noProof/>
            <w:webHidden/>
          </w:rPr>
          <w:fldChar w:fldCharType="begin"/>
        </w:r>
        <w:r w:rsidR="00835CD2">
          <w:rPr>
            <w:noProof/>
            <w:webHidden/>
          </w:rPr>
          <w:instrText xml:space="preserve"> PAGEREF _Toc55826225 \h </w:instrText>
        </w:r>
        <w:r w:rsidR="00835CD2">
          <w:rPr>
            <w:noProof/>
            <w:webHidden/>
          </w:rPr>
        </w:r>
        <w:r w:rsidR="00835CD2">
          <w:rPr>
            <w:noProof/>
            <w:webHidden/>
          </w:rPr>
          <w:fldChar w:fldCharType="separate"/>
        </w:r>
        <w:r w:rsidR="0058305B">
          <w:rPr>
            <w:noProof/>
            <w:webHidden/>
          </w:rPr>
          <w:t>1</w:t>
        </w:r>
        <w:r w:rsidR="00412A65">
          <w:rPr>
            <w:noProof/>
            <w:webHidden/>
          </w:rPr>
          <w:t>2</w:t>
        </w:r>
        <w:r w:rsidR="00835CD2">
          <w:rPr>
            <w:noProof/>
            <w:webHidden/>
          </w:rPr>
          <w:fldChar w:fldCharType="end"/>
        </w:r>
      </w:hyperlink>
    </w:p>
    <w:p w:rsidR="00835CD2" w:rsidRDefault="00000000" w14:paraId="654FAD16" w14:textId="038AC860">
      <w:pPr>
        <w:pStyle w:val="TOC2"/>
        <w:tabs>
          <w:tab w:val="right" w:leader="dot" w:pos="9350"/>
        </w:tabs>
        <w:rPr>
          <w:rFonts w:asciiTheme="minorHAnsi" w:hAnsiTheme="minorHAnsi" w:eastAsiaTheme="minorEastAsia" w:cstheme="minorBidi"/>
          <w:noProof/>
          <w:sz w:val="22"/>
        </w:rPr>
      </w:pPr>
      <w:hyperlink w:history="1" w:anchor="_Toc55826226">
        <w:r w:rsidRPr="00484DEC" w:rsidR="00835CD2">
          <w:rPr>
            <w:rStyle w:val="Hyperlink"/>
            <w:noProof/>
          </w:rPr>
          <w:t>AT-WILL EMPLOYMENT</w:t>
        </w:r>
        <w:r w:rsidR="00835CD2">
          <w:rPr>
            <w:noProof/>
            <w:webHidden/>
          </w:rPr>
          <w:tab/>
        </w:r>
        <w:r w:rsidR="00835CD2">
          <w:rPr>
            <w:noProof/>
            <w:webHidden/>
          </w:rPr>
          <w:fldChar w:fldCharType="begin"/>
        </w:r>
        <w:r w:rsidR="00835CD2">
          <w:rPr>
            <w:noProof/>
            <w:webHidden/>
          </w:rPr>
          <w:instrText xml:space="preserve"> PAGEREF _Toc55826226 \h </w:instrText>
        </w:r>
        <w:r w:rsidR="00835CD2">
          <w:rPr>
            <w:noProof/>
            <w:webHidden/>
          </w:rPr>
        </w:r>
        <w:r w:rsidR="00835CD2">
          <w:rPr>
            <w:noProof/>
            <w:webHidden/>
          </w:rPr>
          <w:fldChar w:fldCharType="separate"/>
        </w:r>
        <w:r w:rsidR="0058305B">
          <w:rPr>
            <w:noProof/>
            <w:webHidden/>
          </w:rPr>
          <w:t>1</w:t>
        </w:r>
        <w:r w:rsidR="00412A65">
          <w:rPr>
            <w:noProof/>
            <w:webHidden/>
          </w:rPr>
          <w:t>2</w:t>
        </w:r>
        <w:r w:rsidR="00835CD2">
          <w:rPr>
            <w:noProof/>
            <w:webHidden/>
          </w:rPr>
          <w:fldChar w:fldCharType="end"/>
        </w:r>
      </w:hyperlink>
    </w:p>
    <w:p w:rsidR="00835CD2" w:rsidRDefault="00000000" w14:paraId="3CB004FA" w14:textId="16B0AC25">
      <w:pPr>
        <w:pStyle w:val="TOC2"/>
        <w:tabs>
          <w:tab w:val="right" w:leader="dot" w:pos="9350"/>
        </w:tabs>
        <w:rPr>
          <w:rFonts w:asciiTheme="minorHAnsi" w:hAnsiTheme="minorHAnsi" w:eastAsiaTheme="minorEastAsia" w:cstheme="minorBidi"/>
          <w:noProof/>
          <w:sz w:val="22"/>
        </w:rPr>
      </w:pPr>
      <w:hyperlink w:history="1" w:anchor="_Toc55826227">
        <w:r w:rsidRPr="00484DEC" w:rsidR="00835CD2">
          <w:rPr>
            <w:rStyle w:val="Hyperlink"/>
            <w:noProof/>
          </w:rPr>
          <w:t>PROBATIONARY &amp; TRAINING PERIODS</w:t>
        </w:r>
        <w:r w:rsidR="00835CD2">
          <w:rPr>
            <w:noProof/>
            <w:webHidden/>
          </w:rPr>
          <w:tab/>
        </w:r>
        <w:r w:rsidR="00835CD2">
          <w:rPr>
            <w:noProof/>
            <w:webHidden/>
          </w:rPr>
          <w:fldChar w:fldCharType="begin"/>
        </w:r>
        <w:r w:rsidR="00835CD2">
          <w:rPr>
            <w:noProof/>
            <w:webHidden/>
          </w:rPr>
          <w:instrText xml:space="preserve"> PAGEREF _Toc55826227 \h </w:instrText>
        </w:r>
        <w:r w:rsidR="00835CD2">
          <w:rPr>
            <w:noProof/>
            <w:webHidden/>
          </w:rPr>
        </w:r>
        <w:r w:rsidR="00835CD2">
          <w:rPr>
            <w:noProof/>
            <w:webHidden/>
          </w:rPr>
          <w:fldChar w:fldCharType="separate"/>
        </w:r>
        <w:r w:rsidR="0058305B">
          <w:rPr>
            <w:noProof/>
            <w:webHidden/>
          </w:rPr>
          <w:t>1</w:t>
        </w:r>
        <w:r w:rsidR="00E95BA7">
          <w:rPr>
            <w:noProof/>
            <w:webHidden/>
          </w:rPr>
          <w:t>2</w:t>
        </w:r>
        <w:r w:rsidR="00835CD2">
          <w:rPr>
            <w:noProof/>
            <w:webHidden/>
          </w:rPr>
          <w:fldChar w:fldCharType="end"/>
        </w:r>
      </w:hyperlink>
    </w:p>
    <w:p w:rsidR="00835CD2" w:rsidRDefault="00000000" w14:paraId="47BBB872" w14:textId="39501FB3">
      <w:pPr>
        <w:pStyle w:val="TOC2"/>
        <w:tabs>
          <w:tab w:val="right" w:leader="dot" w:pos="9350"/>
        </w:tabs>
        <w:rPr>
          <w:rFonts w:asciiTheme="minorHAnsi" w:hAnsiTheme="minorHAnsi" w:eastAsiaTheme="minorEastAsia" w:cstheme="minorBidi"/>
          <w:noProof/>
          <w:sz w:val="22"/>
        </w:rPr>
      </w:pPr>
      <w:hyperlink w:history="1" w:anchor="_Toc55826228">
        <w:r w:rsidRPr="00484DEC" w:rsidR="00835CD2">
          <w:rPr>
            <w:rStyle w:val="Hyperlink"/>
            <w:noProof/>
          </w:rPr>
          <w:t>PERFORMANCE REVIEWS</w:t>
        </w:r>
        <w:r w:rsidR="00835CD2">
          <w:rPr>
            <w:noProof/>
            <w:webHidden/>
          </w:rPr>
          <w:tab/>
        </w:r>
        <w:r w:rsidR="00835CD2">
          <w:rPr>
            <w:noProof/>
            <w:webHidden/>
          </w:rPr>
          <w:fldChar w:fldCharType="begin"/>
        </w:r>
        <w:r w:rsidR="00835CD2">
          <w:rPr>
            <w:noProof/>
            <w:webHidden/>
          </w:rPr>
          <w:instrText xml:space="preserve"> PAGEREF _Toc55826228 \h </w:instrText>
        </w:r>
        <w:r w:rsidR="00835CD2">
          <w:rPr>
            <w:noProof/>
            <w:webHidden/>
          </w:rPr>
        </w:r>
        <w:r w:rsidR="00835CD2">
          <w:rPr>
            <w:noProof/>
            <w:webHidden/>
          </w:rPr>
          <w:fldChar w:fldCharType="separate"/>
        </w:r>
        <w:r w:rsidR="0058305B">
          <w:rPr>
            <w:noProof/>
            <w:webHidden/>
          </w:rPr>
          <w:t>1</w:t>
        </w:r>
        <w:r w:rsidR="00E95BA7">
          <w:rPr>
            <w:noProof/>
            <w:webHidden/>
          </w:rPr>
          <w:t>3</w:t>
        </w:r>
        <w:r w:rsidR="00835CD2">
          <w:rPr>
            <w:noProof/>
            <w:webHidden/>
          </w:rPr>
          <w:fldChar w:fldCharType="end"/>
        </w:r>
      </w:hyperlink>
    </w:p>
    <w:p w:rsidR="00835CD2" w:rsidRDefault="00000000" w14:paraId="079FCE26" w14:textId="231632E4">
      <w:pPr>
        <w:pStyle w:val="TOC2"/>
        <w:tabs>
          <w:tab w:val="right" w:leader="dot" w:pos="9350"/>
        </w:tabs>
        <w:rPr>
          <w:rFonts w:asciiTheme="minorHAnsi" w:hAnsiTheme="minorHAnsi" w:eastAsiaTheme="minorEastAsia" w:cstheme="minorBidi"/>
          <w:noProof/>
          <w:sz w:val="22"/>
        </w:rPr>
      </w:pPr>
      <w:hyperlink w:history="1" w:anchor="_Toc55826229">
        <w:r w:rsidRPr="00484DEC" w:rsidR="00835CD2">
          <w:rPr>
            <w:rStyle w:val="Hyperlink"/>
            <w:noProof/>
          </w:rPr>
          <w:t>INTERNAL JOB POSTINGS</w:t>
        </w:r>
        <w:r w:rsidR="00835CD2">
          <w:rPr>
            <w:noProof/>
            <w:webHidden/>
          </w:rPr>
          <w:tab/>
        </w:r>
        <w:r w:rsidR="00835CD2">
          <w:rPr>
            <w:noProof/>
            <w:webHidden/>
          </w:rPr>
          <w:fldChar w:fldCharType="begin"/>
        </w:r>
        <w:r w:rsidR="00835CD2">
          <w:rPr>
            <w:noProof/>
            <w:webHidden/>
          </w:rPr>
          <w:instrText xml:space="preserve"> PAGEREF _Toc55826229 \h </w:instrText>
        </w:r>
        <w:r w:rsidR="00835CD2">
          <w:rPr>
            <w:noProof/>
            <w:webHidden/>
          </w:rPr>
        </w:r>
        <w:r w:rsidR="00835CD2">
          <w:rPr>
            <w:noProof/>
            <w:webHidden/>
          </w:rPr>
          <w:fldChar w:fldCharType="separate"/>
        </w:r>
        <w:r w:rsidR="0058305B">
          <w:rPr>
            <w:noProof/>
            <w:webHidden/>
          </w:rPr>
          <w:t>1</w:t>
        </w:r>
        <w:r w:rsidR="00E95BA7">
          <w:rPr>
            <w:noProof/>
            <w:webHidden/>
          </w:rPr>
          <w:t>3</w:t>
        </w:r>
        <w:r w:rsidR="00835CD2">
          <w:rPr>
            <w:noProof/>
            <w:webHidden/>
          </w:rPr>
          <w:fldChar w:fldCharType="end"/>
        </w:r>
      </w:hyperlink>
    </w:p>
    <w:p w:rsidR="00835CD2" w:rsidRDefault="00000000" w14:paraId="18B44E64" w14:textId="32CE2BEF">
      <w:pPr>
        <w:pStyle w:val="TOC2"/>
        <w:tabs>
          <w:tab w:val="right" w:leader="dot" w:pos="9350"/>
        </w:tabs>
        <w:rPr>
          <w:rFonts w:asciiTheme="minorHAnsi" w:hAnsiTheme="minorHAnsi" w:eastAsiaTheme="minorEastAsia" w:cstheme="minorBidi"/>
          <w:noProof/>
          <w:sz w:val="22"/>
        </w:rPr>
      </w:pPr>
      <w:hyperlink w:history="1" w:anchor="_Toc55826230">
        <w:r w:rsidRPr="00484DEC" w:rsidR="00835CD2">
          <w:rPr>
            <w:rStyle w:val="Hyperlink"/>
            <w:noProof/>
          </w:rPr>
          <w:t>PROMOTIONS AND TRANSFERS</w:t>
        </w:r>
        <w:r w:rsidR="00835CD2">
          <w:rPr>
            <w:noProof/>
            <w:webHidden/>
          </w:rPr>
          <w:tab/>
        </w:r>
        <w:r w:rsidR="00835CD2">
          <w:rPr>
            <w:noProof/>
            <w:webHidden/>
          </w:rPr>
          <w:fldChar w:fldCharType="begin"/>
        </w:r>
        <w:r w:rsidR="00835CD2">
          <w:rPr>
            <w:noProof/>
            <w:webHidden/>
          </w:rPr>
          <w:instrText xml:space="preserve"> PAGEREF _Toc55826230 \h </w:instrText>
        </w:r>
        <w:r w:rsidR="00835CD2">
          <w:rPr>
            <w:noProof/>
            <w:webHidden/>
          </w:rPr>
        </w:r>
        <w:r w:rsidR="00835CD2">
          <w:rPr>
            <w:noProof/>
            <w:webHidden/>
          </w:rPr>
          <w:fldChar w:fldCharType="separate"/>
        </w:r>
        <w:r w:rsidR="0058305B">
          <w:rPr>
            <w:noProof/>
            <w:webHidden/>
          </w:rPr>
          <w:t>1</w:t>
        </w:r>
        <w:r w:rsidR="00E95BA7">
          <w:rPr>
            <w:noProof/>
            <w:webHidden/>
          </w:rPr>
          <w:t>3</w:t>
        </w:r>
        <w:r w:rsidR="00835CD2">
          <w:rPr>
            <w:noProof/>
            <w:webHidden/>
          </w:rPr>
          <w:fldChar w:fldCharType="end"/>
        </w:r>
      </w:hyperlink>
    </w:p>
    <w:p w:rsidR="00835CD2" w:rsidRDefault="00000000" w14:paraId="583009D9" w14:textId="6061B673">
      <w:pPr>
        <w:pStyle w:val="TOC2"/>
        <w:tabs>
          <w:tab w:val="right" w:leader="dot" w:pos="9350"/>
        </w:tabs>
        <w:rPr>
          <w:rFonts w:asciiTheme="minorHAnsi" w:hAnsiTheme="minorHAnsi" w:eastAsiaTheme="minorEastAsia" w:cstheme="minorBidi"/>
          <w:noProof/>
          <w:sz w:val="22"/>
        </w:rPr>
      </w:pPr>
      <w:hyperlink w:history="1" w:anchor="_Toc55826231">
        <w:r w:rsidRPr="00484DEC" w:rsidR="00835CD2">
          <w:rPr>
            <w:rStyle w:val="Hyperlink"/>
            <w:noProof/>
          </w:rPr>
          <w:t>TRAINING AND DEVELOPMENT</w:t>
        </w:r>
        <w:r w:rsidR="00835CD2">
          <w:rPr>
            <w:noProof/>
            <w:webHidden/>
          </w:rPr>
          <w:tab/>
        </w:r>
        <w:r w:rsidR="00835CD2">
          <w:rPr>
            <w:noProof/>
            <w:webHidden/>
          </w:rPr>
          <w:fldChar w:fldCharType="begin"/>
        </w:r>
        <w:r w:rsidR="00835CD2">
          <w:rPr>
            <w:noProof/>
            <w:webHidden/>
          </w:rPr>
          <w:instrText xml:space="preserve"> PAGEREF _Toc55826231 \h </w:instrText>
        </w:r>
        <w:r w:rsidR="00835CD2">
          <w:rPr>
            <w:noProof/>
            <w:webHidden/>
          </w:rPr>
        </w:r>
        <w:r w:rsidR="00835CD2">
          <w:rPr>
            <w:noProof/>
            <w:webHidden/>
          </w:rPr>
          <w:fldChar w:fldCharType="separate"/>
        </w:r>
        <w:r w:rsidR="0058305B">
          <w:rPr>
            <w:noProof/>
            <w:webHidden/>
          </w:rPr>
          <w:t>1</w:t>
        </w:r>
        <w:r w:rsidR="00E95BA7">
          <w:rPr>
            <w:noProof/>
            <w:webHidden/>
          </w:rPr>
          <w:t>4</w:t>
        </w:r>
        <w:r w:rsidR="00835CD2">
          <w:rPr>
            <w:noProof/>
            <w:webHidden/>
          </w:rPr>
          <w:fldChar w:fldCharType="end"/>
        </w:r>
      </w:hyperlink>
    </w:p>
    <w:p w:rsidR="00835CD2" w:rsidRDefault="00000000" w14:paraId="45F6BA86" w14:textId="098D6050">
      <w:pPr>
        <w:pStyle w:val="TOC2"/>
        <w:tabs>
          <w:tab w:val="right" w:leader="dot" w:pos="9350"/>
        </w:tabs>
        <w:rPr>
          <w:rFonts w:asciiTheme="minorHAnsi" w:hAnsiTheme="minorHAnsi" w:eastAsiaTheme="minorEastAsia" w:cstheme="minorBidi"/>
          <w:noProof/>
          <w:sz w:val="22"/>
        </w:rPr>
      </w:pPr>
      <w:hyperlink w:history="1" w:anchor="_Toc55826232">
        <w:r w:rsidRPr="00484DEC" w:rsidR="00835CD2">
          <w:rPr>
            <w:rStyle w:val="Hyperlink"/>
            <w:noProof/>
          </w:rPr>
          <w:t>TELECOMMUTING</w:t>
        </w:r>
        <w:r w:rsidR="00835CD2">
          <w:rPr>
            <w:noProof/>
            <w:webHidden/>
          </w:rPr>
          <w:tab/>
        </w:r>
        <w:r w:rsidR="00835CD2">
          <w:rPr>
            <w:noProof/>
            <w:webHidden/>
          </w:rPr>
          <w:fldChar w:fldCharType="begin"/>
        </w:r>
        <w:r w:rsidR="00835CD2">
          <w:rPr>
            <w:noProof/>
            <w:webHidden/>
          </w:rPr>
          <w:instrText xml:space="preserve"> PAGEREF _Toc55826232 \h </w:instrText>
        </w:r>
        <w:r w:rsidR="00835CD2">
          <w:rPr>
            <w:noProof/>
            <w:webHidden/>
          </w:rPr>
        </w:r>
        <w:r w:rsidR="00835CD2">
          <w:rPr>
            <w:noProof/>
            <w:webHidden/>
          </w:rPr>
          <w:fldChar w:fldCharType="separate"/>
        </w:r>
        <w:r w:rsidR="0058305B">
          <w:rPr>
            <w:noProof/>
            <w:webHidden/>
          </w:rPr>
          <w:t>1</w:t>
        </w:r>
        <w:r w:rsidR="00E95BA7">
          <w:rPr>
            <w:noProof/>
            <w:webHidden/>
          </w:rPr>
          <w:t>5</w:t>
        </w:r>
        <w:r w:rsidR="00835CD2">
          <w:rPr>
            <w:noProof/>
            <w:webHidden/>
          </w:rPr>
          <w:fldChar w:fldCharType="end"/>
        </w:r>
      </w:hyperlink>
    </w:p>
    <w:p w:rsidR="00835CD2" w:rsidRDefault="00000000" w14:paraId="255E87B7" w14:textId="0FDA38CF">
      <w:pPr>
        <w:pStyle w:val="TOC2"/>
        <w:tabs>
          <w:tab w:val="right" w:leader="dot" w:pos="9350"/>
        </w:tabs>
        <w:rPr>
          <w:rFonts w:asciiTheme="minorHAnsi" w:hAnsiTheme="minorHAnsi" w:eastAsiaTheme="minorEastAsia" w:cstheme="minorBidi"/>
          <w:noProof/>
          <w:sz w:val="22"/>
        </w:rPr>
      </w:pPr>
      <w:hyperlink w:history="1" w:anchor="_Toc55826233">
        <w:r w:rsidRPr="00484DEC" w:rsidR="00835CD2">
          <w:rPr>
            <w:rStyle w:val="Hyperlink"/>
            <w:rFonts w:eastAsia="Calibri"/>
            <w:noProof/>
          </w:rPr>
          <w:t>CONVICTIONS/PENDING CHARGES DURING EMPLOYMENT</w:t>
        </w:r>
        <w:r w:rsidR="00835CD2">
          <w:rPr>
            <w:noProof/>
            <w:webHidden/>
          </w:rPr>
          <w:tab/>
        </w:r>
        <w:r w:rsidR="00835CD2">
          <w:rPr>
            <w:noProof/>
            <w:webHidden/>
          </w:rPr>
          <w:fldChar w:fldCharType="begin"/>
        </w:r>
        <w:r w:rsidR="00835CD2">
          <w:rPr>
            <w:noProof/>
            <w:webHidden/>
          </w:rPr>
          <w:instrText xml:space="preserve"> PAGEREF _Toc55826233 \h </w:instrText>
        </w:r>
        <w:r w:rsidR="00835CD2">
          <w:rPr>
            <w:noProof/>
            <w:webHidden/>
          </w:rPr>
        </w:r>
        <w:r w:rsidR="00835CD2">
          <w:rPr>
            <w:noProof/>
            <w:webHidden/>
          </w:rPr>
          <w:fldChar w:fldCharType="separate"/>
        </w:r>
        <w:r w:rsidR="0058305B">
          <w:rPr>
            <w:noProof/>
            <w:webHidden/>
          </w:rPr>
          <w:t>1</w:t>
        </w:r>
        <w:r w:rsidR="008B262D">
          <w:rPr>
            <w:noProof/>
            <w:webHidden/>
          </w:rPr>
          <w:t>7</w:t>
        </w:r>
        <w:r w:rsidR="00835CD2">
          <w:rPr>
            <w:noProof/>
            <w:webHidden/>
          </w:rPr>
          <w:fldChar w:fldCharType="end"/>
        </w:r>
      </w:hyperlink>
    </w:p>
    <w:p w:rsidR="00835CD2" w:rsidRDefault="00000000" w14:paraId="36893393" w14:textId="4D0C4E43">
      <w:pPr>
        <w:pStyle w:val="TOC2"/>
        <w:tabs>
          <w:tab w:val="right" w:leader="dot" w:pos="9350"/>
        </w:tabs>
        <w:rPr>
          <w:rFonts w:asciiTheme="minorHAnsi" w:hAnsiTheme="minorHAnsi" w:eastAsiaTheme="minorEastAsia" w:cstheme="minorBidi"/>
          <w:noProof/>
          <w:sz w:val="22"/>
        </w:rPr>
      </w:pPr>
      <w:hyperlink w:history="1" w:anchor="_Toc55826234">
        <w:r w:rsidRPr="00484DEC" w:rsidR="00835CD2">
          <w:rPr>
            <w:rStyle w:val="Hyperlink"/>
            <w:noProof/>
          </w:rPr>
          <w:t>SEPARATION FROM EMPLOYMENT</w:t>
        </w:r>
        <w:r w:rsidR="00835CD2">
          <w:rPr>
            <w:noProof/>
            <w:webHidden/>
          </w:rPr>
          <w:tab/>
        </w:r>
        <w:r w:rsidR="00835CD2">
          <w:rPr>
            <w:noProof/>
            <w:webHidden/>
          </w:rPr>
          <w:fldChar w:fldCharType="begin"/>
        </w:r>
        <w:r w:rsidR="00835CD2">
          <w:rPr>
            <w:noProof/>
            <w:webHidden/>
          </w:rPr>
          <w:instrText xml:space="preserve"> PAGEREF _Toc55826234 \h </w:instrText>
        </w:r>
        <w:r w:rsidR="00835CD2">
          <w:rPr>
            <w:noProof/>
            <w:webHidden/>
          </w:rPr>
        </w:r>
        <w:r w:rsidR="00835CD2">
          <w:rPr>
            <w:noProof/>
            <w:webHidden/>
          </w:rPr>
          <w:fldChar w:fldCharType="separate"/>
        </w:r>
        <w:r w:rsidR="0058305B">
          <w:rPr>
            <w:noProof/>
            <w:webHidden/>
          </w:rPr>
          <w:t>1</w:t>
        </w:r>
        <w:r w:rsidR="008B262D">
          <w:rPr>
            <w:noProof/>
            <w:webHidden/>
          </w:rPr>
          <w:t>7</w:t>
        </w:r>
        <w:r w:rsidR="00835CD2">
          <w:rPr>
            <w:noProof/>
            <w:webHidden/>
          </w:rPr>
          <w:fldChar w:fldCharType="end"/>
        </w:r>
      </w:hyperlink>
    </w:p>
    <w:p w:rsidR="00835CD2" w:rsidRDefault="00000000" w14:paraId="488C5BCE" w14:textId="1D2E5763">
      <w:pPr>
        <w:pStyle w:val="TOC2"/>
        <w:tabs>
          <w:tab w:val="right" w:leader="dot" w:pos="9350"/>
        </w:tabs>
        <w:rPr>
          <w:rFonts w:asciiTheme="minorHAnsi" w:hAnsiTheme="minorHAnsi" w:eastAsiaTheme="minorEastAsia" w:cstheme="minorBidi"/>
          <w:noProof/>
          <w:sz w:val="22"/>
        </w:rPr>
      </w:pPr>
      <w:hyperlink w:history="1" w:anchor="_Toc55826235">
        <w:r w:rsidRPr="00484DEC" w:rsidR="00835CD2">
          <w:rPr>
            <w:rStyle w:val="Hyperlink"/>
            <w:noProof/>
          </w:rPr>
          <w:t>LAYOFFS/RECALL</w:t>
        </w:r>
        <w:r w:rsidR="00835CD2">
          <w:rPr>
            <w:noProof/>
            <w:webHidden/>
          </w:rPr>
          <w:tab/>
        </w:r>
        <w:r w:rsidR="00835CD2">
          <w:rPr>
            <w:noProof/>
            <w:webHidden/>
          </w:rPr>
          <w:fldChar w:fldCharType="begin"/>
        </w:r>
        <w:r w:rsidR="00835CD2">
          <w:rPr>
            <w:noProof/>
            <w:webHidden/>
          </w:rPr>
          <w:instrText xml:space="preserve"> PAGEREF _Toc55826235 \h </w:instrText>
        </w:r>
        <w:r w:rsidR="00835CD2">
          <w:rPr>
            <w:noProof/>
            <w:webHidden/>
          </w:rPr>
        </w:r>
        <w:r w:rsidR="00835CD2">
          <w:rPr>
            <w:noProof/>
            <w:webHidden/>
          </w:rPr>
          <w:fldChar w:fldCharType="separate"/>
        </w:r>
        <w:r w:rsidR="0058305B">
          <w:rPr>
            <w:noProof/>
            <w:webHidden/>
          </w:rPr>
          <w:t>1</w:t>
        </w:r>
        <w:r w:rsidR="008B262D">
          <w:rPr>
            <w:noProof/>
            <w:webHidden/>
          </w:rPr>
          <w:t>8</w:t>
        </w:r>
        <w:r w:rsidR="00835CD2">
          <w:rPr>
            <w:noProof/>
            <w:webHidden/>
          </w:rPr>
          <w:fldChar w:fldCharType="end"/>
        </w:r>
      </w:hyperlink>
    </w:p>
    <w:p w:rsidR="00835CD2" w:rsidRDefault="00000000" w14:paraId="4BAAB9AA" w14:textId="1DEA8D3C">
      <w:pPr>
        <w:pStyle w:val="TOC1"/>
        <w:tabs>
          <w:tab w:val="right" w:leader="dot" w:pos="9350"/>
        </w:tabs>
        <w:rPr>
          <w:rFonts w:asciiTheme="minorHAnsi" w:hAnsiTheme="minorHAnsi" w:eastAsiaTheme="minorEastAsia" w:cstheme="minorBidi"/>
          <w:b w:val="0"/>
          <w:noProof/>
          <w:sz w:val="22"/>
        </w:rPr>
      </w:pPr>
      <w:hyperlink w:history="1" w:anchor="_Toc55826236">
        <w:r w:rsidRPr="00484DEC" w:rsidR="00835CD2">
          <w:rPr>
            <w:rStyle w:val="Hyperlink"/>
            <w:noProof/>
          </w:rPr>
          <w:t>COMPENSATION</w:t>
        </w:r>
        <w:r w:rsidR="00835CD2">
          <w:rPr>
            <w:noProof/>
            <w:webHidden/>
          </w:rPr>
          <w:tab/>
        </w:r>
        <w:r w:rsidR="008B262D">
          <w:rPr>
            <w:noProof/>
            <w:webHidden/>
          </w:rPr>
          <w:t>19</w:t>
        </w:r>
      </w:hyperlink>
    </w:p>
    <w:p w:rsidR="00835CD2" w:rsidRDefault="00000000" w14:paraId="6FA181B3" w14:textId="1A7A4FEA">
      <w:pPr>
        <w:pStyle w:val="TOC2"/>
        <w:tabs>
          <w:tab w:val="right" w:leader="dot" w:pos="9350"/>
        </w:tabs>
        <w:rPr>
          <w:rFonts w:asciiTheme="minorHAnsi" w:hAnsiTheme="minorHAnsi" w:eastAsiaTheme="minorEastAsia" w:cstheme="minorBidi"/>
          <w:noProof/>
          <w:sz w:val="22"/>
        </w:rPr>
      </w:pPr>
      <w:hyperlink w:history="1" w:anchor="_Toc55826237">
        <w:r w:rsidRPr="00484DEC" w:rsidR="00835CD2">
          <w:rPr>
            <w:rStyle w:val="Hyperlink"/>
            <w:noProof/>
          </w:rPr>
          <w:t>EMPLOYMENT CLASSIFICATIONS</w:t>
        </w:r>
        <w:r w:rsidR="00835CD2">
          <w:rPr>
            <w:noProof/>
            <w:webHidden/>
          </w:rPr>
          <w:tab/>
        </w:r>
        <w:r w:rsidR="008B262D">
          <w:rPr>
            <w:noProof/>
            <w:webHidden/>
          </w:rPr>
          <w:t>19</w:t>
        </w:r>
      </w:hyperlink>
    </w:p>
    <w:p w:rsidR="00835CD2" w:rsidRDefault="00000000" w14:paraId="21F9B327" w14:textId="220F4CF1">
      <w:pPr>
        <w:pStyle w:val="TOC2"/>
        <w:tabs>
          <w:tab w:val="right" w:leader="dot" w:pos="9350"/>
        </w:tabs>
        <w:rPr>
          <w:rFonts w:asciiTheme="minorHAnsi" w:hAnsiTheme="minorHAnsi" w:eastAsiaTheme="minorEastAsia" w:cstheme="minorBidi"/>
          <w:noProof/>
          <w:sz w:val="22"/>
        </w:rPr>
      </w:pPr>
      <w:hyperlink w:history="1" w:anchor="_Toc55826238">
        <w:r w:rsidRPr="00484DEC" w:rsidR="00835CD2">
          <w:rPr>
            <w:rStyle w:val="Hyperlink"/>
            <w:noProof/>
          </w:rPr>
          <w:t>HOURS OF WORK</w:t>
        </w:r>
        <w:r w:rsidR="00835CD2">
          <w:rPr>
            <w:noProof/>
            <w:webHidden/>
          </w:rPr>
          <w:tab/>
        </w:r>
        <w:r w:rsidR="00835CD2">
          <w:rPr>
            <w:noProof/>
            <w:webHidden/>
          </w:rPr>
          <w:fldChar w:fldCharType="begin"/>
        </w:r>
        <w:r w:rsidR="00835CD2">
          <w:rPr>
            <w:noProof/>
            <w:webHidden/>
          </w:rPr>
          <w:instrText xml:space="preserve"> PAGEREF _Toc55826238 \h </w:instrText>
        </w:r>
        <w:r w:rsidR="00835CD2">
          <w:rPr>
            <w:noProof/>
            <w:webHidden/>
          </w:rPr>
        </w:r>
        <w:r w:rsidR="00835CD2">
          <w:rPr>
            <w:noProof/>
            <w:webHidden/>
          </w:rPr>
          <w:fldChar w:fldCharType="separate"/>
        </w:r>
        <w:r w:rsidR="0058305B">
          <w:rPr>
            <w:noProof/>
            <w:webHidden/>
          </w:rPr>
          <w:t>2</w:t>
        </w:r>
        <w:r w:rsidR="00D80C39">
          <w:rPr>
            <w:noProof/>
            <w:webHidden/>
          </w:rPr>
          <w:t>0</w:t>
        </w:r>
        <w:r w:rsidR="00835CD2">
          <w:rPr>
            <w:noProof/>
            <w:webHidden/>
          </w:rPr>
          <w:fldChar w:fldCharType="end"/>
        </w:r>
      </w:hyperlink>
    </w:p>
    <w:p w:rsidR="00835CD2" w:rsidRDefault="00000000" w14:paraId="035AB437" w14:textId="793EC815">
      <w:pPr>
        <w:pStyle w:val="TOC2"/>
        <w:tabs>
          <w:tab w:val="right" w:leader="dot" w:pos="9350"/>
        </w:tabs>
        <w:rPr>
          <w:rFonts w:asciiTheme="minorHAnsi" w:hAnsiTheme="minorHAnsi" w:eastAsiaTheme="minorEastAsia" w:cstheme="minorBidi"/>
          <w:noProof/>
          <w:sz w:val="22"/>
        </w:rPr>
      </w:pPr>
      <w:hyperlink w:history="1" w:anchor="_Toc55826239">
        <w:r w:rsidRPr="00484DEC" w:rsidR="00835CD2">
          <w:rPr>
            <w:rStyle w:val="Hyperlink"/>
            <w:noProof/>
          </w:rPr>
          <w:t>MEAL &amp; BREAK PERIODS</w:t>
        </w:r>
        <w:r w:rsidR="00835CD2">
          <w:rPr>
            <w:noProof/>
            <w:webHidden/>
          </w:rPr>
          <w:tab/>
        </w:r>
        <w:r w:rsidR="00835CD2">
          <w:rPr>
            <w:noProof/>
            <w:webHidden/>
          </w:rPr>
          <w:fldChar w:fldCharType="begin"/>
        </w:r>
        <w:r w:rsidR="00835CD2">
          <w:rPr>
            <w:noProof/>
            <w:webHidden/>
          </w:rPr>
          <w:instrText xml:space="preserve"> PAGEREF _Toc55826239 \h </w:instrText>
        </w:r>
        <w:r w:rsidR="00835CD2">
          <w:rPr>
            <w:noProof/>
            <w:webHidden/>
          </w:rPr>
        </w:r>
        <w:r w:rsidR="00835CD2">
          <w:rPr>
            <w:noProof/>
            <w:webHidden/>
          </w:rPr>
          <w:fldChar w:fldCharType="separate"/>
        </w:r>
        <w:r w:rsidR="0058305B">
          <w:rPr>
            <w:noProof/>
            <w:webHidden/>
          </w:rPr>
          <w:t>2</w:t>
        </w:r>
        <w:r w:rsidR="00D80C39">
          <w:rPr>
            <w:noProof/>
            <w:webHidden/>
          </w:rPr>
          <w:t>0</w:t>
        </w:r>
        <w:r w:rsidR="00835CD2">
          <w:rPr>
            <w:noProof/>
            <w:webHidden/>
          </w:rPr>
          <w:fldChar w:fldCharType="end"/>
        </w:r>
      </w:hyperlink>
    </w:p>
    <w:p w:rsidR="00835CD2" w:rsidRDefault="00000000" w14:paraId="49C05BAD" w14:textId="16257C9D">
      <w:pPr>
        <w:pStyle w:val="TOC2"/>
        <w:tabs>
          <w:tab w:val="right" w:leader="dot" w:pos="9350"/>
        </w:tabs>
        <w:rPr>
          <w:rFonts w:asciiTheme="minorHAnsi" w:hAnsiTheme="minorHAnsi" w:eastAsiaTheme="minorEastAsia" w:cstheme="minorBidi"/>
          <w:noProof/>
          <w:sz w:val="22"/>
        </w:rPr>
      </w:pPr>
      <w:hyperlink w:history="1" w:anchor="_Toc55826240">
        <w:r w:rsidRPr="00484DEC" w:rsidR="00835CD2">
          <w:rPr>
            <w:rStyle w:val="Hyperlink"/>
            <w:noProof/>
          </w:rPr>
          <w:t>OVERTIME</w:t>
        </w:r>
        <w:r w:rsidR="00835CD2">
          <w:rPr>
            <w:noProof/>
            <w:webHidden/>
          </w:rPr>
          <w:tab/>
        </w:r>
        <w:r w:rsidR="00835CD2">
          <w:rPr>
            <w:noProof/>
            <w:webHidden/>
          </w:rPr>
          <w:fldChar w:fldCharType="begin"/>
        </w:r>
        <w:r w:rsidR="00835CD2">
          <w:rPr>
            <w:noProof/>
            <w:webHidden/>
          </w:rPr>
          <w:instrText xml:space="preserve"> PAGEREF _Toc55826240 \h </w:instrText>
        </w:r>
        <w:r w:rsidR="00835CD2">
          <w:rPr>
            <w:noProof/>
            <w:webHidden/>
          </w:rPr>
        </w:r>
        <w:r w:rsidR="00835CD2">
          <w:rPr>
            <w:noProof/>
            <w:webHidden/>
          </w:rPr>
          <w:fldChar w:fldCharType="separate"/>
        </w:r>
        <w:r w:rsidR="0058305B">
          <w:rPr>
            <w:noProof/>
            <w:webHidden/>
          </w:rPr>
          <w:t>2</w:t>
        </w:r>
        <w:r w:rsidR="00D80C39">
          <w:rPr>
            <w:noProof/>
            <w:webHidden/>
          </w:rPr>
          <w:t>0</w:t>
        </w:r>
        <w:r w:rsidR="00835CD2">
          <w:rPr>
            <w:noProof/>
            <w:webHidden/>
          </w:rPr>
          <w:fldChar w:fldCharType="end"/>
        </w:r>
      </w:hyperlink>
    </w:p>
    <w:p w:rsidR="00835CD2" w:rsidRDefault="00000000" w14:paraId="7389D070" w14:textId="6D5B5030">
      <w:pPr>
        <w:pStyle w:val="TOC2"/>
        <w:tabs>
          <w:tab w:val="right" w:leader="dot" w:pos="9350"/>
        </w:tabs>
        <w:rPr>
          <w:rFonts w:asciiTheme="minorHAnsi" w:hAnsiTheme="minorHAnsi" w:eastAsiaTheme="minorEastAsia" w:cstheme="minorBidi"/>
          <w:noProof/>
          <w:sz w:val="22"/>
        </w:rPr>
      </w:pPr>
      <w:hyperlink w:history="1" w:anchor="_Toc55826241">
        <w:r w:rsidRPr="00484DEC" w:rsidR="00835CD2">
          <w:rPr>
            <w:rStyle w:val="Hyperlink"/>
            <w:noProof/>
          </w:rPr>
          <w:t>TIMESHEETS</w:t>
        </w:r>
        <w:r w:rsidR="00835CD2">
          <w:rPr>
            <w:noProof/>
            <w:webHidden/>
          </w:rPr>
          <w:tab/>
        </w:r>
        <w:r w:rsidR="00835CD2">
          <w:rPr>
            <w:noProof/>
            <w:webHidden/>
          </w:rPr>
          <w:fldChar w:fldCharType="begin"/>
        </w:r>
        <w:r w:rsidR="00835CD2">
          <w:rPr>
            <w:noProof/>
            <w:webHidden/>
          </w:rPr>
          <w:instrText xml:space="preserve"> PAGEREF _Toc55826241 \h </w:instrText>
        </w:r>
        <w:r w:rsidR="00835CD2">
          <w:rPr>
            <w:noProof/>
            <w:webHidden/>
          </w:rPr>
        </w:r>
        <w:r w:rsidR="00835CD2">
          <w:rPr>
            <w:noProof/>
            <w:webHidden/>
          </w:rPr>
          <w:fldChar w:fldCharType="separate"/>
        </w:r>
        <w:r w:rsidR="0058305B">
          <w:rPr>
            <w:noProof/>
            <w:webHidden/>
          </w:rPr>
          <w:t>2</w:t>
        </w:r>
        <w:r w:rsidR="00D80C39">
          <w:rPr>
            <w:noProof/>
            <w:webHidden/>
          </w:rPr>
          <w:t>1</w:t>
        </w:r>
        <w:r w:rsidR="00835CD2">
          <w:rPr>
            <w:noProof/>
            <w:webHidden/>
          </w:rPr>
          <w:fldChar w:fldCharType="end"/>
        </w:r>
      </w:hyperlink>
    </w:p>
    <w:p w:rsidR="00835CD2" w:rsidRDefault="00000000" w14:paraId="090E5BAA" w14:textId="74E50AAC">
      <w:pPr>
        <w:pStyle w:val="TOC2"/>
        <w:tabs>
          <w:tab w:val="right" w:leader="dot" w:pos="9350"/>
        </w:tabs>
        <w:rPr>
          <w:rFonts w:asciiTheme="minorHAnsi" w:hAnsiTheme="minorHAnsi" w:eastAsiaTheme="minorEastAsia" w:cstheme="minorBidi"/>
          <w:noProof/>
          <w:sz w:val="22"/>
        </w:rPr>
      </w:pPr>
      <w:hyperlink w:history="1" w:anchor="_Toc55826242">
        <w:r w:rsidRPr="00484DEC" w:rsidR="00835CD2">
          <w:rPr>
            <w:rStyle w:val="Hyperlink"/>
            <w:noProof/>
          </w:rPr>
          <w:t>SALARY AND WAGES</w:t>
        </w:r>
        <w:r w:rsidR="00835CD2">
          <w:rPr>
            <w:noProof/>
            <w:webHidden/>
          </w:rPr>
          <w:tab/>
        </w:r>
        <w:r w:rsidR="00835CD2">
          <w:rPr>
            <w:noProof/>
            <w:webHidden/>
          </w:rPr>
          <w:fldChar w:fldCharType="begin"/>
        </w:r>
        <w:r w:rsidR="00835CD2">
          <w:rPr>
            <w:noProof/>
            <w:webHidden/>
          </w:rPr>
          <w:instrText xml:space="preserve"> PAGEREF _Toc55826242 \h </w:instrText>
        </w:r>
        <w:r w:rsidR="00835CD2">
          <w:rPr>
            <w:noProof/>
            <w:webHidden/>
          </w:rPr>
        </w:r>
        <w:r w:rsidR="00835CD2">
          <w:rPr>
            <w:noProof/>
            <w:webHidden/>
          </w:rPr>
          <w:fldChar w:fldCharType="separate"/>
        </w:r>
        <w:r w:rsidR="0058305B">
          <w:rPr>
            <w:noProof/>
            <w:webHidden/>
          </w:rPr>
          <w:t>2</w:t>
        </w:r>
        <w:r w:rsidR="00AE434E">
          <w:rPr>
            <w:noProof/>
            <w:webHidden/>
          </w:rPr>
          <w:t>2</w:t>
        </w:r>
        <w:r w:rsidR="00835CD2">
          <w:rPr>
            <w:noProof/>
            <w:webHidden/>
          </w:rPr>
          <w:fldChar w:fldCharType="end"/>
        </w:r>
      </w:hyperlink>
    </w:p>
    <w:p w:rsidR="00835CD2" w:rsidRDefault="00000000" w14:paraId="06DF4FB8" w14:textId="109B70E5">
      <w:pPr>
        <w:pStyle w:val="TOC2"/>
        <w:tabs>
          <w:tab w:val="right" w:leader="dot" w:pos="9350"/>
        </w:tabs>
        <w:rPr>
          <w:rFonts w:asciiTheme="minorHAnsi" w:hAnsiTheme="minorHAnsi" w:eastAsiaTheme="minorEastAsia" w:cstheme="minorBidi"/>
          <w:noProof/>
          <w:sz w:val="22"/>
        </w:rPr>
      </w:pPr>
      <w:hyperlink w:history="1" w:anchor="_Toc55826243">
        <w:r w:rsidRPr="00484DEC" w:rsidR="00835CD2">
          <w:rPr>
            <w:rStyle w:val="Hyperlink"/>
            <w:noProof/>
          </w:rPr>
          <w:t>PAYDAYS</w:t>
        </w:r>
        <w:r w:rsidR="00835CD2">
          <w:rPr>
            <w:noProof/>
            <w:webHidden/>
          </w:rPr>
          <w:tab/>
        </w:r>
        <w:r w:rsidR="00835CD2">
          <w:rPr>
            <w:noProof/>
            <w:webHidden/>
          </w:rPr>
          <w:fldChar w:fldCharType="begin"/>
        </w:r>
        <w:r w:rsidR="00835CD2">
          <w:rPr>
            <w:noProof/>
            <w:webHidden/>
          </w:rPr>
          <w:instrText xml:space="preserve"> PAGEREF _Toc55826243 \h </w:instrText>
        </w:r>
        <w:r w:rsidR="00835CD2">
          <w:rPr>
            <w:noProof/>
            <w:webHidden/>
          </w:rPr>
        </w:r>
        <w:r w:rsidR="00835CD2">
          <w:rPr>
            <w:noProof/>
            <w:webHidden/>
          </w:rPr>
          <w:fldChar w:fldCharType="separate"/>
        </w:r>
        <w:r w:rsidR="0058305B">
          <w:rPr>
            <w:noProof/>
            <w:webHidden/>
          </w:rPr>
          <w:t>2</w:t>
        </w:r>
        <w:r w:rsidR="00AE434E">
          <w:rPr>
            <w:noProof/>
            <w:webHidden/>
          </w:rPr>
          <w:t>2</w:t>
        </w:r>
        <w:r w:rsidR="00835CD2">
          <w:rPr>
            <w:noProof/>
            <w:webHidden/>
          </w:rPr>
          <w:fldChar w:fldCharType="end"/>
        </w:r>
      </w:hyperlink>
    </w:p>
    <w:p w:rsidR="00835CD2" w:rsidRDefault="00000000" w14:paraId="4001F9D8" w14:textId="0C838B73">
      <w:pPr>
        <w:pStyle w:val="TOC2"/>
        <w:tabs>
          <w:tab w:val="right" w:leader="dot" w:pos="9350"/>
        </w:tabs>
        <w:rPr>
          <w:rFonts w:asciiTheme="minorHAnsi" w:hAnsiTheme="minorHAnsi" w:eastAsiaTheme="minorEastAsia" w:cstheme="minorBidi"/>
          <w:noProof/>
          <w:sz w:val="22"/>
        </w:rPr>
      </w:pPr>
      <w:hyperlink w:history="1" w:anchor="_Toc55826244">
        <w:r w:rsidRPr="00484DEC" w:rsidR="00835CD2">
          <w:rPr>
            <w:rStyle w:val="Hyperlink"/>
            <w:noProof/>
          </w:rPr>
          <w:t>INCENTIVE COMPENSATION</w:t>
        </w:r>
        <w:r w:rsidR="00835CD2">
          <w:rPr>
            <w:noProof/>
            <w:webHidden/>
          </w:rPr>
          <w:tab/>
        </w:r>
        <w:r w:rsidR="00835CD2">
          <w:rPr>
            <w:noProof/>
            <w:webHidden/>
          </w:rPr>
          <w:fldChar w:fldCharType="begin"/>
        </w:r>
        <w:r w:rsidR="00835CD2">
          <w:rPr>
            <w:noProof/>
            <w:webHidden/>
          </w:rPr>
          <w:instrText xml:space="preserve"> PAGEREF _Toc55826244 \h </w:instrText>
        </w:r>
        <w:r w:rsidR="00835CD2">
          <w:rPr>
            <w:noProof/>
            <w:webHidden/>
          </w:rPr>
        </w:r>
        <w:r w:rsidR="00835CD2">
          <w:rPr>
            <w:noProof/>
            <w:webHidden/>
          </w:rPr>
          <w:fldChar w:fldCharType="separate"/>
        </w:r>
        <w:r w:rsidR="0058305B">
          <w:rPr>
            <w:noProof/>
            <w:webHidden/>
          </w:rPr>
          <w:t>24</w:t>
        </w:r>
        <w:r w:rsidR="00835CD2">
          <w:rPr>
            <w:noProof/>
            <w:webHidden/>
          </w:rPr>
          <w:fldChar w:fldCharType="end"/>
        </w:r>
      </w:hyperlink>
    </w:p>
    <w:p w:rsidR="00835CD2" w:rsidRDefault="00000000" w14:paraId="26DAAF8F" w14:textId="0B23F320">
      <w:pPr>
        <w:pStyle w:val="TOC1"/>
        <w:tabs>
          <w:tab w:val="right" w:leader="dot" w:pos="9350"/>
        </w:tabs>
        <w:rPr>
          <w:rFonts w:asciiTheme="minorHAnsi" w:hAnsiTheme="minorHAnsi" w:eastAsiaTheme="minorEastAsia" w:cstheme="minorBidi"/>
          <w:b w:val="0"/>
          <w:noProof/>
          <w:sz w:val="22"/>
        </w:rPr>
      </w:pPr>
      <w:hyperlink w:history="1" w:anchor="_Toc55826245">
        <w:r w:rsidRPr="00484DEC" w:rsidR="00835CD2">
          <w:rPr>
            <w:rStyle w:val="Hyperlink"/>
            <w:noProof/>
          </w:rPr>
          <w:t>BENEFITS</w:t>
        </w:r>
        <w:r w:rsidR="00835CD2">
          <w:rPr>
            <w:noProof/>
            <w:webHidden/>
          </w:rPr>
          <w:tab/>
        </w:r>
        <w:r w:rsidR="00835CD2">
          <w:rPr>
            <w:noProof/>
            <w:webHidden/>
          </w:rPr>
          <w:fldChar w:fldCharType="begin"/>
        </w:r>
        <w:r w:rsidR="00835CD2">
          <w:rPr>
            <w:noProof/>
            <w:webHidden/>
          </w:rPr>
          <w:instrText xml:space="preserve"> PAGEREF _Toc55826245 \h </w:instrText>
        </w:r>
        <w:r w:rsidR="00835CD2">
          <w:rPr>
            <w:noProof/>
            <w:webHidden/>
          </w:rPr>
        </w:r>
        <w:r w:rsidR="00835CD2">
          <w:rPr>
            <w:noProof/>
            <w:webHidden/>
          </w:rPr>
          <w:fldChar w:fldCharType="separate"/>
        </w:r>
        <w:r w:rsidR="0058305B">
          <w:rPr>
            <w:noProof/>
            <w:webHidden/>
          </w:rPr>
          <w:t>26</w:t>
        </w:r>
        <w:r w:rsidR="00835CD2">
          <w:rPr>
            <w:noProof/>
            <w:webHidden/>
          </w:rPr>
          <w:fldChar w:fldCharType="end"/>
        </w:r>
      </w:hyperlink>
    </w:p>
    <w:p w:rsidR="00835CD2" w:rsidRDefault="00000000" w14:paraId="2E8DBD7E" w14:textId="22ACA52D">
      <w:pPr>
        <w:pStyle w:val="TOC2"/>
        <w:tabs>
          <w:tab w:val="right" w:leader="dot" w:pos="9350"/>
        </w:tabs>
        <w:rPr>
          <w:rFonts w:asciiTheme="minorHAnsi" w:hAnsiTheme="minorHAnsi" w:eastAsiaTheme="minorEastAsia" w:cstheme="minorBidi"/>
          <w:noProof/>
          <w:sz w:val="22"/>
        </w:rPr>
      </w:pPr>
      <w:hyperlink w:history="1" w:anchor="_Toc55826246">
        <w:r w:rsidRPr="00484DEC" w:rsidR="00835CD2">
          <w:rPr>
            <w:rStyle w:val="Hyperlink"/>
            <w:noProof/>
          </w:rPr>
          <w:t>HOLIDAYS</w:t>
        </w:r>
        <w:r w:rsidR="00835CD2">
          <w:rPr>
            <w:noProof/>
            <w:webHidden/>
          </w:rPr>
          <w:tab/>
        </w:r>
        <w:r w:rsidR="00835CD2">
          <w:rPr>
            <w:noProof/>
            <w:webHidden/>
          </w:rPr>
          <w:fldChar w:fldCharType="begin"/>
        </w:r>
        <w:r w:rsidR="00835CD2">
          <w:rPr>
            <w:noProof/>
            <w:webHidden/>
          </w:rPr>
          <w:instrText xml:space="preserve"> PAGEREF _Toc55826246 \h </w:instrText>
        </w:r>
        <w:r w:rsidR="00835CD2">
          <w:rPr>
            <w:noProof/>
            <w:webHidden/>
          </w:rPr>
        </w:r>
        <w:r w:rsidR="00835CD2">
          <w:rPr>
            <w:noProof/>
            <w:webHidden/>
          </w:rPr>
          <w:fldChar w:fldCharType="separate"/>
        </w:r>
        <w:r w:rsidR="0058305B">
          <w:rPr>
            <w:noProof/>
            <w:webHidden/>
          </w:rPr>
          <w:t>26</w:t>
        </w:r>
        <w:r w:rsidR="00835CD2">
          <w:rPr>
            <w:noProof/>
            <w:webHidden/>
          </w:rPr>
          <w:fldChar w:fldCharType="end"/>
        </w:r>
      </w:hyperlink>
    </w:p>
    <w:p w:rsidR="00835CD2" w:rsidRDefault="00000000" w14:paraId="0EAB5BA0" w14:textId="2101AC10">
      <w:pPr>
        <w:pStyle w:val="TOC2"/>
        <w:tabs>
          <w:tab w:val="right" w:leader="dot" w:pos="9350"/>
        </w:tabs>
        <w:rPr>
          <w:rFonts w:asciiTheme="minorHAnsi" w:hAnsiTheme="minorHAnsi" w:eastAsiaTheme="minorEastAsia" w:cstheme="minorBidi"/>
          <w:noProof/>
          <w:sz w:val="22"/>
        </w:rPr>
      </w:pPr>
      <w:hyperlink w:history="1" w:anchor="_Toc55826247">
        <w:r w:rsidRPr="00484DEC" w:rsidR="00835CD2">
          <w:rPr>
            <w:rStyle w:val="Hyperlink"/>
            <w:noProof/>
          </w:rPr>
          <w:t>VACATION TIME</w:t>
        </w:r>
        <w:r w:rsidR="00835CD2">
          <w:rPr>
            <w:noProof/>
            <w:webHidden/>
          </w:rPr>
          <w:tab/>
        </w:r>
        <w:r w:rsidR="00835CD2">
          <w:rPr>
            <w:noProof/>
            <w:webHidden/>
          </w:rPr>
          <w:fldChar w:fldCharType="begin"/>
        </w:r>
        <w:r w:rsidR="00835CD2">
          <w:rPr>
            <w:noProof/>
            <w:webHidden/>
          </w:rPr>
          <w:instrText xml:space="preserve"> PAGEREF _Toc55826247 \h </w:instrText>
        </w:r>
        <w:r w:rsidR="00835CD2">
          <w:rPr>
            <w:noProof/>
            <w:webHidden/>
          </w:rPr>
        </w:r>
        <w:r w:rsidR="00835CD2">
          <w:rPr>
            <w:noProof/>
            <w:webHidden/>
          </w:rPr>
          <w:fldChar w:fldCharType="separate"/>
        </w:r>
        <w:r w:rsidR="0058305B">
          <w:rPr>
            <w:noProof/>
            <w:webHidden/>
          </w:rPr>
          <w:t>27</w:t>
        </w:r>
        <w:r w:rsidR="00835CD2">
          <w:rPr>
            <w:noProof/>
            <w:webHidden/>
          </w:rPr>
          <w:fldChar w:fldCharType="end"/>
        </w:r>
      </w:hyperlink>
    </w:p>
    <w:p w:rsidR="00835CD2" w:rsidRDefault="00000000" w14:paraId="5EE6BC39" w14:textId="2C7B512C">
      <w:pPr>
        <w:pStyle w:val="TOC2"/>
        <w:tabs>
          <w:tab w:val="right" w:leader="dot" w:pos="9350"/>
        </w:tabs>
        <w:rPr>
          <w:rFonts w:asciiTheme="minorHAnsi" w:hAnsiTheme="minorHAnsi" w:eastAsiaTheme="minorEastAsia" w:cstheme="minorBidi"/>
          <w:noProof/>
          <w:sz w:val="22"/>
        </w:rPr>
      </w:pPr>
      <w:hyperlink w:history="1" w:anchor="_Toc55826248">
        <w:r w:rsidRPr="00484DEC" w:rsidR="00835CD2">
          <w:rPr>
            <w:rStyle w:val="Hyperlink"/>
            <w:noProof/>
          </w:rPr>
          <w:t>SICK TIME</w:t>
        </w:r>
        <w:r w:rsidR="00835CD2">
          <w:rPr>
            <w:noProof/>
            <w:webHidden/>
          </w:rPr>
          <w:tab/>
        </w:r>
        <w:r w:rsidR="00835CD2">
          <w:rPr>
            <w:noProof/>
            <w:webHidden/>
          </w:rPr>
          <w:fldChar w:fldCharType="begin"/>
        </w:r>
        <w:r w:rsidR="00835CD2">
          <w:rPr>
            <w:noProof/>
            <w:webHidden/>
          </w:rPr>
          <w:instrText xml:space="preserve"> PAGEREF _Toc55826248 \h </w:instrText>
        </w:r>
        <w:r w:rsidR="00835CD2">
          <w:rPr>
            <w:noProof/>
            <w:webHidden/>
          </w:rPr>
        </w:r>
        <w:r w:rsidR="00835CD2">
          <w:rPr>
            <w:noProof/>
            <w:webHidden/>
          </w:rPr>
          <w:fldChar w:fldCharType="separate"/>
        </w:r>
        <w:r w:rsidR="0058305B">
          <w:rPr>
            <w:noProof/>
            <w:webHidden/>
          </w:rPr>
          <w:t>29</w:t>
        </w:r>
        <w:r w:rsidR="00835CD2">
          <w:rPr>
            <w:noProof/>
            <w:webHidden/>
          </w:rPr>
          <w:fldChar w:fldCharType="end"/>
        </w:r>
      </w:hyperlink>
    </w:p>
    <w:p w:rsidR="00835CD2" w:rsidRDefault="00000000" w14:paraId="54CFD243" w14:textId="35C28E74">
      <w:pPr>
        <w:pStyle w:val="TOC2"/>
        <w:tabs>
          <w:tab w:val="right" w:leader="dot" w:pos="9350"/>
        </w:tabs>
        <w:rPr>
          <w:rFonts w:asciiTheme="minorHAnsi" w:hAnsiTheme="minorHAnsi" w:eastAsiaTheme="minorEastAsia" w:cstheme="minorBidi"/>
          <w:noProof/>
          <w:sz w:val="22"/>
        </w:rPr>
      </w:pPr>
      <w:hyperlink w:history="1" w:anchor="_Toc55826249">
        <w:r w:rsidRPr="00484DEC" w:rsidR="00835CD2">
          <w:rPr>
            <w:rStyle w:val="Hyperlink"/>
            <w:noProof/>
          </w:rPr>
          <w:t>PERSONAL TIME</w:t>
        </w:r>
        <w:r w:rsidR="00835CD2">
          <w:rPr>
            <w:noProof/>
            <w:webHidden/>
          </w:rPr>
          <w:tab/>
        </w:r>
        <w:r w:rsidR="00835CD2">
          <w:rPr>
            <w:noProof/>
            <w:webHidden/>
          </w:rPr>
          <w:fldChar w:fldCharType="begin"/>
        </w:r>
        <w:r w:rsidR="00835CD2">
          <w:rPr>
            <w:noProof/>
            <w:webHidden/>
          </w:rPr>
          <w:instrText xml:space="preserve"> PAGEREF _Toc55826249 \h </w:instrText>
        </w:r>
        <w:r w:rsidR="00835CD2">
          <w:rPr>
            <w:noProof/>
            <w:webHidden/>
          </w:rPr>
        </w:r>
        <w:r w:rsidR="00835CD2">
          <w:rPr>
            <w:noProof/>
            <w:webHidden/>
          </w:rPr>
          <w:fldChar w:fldCharType="separate"/>
        </w:r>
        <w:r w:rsidR="0058305B">
          <w:rPr>
            <w:noProof/>
            <w:webHidden/>
          </w:rPr>
          <w:t>30</w:t>
        </w:r>
        <w:r w:rsidR="00835CD2">
          <w:rPr>
            <w:noProof/>
            <w:webHidden/>
          </w:rPr>
          <w:fldChar w:fldCharType="end"/>
        </w:r>
      </w:hyperlink>
    </w:p>
    <w:p w:rsidR="00835CD2" w:rsidRDefault="00000000" w14:paraId="43C24256" w14:textId="3A4875B9">
      <w:pPr>
        <w:pStyle w:val="TOC2"/>
        <w:tabs>
          <w:tab w:val="right" w:leader="dot" w:pos="9350"/>
        </w:tabs>
        <w:rPr>
          <w:rFonts w:asciiTheme="minorHAnsi" w:hAnsiTheme="minorHAnsi" w:eastAsiaTheme="minorEastAsia" w:cstheme="minorBidi"/>
          <w:noProof/>
          <w:sz w:val="22"/>
        </w:rPr>
      </w:pPr>
      <w:hyperlink w:history="1" w:anchor="_Toc55826250">
        <w:r w:rsidRPr="00484DEC" w:rsidR="00835CD2">
          <w:rPr>
            <w:rStyle w:val="Hyperlink"/>
            <w:noProof/>
          </w:rPr>
          <w:t>CONTINUATION OF HEALTH INSURANCE COVERAGE (COBRA)</w:t>
        </w:r>
        <w:r w:rsidR="00835CD2">
          <w:rPr>
            <w:noProof/>
            <w:webHidden/>
          </w:rPr>
          <w:tab/>
        </w:r>
        <w:r w:rsidR="00835CD2">
          <w:rPr>
            <w:noProof/>
            <w:webHidden/>
          </w:rPr>
          <w:fldChar w:fldCharType="begin"/>
        </w:r>
        <w:r w:rsidR="00835CD2">
          <w:rPr>
            <w:noProof/>
            <w:webHidden/>
          </w:rPr>
          <w:instrText xml:space="preserve"> PAGEREF _Toc55826250 \h </w:instrText>
        </w:r>
        <w:r w:rsidR="00835CD2">
          <w:rPr>
            <w:noProof/>
            <w:webHidden/>
          </w:rPr>
        </w:r>
        <w:r w:rsidR="00835CD2">
          <w:rPr>
            <w:noProof/>
            <w:webHidden/>
          </w:rPr>
          <w:fldChar w:fldCharType="separate"/>
        </w:r>
        <w:r w:rsidR="0058305B">
          <w:rPr>
            <w:noProof/>
            <w:webHidden/>
          </w:rPr>
          <w:t>31</w:t>
        </w:r>
        <w:r w:rsidR="00835CD2">
          <w:rPr>
            <w:noProof/>
            <w:webHidden/>
          </w:rPr>
          <w:fldChar w:fldCharType="end"/>
        </w:r>
      </w:hyperlink>
    </w:p>
    <w:p w:rsidR="00835CD2" w:rsidRDefault="00000000" w14:paraId="0E77A999" w14:textId="07DAC4F4">
      <w:pPr>
        <w:pStyle w:val="TOC2"/>
        <w:tabs>
          <w:tab w:val="right" w:leader="dot" w:pos="9350"/>
        </w:tabs>
        <w:rPr>
          <w:rFonts w:asciiTheme="minorHAnsi" w:hAnsiTheme="minorHAnsi" w:eastAsiaTheme="minorEastAsia" w:cstheme="minorBidi"/>
          <w:noProof/>
          <w:sz w:val="22"/>
        </w:rPr>
      </w:pPr>
      <w:hyperlink w:history="1" w:anchor="_Toc55826251">
        <w:r w:rsidRPr="00484DEC" w:rsidR="00835CD2">
          <w:rPr>
            <w:rStyle w:val="Hyperlink"/>
            <w:noProof/>
          </w:rPr>
          <w:t>HEALTH NSURANCE</w:t>
        </w:r>
        <w:r w:rsidR="00835CD2">
          <w:rPr>
            <w:noProof/>
            <w:webHidden/>
          </w:rPr>
          <w:tab/>
        </w:r>
        <w:r w:rsidR="00835CD2">
          <w:rPr>
            <w:noProof/>
            <w:webHidden/>
          </w:rPr>
          <w:fldChar w:fldCharType="begin"/>
        </w:r>
        <w:r w:rsidR="00835CD2">
          <w:rPr>
            <w:noProof/>
            <w:webHidden/>
          </w:rPr>
          <w:instrText xml:space="preserve"> PAGEREF _Toc55826251 \h </w:instrText>
        </w:r>
        <w:r w:rsidR="00835CD2">
          <w:rPr>
            <w:noProof/>
            <w:webHidden/>
          </w:rPr>
        </w:r>
        <w:r w:rsidR="00835CD2">
          <w:rPr>
            <w:noProof/>
            <w:webHidden/>
          </w:rPr>
          <w:fldChar w:fldCharType="separate"/>
        </w:r>
        <w:r w:rsidR="0058305B">
          <w:rPr>
            <w:noProof/>
            <w:webHidden/>
          </w:rPr>
          <w:t>31</w:t>
        </w:r>
        <w:r w:rsidR="00835CD2">
          <w:rPr>
            <w:noProof/>
            <w:webHidden/>
          </w:rPr>
          <w:fldChar w:fldCharType="end"/>
        </w:r>
      </w:hyperlink>
    </w:p>
    <w:p w:rsidR="00835CD2" w:rsidRDefault="00000000" w14:paraId="1FB20995" w14:textId="357B6917">
      <w:pPr>
        <w:pStyle w:val="TOC2"/>
        <w:tabs>
          <w:tab w:val="right" w:leader="dot" w:pos="9350"/>
        </w:tabs>
        <w:rPr>
          <w:rFonts w:asciiTheme="minorHAnsi" w:hAnsiTheme="minorHAnsi" w:eastAsiaTheme="minorEastAsia" w:cstheme="minorBidi"/>
          <w:noProof/>
          <w:sz w:val="22"/>
        </w:rPr>
      </w:pPr>
      <w:hyperlink w:history="1" w:anchor="_Toc55826252">
        <w:r w:rsidRPr="00484DEC" w:rsidR="00835CD2">
          <w:rPr>
            <w:rStyle w:val="Hyperlink"/>
            <w:noProof/>
          </w:rPr>
          <w:t>LIFE INSURANCE</w:t>
        </w:r>
        <w:r w:rsidR="00835CD2">
          <w:rPr>
            <w:noProof/>
            <w:webHidden/>
          </w:rPr>
          <w:tab/>
        </w:r>
        <w:r w:rsidR="00835CD2">
          <w:rPr>
            <w:noProof/>
            <w:webHidden/>
          </w:rPr>
          <w:fldChar w:fldCharType="begin"/>
        </w:r>
        <w:r w:rsidR="00835CD2">
          <w:rPr>
            <w:noProof/>
            <w:webHidden/>
          </w:rPr>
          <w:instrText xml:space="preserve"> PAGEREF _Toc55826252 \h </w:instrText>
        </w:r>
        <w:r w:rsidR="00835CD2">
          <w:rPr>
            <w:noProof/>
            <w:webHidden/>
          </w:rPr>
        </w:r>
        <w:r w:rsidR="00835CD2">
          <w:rPr>
            <w:noProof/>
            <w:webHidden/>
          </w:rPr>
          <w:fldChar w:fldCharType="separate"/>
        </w:r>
        <w:r w:rsidR="0058305B">
          <w:rPr>
            <w:noProof/>
            <w:webHidden/>
          </w:rPr>
          <w:t>32</w:t>
        </w:r>
        <w:r w:rsidR="00835CD2">
          <w:rPr>
            <w:noProof/>
            <w:webHidden/>
          </w:rPr>
          <w:fldChar w:fldCharType="end"/>
        </w:r>
      </w:hyperlink>
    </w:p>
    <w:p w:rsidR="00835CD2" w:rsidRDefault="00000000" w14:paraId="0C26590C" w14:textId="495F831E">
      <w:pPr>
        <w:pStyle w:val="TOC2"/>
        <w:tabs>
          <w:tab w:val="right" w:leader="dot" w:pos="9350"/>
        </w:tabs>
        <w:rPr>
          <w:rFonts w:asciiTheme="minorHAnsi" w:hAnsiTheme="minorHAnsi" w:eastAsiaTheme="minorEastAsia" w:cstheme="minorBidi"/>
          <w:noProof/>
          <w:sz w:val="22"/>
        </w:rPr>
      </w:pPr>
      <w:hyperlink w:history="1" w:anchor="_Toc55826253">
        <w:r w:rsidRPr="00484DEC" w:rsidR="00835CD2">
          <w:rPr>
            <w:rStyle w:val="Hyperlink"/>
            <w:noProof/>
          </w:rPr>
          <w:t>SHORT-TERM DISABILITY</w:t>
        </w:r>
        <w:r w:rsidR="00835CD2">
          <w:rPr>
            <w:noProof/>
            <w:webHidden/>
          </w:rPr>
          <w:tab/>
        </w:r>
        <w:r w:rsidR="00835CD2">
          <w:rPr>
            <w:noProof/>
            <w:webHidden/>
          </w:rPr>
          <w:fldChar w:fldCharType="begin"/>
        </w:r>
        <w:r w:rsidR="00835CD2">
          <w:rPr>
            <w:noProof/>
            <w:webHidden/>
          </w:rPr>
          <w:instrText xml:space="preserve"> PAGEREF _Toc55826253 \h </w:instrText>
        </w:r>
        <w:r w:rsidR="00835CD2">
          <w:rPr>
            <w:noProof/>
            <w:webHidden/>
          </w:rPr>
        </w:r>
        <w:r w:rsidR="00835CD2">
          <w:rPr>
            <w:noProof/>
            <w:webHidden/>
          </w:rPr>
          <w:fldChar w:fldCharType="separate"/>
        </w:r>
        <w:r w:rsidR="0058305B">
          <w:rPr>
            <w:noProof/>
            <w:webHidden/>
          </w:rPr>
          <w:t>32</w:t>
        </w:r>
        <w:r w:rsidR="00835CD2">
          <w:rPr>
            <w:noProof/>
            <w:webHidden/>
          </w:rPr>
          <w:fldChar w:fldCharType="end"/>
        </w:r>
      </w:hyperlink>
    </w:p>
    <w:p w:rsidR="00835CD2" w:rsidRDefault="00000000" w14:paraId="3632D283" w14:textId="5EFEC58E">
      <w:pPr>
        <w:pStyle w:val="TOC2"/>
        <w:tabs>
          <w:tab w:val="right" w:leader="dot" w:pos="9350"/>
        </w:tabs>
        <w:rPr>
          <w:rFonts w:asciiTheme="minorHAnsi" w:hAnsiTheme="minorHAnsi" w:eastAsiaTheme="minorEastAsia" w:cstheme="minorBidi"/>
          <w:noProof/>
          <w:sz w:val="22"/>
        </w:rPr>
      </w:pPr>
      <w:hyperlink w:history="1" w:anchor="_Toc55826254">
        <w:r w:rsidRPr="00484DEC" w:rsidR="00835CD2">
          <w:rPr>
            <w:rStyle w:val="Hyperlink"/>
            <w:noProof/>
          </w:rPr>
          <w:t>401(k) SAVINGS &amp; RETIREMENT PLAN</w:t>
        </w:r>
        <w:r w:rsidR="00835CD2">
          <w:rPr>
            <w:noProof/>
            <w:webHidden/>
          </w:rPr>
          <w:tab/>
        </w:r>
        <w:r w:rsidR="00835CD2">
          <w:rPr>
            <w:noProof/>
            <w:webHidden/>
          </w:rPr>
          <w:fldChar w:fldCharType="begin"/>
        </w:r>
        <w:r w:rsidR="00835CD2">
          <w:rPr>
            <w:noProof/>
            <w:webHidden/>
          </w:rPr>
          <w:instrText xml:space="preserve"> PAGEREF _Toc55826254 \h </w:instrText>
        </w:r>
        <w:r w:rsidR="00835CD2">
          <w:rPr>
            <w:noProof/>
            <w:webHidden/>
          </w:rPr>
        </w:r>
        <w:r w:rsidR="00835CD2">
          <w:rPr>
            <w:noProof/>
            <w:webHidden/>
          </w:rPr>
          <w:fldChar w:fldCharType="separate"/>
        </w:r>
        <w:r w:rsidR="0058305B">
          <w:rPr>
            <w:noProof/>
            <w:webHidden/>
          </w:rPr>
          <w:t>33</w:t>
        </w:r>
        <w:r w:rsidR="00835CD2">
          <w:rPr>
            <w:noProof/>
            <w:webHidden/>
          </w:rPr>
          <w:fldChar w:fldCharType="end"/>
        </w:r>
      </w:hyperlink>
    </w:p>
    <w:p w:rsidR="00835CD2" w:rsidRDefault="00000000" w14:paraId="56C2CB6C" w14:textId="34831BFD">
      <w:pPr>
        <w:pStyle w:val="TOC2"/>
        <w:tabs>
          <w:tab w:val="right" w:leader="dot" w:pos="9350"/>
        </w:tabs>
        <w:rPr>
          <w:rFonts w:asciiTheme="minorHAnsi" w:hAnsiTheme="minorHAnsi" w:eastAsiaTheme="minorEastAsia" w:cstheme="minorBidi"/>
          <w:noProof/>
          <w:sz w:val="22"/>
        </w:rPr>
      </w:pPr>
      <w:hyperlink w:history="1" w:anchor="_Toc55826255">
        <w:r w:rsidRPr="00484DEC" w:rsidR="00835CD2">
          <w:rPr>
            <w:rStyle w:val="Hyperlink"/>
            <w:noProof/>
          </w:rPr>
          <w:t>EDUCATIONAL ASSISTANCE</w:t>
        </w:r>
        <w:r w:rsidR="00835CD2">
          <w:rPr>
            <w:noProof/>
            <w:webHidden/>
          </w:rPr>
          <w:tab/>
        </w:r>
        <w:r w:rsidR="00835CD2">
          <w:rPr>
            <w:noProof/>
            <w:webHidden/>
          </w:rPr>
          <w:fldChar w:fldCharType="begin"/>
        </w:r>
        <w:r w:rsidR="00835CD2">
          <w:rPr>
            <w:noProof/>
            <w:webHidden/>
          </w:rPr>
          <w:instrText xml:space="preserve"> PAGEREF _Toc55826255 \h </w:instrText>
        </w:r>
        <w:r w:rsidR="00835CD2">
          <w:rPr>
            <w:noProof/>
            <w:webHidden/>
          </w:rPr>
        </w:r>
        <w:r w:rsidR="00835CD2">
          <w:rPr>
            <w:noProof/>
            <w:webHidden/>
          </w:rPr>
          <w:fldChar w:fldCharType="separate"/>
        </w:r>
        <w:r w:rsidR="0058305B">
          <w:rPr>
            <w:noProof/>
            <w:webHidden/>
          </w:rPr>
          <w:t>33</w:t>
        </w:r>
        <w:r w:rsidR="00835CD2">
          <w:rPr>
            <w:noProof/>
            <w:webHidden/>
          </w:rPr>
          <w:fldChar w:fldCharType="end"/>
        </w:r>
      </w:hyperlink>
    </w:p>
    <w:p w:rsidR="00835CD2" w:rsidRDefault="00000000" w14:paraId="0A02D44A" w14:textId="2EE4B303">
      <w:pPr>
        <w:pStyle w:val="TOC2"/>
        <w:tabs>
          <w:tab w:val="right" w:leader="dot" w:pos="9350"/>
        </w:tabs>
        <w:rPr>
          <w:rFonts w:asciiTheme="minorHAnsi" w:hAnsiTheme="minorHAnsi" w:eastAsiaTheme="minorEastAsia" w:cstheme="minorBidi"/>
          <w:noProof/>
          <w:sz w:val="22"/>
        </w:rPr>
      </w:pPr>
      <w:hyperlink w:history="1" w:anchor="_Toc55826256">
        <w:r w:rsidRPr="00484DEC" w:rsidR="00835CD2">
          <w:rPr>
            <w:rStyle w:val="Hyperlink"/>
            <w:noProof/>
          </w:rPr>
          <w:t>EMPLOYEE ASSISTANCE PROGRAM (EAP)</w:t>
        </w:r>
        <w:r w:rsidR="00835CD2">
          <w:rPr>
            <w:noProof/>
            <w:webHidden/>
          </w:rPr>
          <w:tab/>
        </w:r>
        <w:r w:rsidR="00835CD2">
          <w:rPr>
            <w:noProof/>
            <w:webHidden/>
          </w:rPr>
          <w:fldChar w:fldCharType="begin"/>
        </w:r>
        <w:r w:rsidR="00835CD2">
          <w:rPr>
            <w:noProof/>
            <w:webHidden/>
          </w:rPr>
          <w:instrText xml:space="preserve"> PAGEREF _Toc55826256 \h </w:instrText>
        </w:r>
        <w:r w:rsidR="00835CD2">
          <w:rPr>
            <w:noProof/>
            <w:webHidden/>
          </w:rPr>
        </w:r>
        <w:r w:rsidR="00835CD2">
          <w:rPr>
            <w:noProof/>
            <w:webHidden/>
          </w:rPr>
          <w:fldChar w:fldCharType="separate"/>
        </w:r>
        <w:r w:rsidR="0058305B">
          <w:rPr>
            <w:noProof/>
            <w:webHidden/>
          </w:rPr>
          <w:t>33</w:t>
        </w:r>
        <w:r w:rsidR="00835CD2">
          <w:rPr>
            <w:noProof/>
            <w:webHidden/>
          </w:rPr>
          <w:fldChar w:fldCharType="end"/>
        </w:r>
      </w:hyperlink>
    </w:p>
    <w:p w:rsidR="00835CD2" w:rsidRDefault="00000000" w14:paraId="2996DD7F" w14:textId="1CB47DC7">
      <w:pPr>
        <w:pStyle w:val="TOC2"/>
        <w:tabs>
          <w:tab w:val="right" w:leader="dot" w:pos="9350"/>
        </w:tabs>
        <w:rPr>
          <w:rFonts w:asciiTheme="minorHAnsi" w:hAnsiTheme="minorHAnsi" w:eastAsiaTheme="minorEastAsia" w:cstheme="minorBidi"/>
          <w:noProof/>
          <w:sz w:val="22"/>
        </w:rPr>
      </w:pPr>
      <w:hyperlink w:history="1" w:anchor="_Toc55826257">
        <w:r w:rsidRPr="00484DEC" w:rsidR="00835CD2">
          <w:rPr>
            <w:rStyle w:val="Hyperlink"/>
            <w:noProof/>
          </w:rPr>
          <w:t>EXPENSE REIMBURSEMENT</w:t>
        </w:r>
        <w:r w:rsidR="00835CD2">
          <w:rPr>
            <w:noProof/>
            <w:webHidden/>
          </w:rPr>
          <w:tab/>
        </w:r>
        <w:r w:rsidR="00835CD2">
          <w:rPr>
            <w:noProof/>
            <w:webHidden/>
          </w:rPr>
          <w:fldChar w:fldCharType="begin"/>
        </w:r>
        <w:r w:rsidR="00835CD2">
          <w:rPr>
            <w:noProof/>
            <w:webHidden/>
          </w:rPr>
          <w:instrText xml:space="preserve"> PAGEREF _Toc55826257 \h </w:instrText>
        </w:r>
        <w:r w:rsidR="00835CD2">
          <w:rPr>
            <w:noProof/>
            <w:webHidden/>
          </w:rPr>
        </w:r>
        <w:r w:rsidR="00835CD2">
          <w:rPr>
            <w:noProof/>
            <w:webHidden/>
          </w:rPr>
          <w:fldChar w:fldCharType="separate"/>
        </w:r>
        <w:r w:rsidR="0058305B">
          <w:rPr>
            <w:noProof/>
            <w:webHidden/>
          </w:rPr>
          <w:t>34</w:t>
        </w:r>
        <w:r w:rsidR="00835CD2">
          <w:rPr>
            <w:noProof/>
            <w:webHidden/>
          </w:rPr>
          <w:fldChar w:fldCharType="end"/>
        </w:r>
      </w:hyperlink>
    </w:p>
    <w:p w:rsidR="00835CD2" w:rsidRDefault="00000000" w14:paraId="1BBC16F9" w14:textId="5706457A">
      <w:pPr>
        <w:pStyle w:val="TOC1"/>
        <w:tabs>
          <w:tab w:val="right" w:leader="dot" w:pos="9350"/>
        </w:tabs>
        <w:rPr>
          <w:rFonts w:asciiTheme="minorHAnsi" w:hAnsiTheme="minorHAnsi" w:eastAsiaTheme="minorEastAsia" w:cstheme="minorBidi"/>
          <w:b w:val="0"/>
          <w:noProof/>
          <w:sz w:val="22"/>
        </w:rPr>
      </w:pPr>
      <w:hyperlink w:history="1" w:anchor="_Toc55826258">
        <w:r w:rsidRPr="00484DEC" w:rsidR="00835CD2">
          <w:rPr>
            <w:rStyle w:val="Hyperlink"/>
            <w:noProof/>
          </w:rPr>
          <w:t>LEAVES OF ABSENCE</w:t>
        </w:r>
        <w:r w:rsidR="00835CD2">
          <w:rPr>
            <w:noProof/>
            <w:webHidden/>
          </w:rPr>
          <w:tab/>
        </w:r>
        <w:r w:rsidR="00835CD2">
          <w:rPr>
            <w:noProof/>
            <w:webHidden/>
          </w:rPr>
          <w:fldChar w:fldCharType="begin"/>
        </w:r>
        <w:r w:rsidR="00835CD2">
          <w:rPr>
            <w:noProof/>
            <w:webHidden/>
          </w:rPr>
          <w:instrText xml:space="preserve"> PAGEREF _Toc55826258 \h </w:instrText>
        </w:r>
        <w:r w:rsidR="00835CD2">
          <w:rPr>
            <w:noProof/>
            <w:webHidden/>
          </w:rPr>
        </w:r>
        <w:r w:rsidR="00835CD2">
          <w:rPr>
            <w:noProof/>
            <w:webHidden/>
          </w:rPr>
          <w:fldChar w:fldCharType="separate"/>
        </w:r>
        <w:r w:rsidR="0058305B">
          <w:rPr>
            <w:noProof/>
            <w:webHidden/>
          </w:rPr>
          <w:t>36</w:t>
        </w:r>
        <w:r w:rsidR="00835CD2">
          <w:rPr>
            <w:noProof/>
            <w:webHidden/>
          </w:rPr>
          <w:fldChar w:fldCharType="end"/>
        </w:r>
      </w:hyperlink>
    </w:p>
    <w:p w:rsidR="00835CD2" w:rsidRDefault="00000000" w14:paraId="19CA0D06" w14:textId="076A999E">
      <w:pPr>
        <w:pStyle w:val="TOC2"/>
        <w:tabs>
          <w:tab w:val="right" w:leader="dot" w:pos="9350"/>
        </w:tabs>
        <w:rPr>
          <w:rFonts w:asciiTheme="minorHAnsi" w:hAnsiTheme="minorHAnsi" w:eastAsiaTheme="minorEastAsia" w:cstheme="minorBidi"/>
          <w:noProof/>
          <w:sz w:val="22"/>
        </w:rPr>
      </w:pPr>
      <w:hyperlink w:history="1" w:anchor="_Toc55826259">
        <w:r w:rsidRPr="00484DEC" w:rsidR="00835CD2">
          <w:rPr>
            <w:rStyle w:val="Hyperlink"/>
            <w:noProof/>
          </w:rPr>
          <w:t>BEREAVEMENT  LEAVE</w:t>
        </w:r>
        <w:r w:rsidR="00835CD2">
          <w:rPr>
            <w:noProof/>
            <w:webHidden/>
          </w:rPr>
          <w:tab/>
        </w:r>
        <w:r w:rsidR="00835CD2">
          <w:rPr>
            <w:noProof/>
            <w:webHidden/>
          </w:rPr>
          <w:fldChar w:fldCharType="begin"/>
        </w:r>
        <w:r w:rsidR="00835CD2">
          <w:rPr>
            <w:noProof/>
            <w:webHidden/>
          </w:rPr>
          <w:instrText xml:space="preserve"> PAGEREF _Toc55826259 \h </w:instrText>
        </w:r>
        <w:r w:rsidR="00835CD2">
          <w:rPr>
            <w:noProof/>
            <w:webHidden/>
          </w:rPr>
        </w:r>
        <w:r w:rsidR="00835CD2">
          <w:rPr>
            <w:noProof/>
            <w:webHidden/>
          </w:rPr>
          <w:fldChar w:fldCharType="separate"/>
        </w:r>
        <w:r w:rsidR="0058305B">
          <w:rPr>
            <w:noProof/>
            <w:webHidden/>
          </w:rPr>
          <w:t>36</w:t>
        </w:r>
        <w:r w:rsidR="00835CD2">
          <w:rPr>
            <w:noProof/>
            <w:webHidden/>
          </w:rPr>
          <w:fldChar w:fldCharType="end"/>
        </w:r>
      </w:hyperlink>
    </w:p>
    <w:p w:rsidR="00835CD2" w:rsidRDefault="00000000" w14:paraId="77626C5A" w14:textId="0B045BC6">
      <w:pPr>
        <w:pStyle w:val="TOC2"/>
        <w:tabs>
          <w:tab w:val="right" w:leader="dot" w:pos="9350"/>
        </w:tabs>
        <w:rPr>
          <w:rFonts w:asciiTheme="minorHAnsi" w:hAnsiTheme="minorHAnsi" w:eastAsiaTheme="minorEastAsia" w:cstheme="minorBidi"/>
          <w:noProof/>
          <w:sz w:val="22"/>
        </w:rPr>
      </w:pPr>
      <w:hyperlink w:history="1" w:anchor="_Toc55826260">
        <w:r w:rsidRPr="00484DEC" w:rsidR="00835CD2">
          <w:rPr>
            <w:rStyle w:val="Hyperlink"/>
            <w:noProof/>
          </w:rPr>
          <w:t>BONE MARROW AND ORGAN DONOR LEAVE</w:t>
        </w:r>
        <w:r w:rsidR="00835CD2">
          <w:rPr>
            <w:noProof/>
            <w:webHidden/>
          </w:rPr>
          <w:tab/>
        </w:r>
        <w:r w:rsidR="00835CD2">
          <w:rPr>
            <w:noProof/>
            <w:webHidden/>
          </w:rPr>
          <w:fldChar w:fldCharType="begin"/>
        </w:r>
        <w:r w:rsidR="00835CD2">
          <w:rPr>
            <w:noProof/>
            <w:webHidden/>
          </w:rPr>
          <w:instrText xml:space="preserve"> PAGEREF _Toc55826260 \h </w:instrText>
        </w:r>
        <w:r w:rsidR="00835CD2">
          <w:rPr>
            <w:noProof/>
            <w:webHidden/>
          </w:rPr>
        </w:r>
        <w:r w:rsidR="00835CD2">
          <w:rPr>
            <w:noProof/>
            <w:webHidden/>
          </w:rPr>
          <w:fldChar w:fldCharType="separate"/>
        </w:r>
        <w:r w:rsidR="0058305B">
          <w:rPr>
            <w:noProof/>
            <w:webHidden/>
          </w:rPr>
          <w:t>36</w:t>
        </w:r>
        <w:r w:rsidR="00835CD2">
          <w:rPr>
            <w:noProof/>
            <w:webHidden/>
          </w:rPr>
          <w:fldChar w:fldCharType="end"/>
        </w:r>
      </w:hyperlink>
    </w:p>
    <w:p w:rsidR="00835CD2" w:rsidRDefault="00000000" w14:paraId="15E3BC59" w14:textId="06DC15F5">
      <w:pPr>
        <w:pStyle w:val="TOC2"/>
        <w:tabs>
          <w:tab w:val="right" w:leader="dot" w:pos="9350"/>
        </w:tabs>
        <w:rPr>
          <w:rFonts w:asciiTheme="minorHAnsi" w:hAnsiTheme="minorHAnsi" w:eastAsiaTheme="minorEastAsia" w:cstheme="minorBidi"/>
          <w:noProof/>
          <w:sz w:val="22"/>
        </w:rPr>
      </w:pPr>
      <w:hyperlink w:history="1" w:anchor="_Toc55826261">
        <w:r w:rsidRPr="00484DEC" w:rsidR="00835CD2">
          <w:rPr>
            <w:rStyle w:val="Hyperlink"/>
            <w:noProof/>
          </w:rPr>
          <w:t xml:space="preserve">CIVIL AIR PATROL LEAVE </w:t>
        </w:r>
        <w:r w:rsidR="00835CD2">
          <w:rPr>
            <w:noProof/>
            <w:webHidden/>
          </w:rPr>
          <w:tab/>
        </w:r>
        <w:r w:rsidR="00835CD2">
          <w:rPr>
            <w:noProof/>
            <w:webHidden/>
          </w:rPr>
          <w:fldChar w:fldCharType="begin"/>
        </w:r>
        <w:r w:rsidR="00835CD2">
          <w:rPr>
            <w:noProof/>
            <w:webHidden/>
          </w:rPr>
          <w:instrText xml:space="preserve"> PAGEREF _Toc55826261 \h </w:instrText>
        </w:r>
        <w:r w:rsidR="00835CD2">
          <w:rPr>
            <w:noProof/>
            <w:webHidden/>
          </w:rPr>
        </w:r>
        <w:r w:rsidR="00835CD2">
          <w:rPr>
            <w:noProof/>
            <w:webHidden/>
          </w:rPr>
          <w:fldChar w:fldCharType="separate"/>
        </w:r>
        <w:r w:rsidR="0058305B">
          <w:rPr>
            <w:noProof/>
            <w:webHidden/>
          </w:rPr>
          <w:t>37</w:t>
        </w:r>
        <w:r w:rsidR="00835CD2">
          <w:rPr>
            <w:noProof/>
            <w:webHidden/>
          </w:rPr>
          <w:fldChar w:fldCharType="end"/>
        </w:r>
      </w:hyperlink>
    </w:p>
    <w:p w:rsidR="00835CD2" w:rsidRDefault="00000000" w14:paraId="5CBD5B5A" w14:textId="59B7CF64">
      <w:pPr>
        <w:pStyle w:val="TOC2"/>
        <w:tabs>
          <w:tab w:val="right" w:leader="dot" w:pos="9350"/>
        </w:tabs>
        <w:rPr>
          <w:rFonts w:asciiTheme="minorHAnsi" w:hAnsiTheme="minorHAnsi" w:eastAsiaTheme="minorEastAsia" w:cstheme="minorBidi"/>
          <w:noProof/>
          <w:sz w:val="22"/>
        </w:rPr>
      </w:pPr>
      <w:hyperlink w:history="1" w:anchor="_Toc55826262">
        <w:r w:rsidRPr="00484DEC" w:rsidR="00835CD2">
          <w:rPr>
            <w:rStyle w:val="Hyperlink"/>
            <w:noProof/>
          </w:rPr>
          <w:t xml:space="preserve">EMERGENCY RESPONDER LEAVE </w:t>
        </w:r>
        <w:r w:rsidR="00835CD2">
          <w:rPr>
            <w:noProof/>
            <w:webHidden/>
          </w:rPr>
          <w:tab/>
        </w:r>
        <w:r w:rsidR="00835CD2">
          <w:rPr>
            <w:noProof/>
            <w:webHidden/>
          </w:rPr>
          <w:fldChar w:fldCharType="begin"/>
        </w:r>
        <w:r w:rsidR="00835CD2">
          <w:rPr>
            <w:noProof/>
            <w:webHidden/>
          </w:rPr>
          <w:instrText xml:space="preserve"> PAGEREF _Toc55826262 \h </w:instrText>
        </w:r>
        <w:r w:rsidR="00835CD2">
          <w:rPr>
            <w:noProof/>
            <w:webHidden/>
          </w:rPr>
        </w:r>
        <w:r w:rsidR="00835CD2">
          <w:rPr>
            <w:noProof/>
            <w:webHidden/>
          </w:rPr>
          <w:fldChar w:fldCharType="separate"/>
        </w:r>
        <w:r w:rsidR="0058305B">
          <w:rPr>
            <w:noProof/>
            <w:webHidden/>
          </w:rPr>
          <w:t>37</w:t>
        </w:r>
        <w:r w:rsidR="00835CD2">
          <w:rPr>
            <w:noProof/>
            <w:webHidden/>
          </w:rPr>
          <w:fldChar w:fldCharType="end"/>
        </w:r>
      </w:hyperlink>
    </w:p>
    <w:p w:rsidR="00835CD2" w:rsidRDefault="00000000" w14:paraId="67666E4D" w14:textId="2DDEB3DC">
      <w:pPr>
        <w:pStyle w:val="TOC2"/>
        <w:tabs>
          <w:tab w:val="right" w:leader="dot" w:pos="9350"/>
        </w:tabs>
        <w:rPr>
          <w:rFonts w:asciiTheme="minorHAnsi" w:hAnsiTheme="minorHAnsi" w:eastAsiaTheme="minorEastAsia" w:cstheme="minorBidi"/>
          <w:noProof/>
          <w:sz w:val="22"/>
        </w:rPr>
      </w:pPr>
      <w:hyperlink w:history="1" w:anchor="_Toc55826263">
        <w:r w:rsidRPr="00484DEC" w:rsidR="00835CD2">
          <w:rPr>
            <w:rStyle w:val="Hyperlink"/>
            <w:noProof/>
          </w:rPr>
          <w:t>FAMILY AND MEDICAL LEAVE</w:t>
        </w:r>
        <w:r w:rsidR="00835CD2">
          <w:rPr>
            <w:noProof/>
            <w:webHidden/>
          </w:rPr>
          <w:tab/>
        </w:r>
        <w:r w:rsidR="00835CD2">
          <w:rPr>
            <w:noProof/>
            <w:webHidden/>
          </w:rPr>
          <w:fldChar w:fldCharType="begin"/>
        </w:r>
        <w:r w:rsidR="00835CD2">
          <w:rPr>
            <w:noProof/>
            <w:webHidden/>
          </w:rPr>
          <w:instrText xml:space="preserve"> PAGEREF _Toc55826263 \h </w:instrText>
        </w:r>
        <w:r w:rsidR="00835CD2">
          <w:rPr>
            <w:noProof/>
            <w:webHidden/>
          </w:rPr>
        </w:r>
        <w:r w:rsidR="00835CD2">
          <w:rPr>
            <w:noProof/>
            <w:webHidden/>
          </w:rPr>
          <w:fldChar w:fldCharType="separate"/>
        </w:r>
        <w:r w:rsidR="0058305B">
          <w:rPr>
            <w:noProof/>
            <w:webHidden/>
          </w:rPr>
          <w:t>38</w:t>
        </w:r>
        <w:r w:rsidR="00835CD2">
          <w:rPr>
            <w:noProof/>
            <w:webHidden/>
          </w:rPr>
          <w:fldChar w:fldCharType="end"/>
        </w:r>
      </w:hyperlink>
    </w:p>
    <w:p w:rsidR="00835CD2" w:rsidRDefault="00000000" w14:paraId="5FA25B4F" w14:textId="42ED817A">
      <w:pPr>
        <w:pStyle w:val="TOC2"/>
        <w:tabs>
          <w:tab w:val="right" w:leader="dot" w:pos="9350"/>
        </w:tabs>
        <w:rPr>
          <w:rFonts w:asciiTheme="minorHAnsi" w:hAnsiTheme="minorHAnsi" w:eastAsiaTheme="minorEastAsia" w:cstheme="minorBidi"/>
          <w:noProof/>
          <w:sz w:val="22"/>
        </w:rPr>
      </w:pPr>
      <w:hyperlink w:history="1" w:anchor="_Toc55826264">
        <w:r w:rsidRPr="00484DEC" w:rsidR="00835CD2">
          <w:rPr>
            <w:rStyle w:val="Hyperlink"/>
            <w:noProof/>
          </w:rPr>
          <w:t>JURY DUTY AND WITNESS LEAVE</w:t>
        </w:r>
        <w:r w:rsidR="00835CD2">
          <w:rPr>
            <w:noProof/>
            <w:webHidden/>
          </w:rPr>
          <w:tab/>
        </w:r>
        <w:r w:rsidR="00835CD2">
          <w:rPr>
            <w:noProof/>
            <w:webHidden/>
          </w:rPr>
          <w:fldChar w:fldCharType="begin"/>
        </w:r>
        <w:r w:rsidR="00835CD2">
          <w:rPr>
            <w:noProof/>
            <w:webHidden/>
          </w:rPr>
          <w:instrText xml:space="preserve"> PAGEREF _Toc55826264 \h </w:instrText>
        </w:r>
        <w:r w:rsidR="00835CD2">
          <w:rPr>
            <w:noProof/>
            <w:webHidden/>
          </w:rPr>
        </w:r>
        <w:r w:rsidR="00835CD2">
          <w:rPr>
            <w:noProof/>
            <w:webHidden/>
          </w:rPr>
          <w:fldChar w:fldCharType="separate"/>
        </w:r>
        <w:r w:rsidR="0058305B">
          <w:rPr>
            <w:noProof/>
            <w:webHidden/>
          </w:rPr>
          <w:t>38</w:t>
        </w:r>
        <w:r w:rsidR="00835CD2">
          <w:rPr>
            <w:noProof/>
            <w:webHidden/>
          </w:rPr>
          <w:fldChar w:fldCharType="end"/>
        </w:r>
      </w:hyperlink>
    </w:p>
    <w:p w:rsidR="00835CD2" w:rsidRDefault="00000000" w14:paraId="7295CFA5" w14:textId="38E35108">
      <w:pPr>
        <w:pStyle w:val="TOC2"/>
        <w:tabs>
          <w:tab w:val="right" w:leader="dot" w:pos="9350"/>
        </w:tabs>
        <w:rPr>
          <w:rFonts w:asciiTheme="minorHAnsi" w:hAnsiTheme="minorHAnsi" w:eastAsiaTheme="minorEastAsia" w:cstheme="minorBidi"/>
          <w:noProof/>
          <w:sz w:val="22"/>
        </w:rPr>
      </w:pPr>
      <w:hyperlink w:history="1" w:anchor="_Toc55826265">
        <w:r w:rsidRPr="00484DEC" w:rsidR="00835CD2">
          <w:rPr>
            <w:rStyle w:val="Hyperlink"/>
            <w:noProof/>
          </w:rPr>
          <w:t>MILITARY LEAVE AND REEMPLOYMENT RIGHTS</w:t>
        </w:r>
        <w:r w:rsidR="00835CD2">
          <w:rPr>
            <w:noProof/>
            <w:webHidden/>
          </w:rPr>
          <w:tab/>
        </w:r>
        <w:r w:rsidR="00835CD2">
          <w:rPr>
            <w:noProof/>
            <w:webHidden/>
          </w:rPr>
          <w:fldChar w:fldCharType="begin"/>
        </w:r>
        <w:r w:rsidR="00835CD2">
          <w:rPr>
            <w:noProof/>
            <w:webHidden/>
          </w:rPr>
          <w:instrText xml:space="preserve"> PAGEREF _Toc55826265 \h </w:instrText>
        </w:r>
        <w:r w:rsidR="00835CD2">
          <w:rPr>
            <w:noProof/>
            <w:webHidden/>
          </w:rPr>
        </w:r>
        <w:r w:rsidR="00835CD2">
          <w:rPr>
            <w:noProof/>
            <w:webHidden/>
          </w:rPr>
          <w:fldChar w:fldCharType="separate"/>
        </w:r>
        <w:r w:rsidR="0058305B">
          <w:rPr>
            <w:noProof/>
            <w:webHidden/>
          </w:rPr>
          <w:t>39</w:t>
        </w:r>
        <w:r w:rsidR="00835CD2">
          <w:rPr>
            <w:noProof/>
            <w:webHidden/>
          </w:rPr>
          <w:fldChar w:fldCharType="end"/>
        </w:r>
      </w:hyperlink>
    </w:p>
    <w:p w:rsidR="00835CD2" w:rsidRDefault="00000000" w14:paraId="784BE6FF" w14:textId="70BDECC8">
      <w:pPr>
        <w:pStyle w:val="TOC2"/>
        <w:tabs>
          <w:tab w:val="right" w:leader="dot" w:pos="9350"/>
        </w:tabs>
        <w:rPr>
          <w:rFonts w:asciiTheme="minorHAnsi" w:hAnsiTheme="minorHAnsi" w:eastAsiaTheme="minorEastAsia" w:cstheme="minorBidi"/>
          <w:noProof/>
          <w:sz w:val="22"/>
        </w:rPr>
      </w:pPr>
      <w:hyperlink w:history="1" w:anchor="_Toc55826266">
        <w:r w:rsidRPr="00484DEC" w:rsidR="00835CD2">
          <w:rPr>
            <w:rStyle w:val="Hyperlink"/>
            <w:noProof/>
          </w:rPr>
          <w:t>PERSONAL LEAVE</w:t>
        </w:r>
        <w:r w:rsidR="00835CD2">
          <w:rPr>
            <w:noProof/>
            <w:webHidden/>
          </w:rPr>
          <w:tab/>
        </w:r>
        <w:r w:rsidR="00835CD2">
          <w:rPr>
            <w:noProof/>
            <w:webHidden/>
          </w:rPr>
          <w:fldChar w:fldCharType="begin"/>
        </w:r>
        <w:r w:rsidR="00835CD2">
          <w:rPr>
            <w:noProof/>
            <w:webHidden/>
          </w:rPr>
          <w:instrText xml:space="preserve"> PAGEREF _Toc55826266 \h </w:instrText>
        </w:r>
        <w:r w:rsidR="00835CD2">
          <w:rPr>
            <w:noProof/>
            <w:webHidden/>
          </w:rPr>
        </w:r>
        <w:r w:rsidR="00835CD2">
          <w:rPr>
            <w:noProof/>
            <w:webHidden/>
          </w:rPr>
          <w:fldChar w:fldCharType="separate"/>
        </w:r>
        <w:r w:rsidR="0058305B">
          <w:rPr>
            <w:noProof/>
            <w:webHidden/>
          </w:rPr>
          <w:t>40</w:t>
        </w:r>
        <w:r w:rsidR="00835CD2">
          <w:rPr>
            <w:noProof/>
            <w:webHidden/>
          </w:rPr>
          <w:fldChar w:fldCharType="end"/>
        </w:r>
      </w:hyperlink>
    </w:p>
    <w:p w:rsidR="00835CD2" w:rsidRDefault="00000000" w14:paraId="12E9C0CC" w14:textId="288189DD">
      <w:pPr>
        <w:pStyle w:val="TOC2"/>
        <w:tabs>
          <w:tab w:val="right" w:leader="dot" w:pos="9350"/>
        </w:tabs>
        <w:rPr>
          <w:rFonts w:asciiTheme="minorHAnsi" w:hAnsiTheme="minorHAnsi" w:eastAsiaTheme="minorEastAsia" w:cstheme="minorBidi"/>
          <w:noProof/>
          <w:sz w:val="22"/>
        </w:rPr>
      </w:pPr>
      <w:hyperlink w:history="1" w:anchor="_Toc55826267">
        <w:r w:rsidRPr="00484DEC" w:rsidR="00835CD2">
          <w:rPr>
            <w:rStyle w:val="Hyperlink"/>
            <w:noProof/>
          </w:rPr>
          <w:t>VOTING TIME</w:t>
        </w:r>
        <w:r w:rsidR="00835CD2">
          <w:rPr>
            <w:noProof/>
            <w:webHidden/>
          </w:rPr>
          <w:tab/>
        </w:r>
        <w:r w:rsidR="00835CD2">
          <w:rPr>
            <w:noProof/>
            <w:webHidden/>
          </w:rPr>
          <w:fldChar w:fldCharType="begin"/>
        </w:r>
        <w:r w:rsidR="00835CD2">
          <w:rPr>
            <w:noProof/>
            <w:webHidden/>
          </w:rPr>
          <w:instrText xml:space="preserve"> PAGEREF _Toc55826267 \h </w:instrText>
        </w:r>
        <w:r w:rsidR="00835CD2">
          <w:rPr>
            <w:noProof/>
            <w:webHidden/>
          </w:rPr>
        </w:r>
        <w:r w:rsidR="00835CD2">
          <w:rPr>
            <w:noProof/>
            <w:webHidden/>
          </w:rPr>
          <w:fldChar w:fldCharType="separate"/>
        </w:r>
        <w:r w:rsidR="0058305B">
          <w:rPr>
            <w:noProof/>
            <w:webHidden/>
          </w:rPr>
          <w:t>41</w:t>
        </w:r>
        <w:r w:rsidR="00835CD2">
          <w:rPr>
            <w:noProof/>
            <w:webHidden/>
          </w:rPr>
          <w:fldChar w:fldCharType="end"/>
        </w:r>
      </w:hyperlink>
    </w:p>
    <w:p w:rsidR="00835CD2" w:rsidRDefault="00000000" w14:paraId="2C9604D6" w14:textId="720FC195">
      <w:pPr>
        <w:pStyle w:val="TOC1"/>
        <w:tabs>
          <w:tab w:val="right" w:leader="dot" w:pos="9350"/>
        </w:tabs>
        <w:rPr>
          <w:rFonts w:asciiTheme="minorHAnsi" w:hAnsiTheme="minorHAnsi" w:eastAsiaTheme="minorEastAsia" w:cstheme="minorBidi"/>
          <w:b w:val="0"/>
          <w:noProof/>
          <w:sz w:val="22"/>
        </w:rPr>
      </w:pPr>
      <w:hyperlink w:history="1" w:anchor="_Toc55826268">
        <w:r w:rsidRPr="00484DEC" w:rsidR="00835CD2">
          <w:rPr>
            <w:rStyle w:val="Hyperlink"/>
            <w:noProof/>
          </w:rPr>
          <w:t>WORK RULES &amp; EXPECTATIONS</w:t>
        </w:r>
        <w:r w:rsidR="00835CD2">
          <w:rPr>
            <w:noProof/>
            <w:webHidden/>
          </w:rPr>
          <w:tab/>
        </w:r>
        <w:r w:rsidR="00835CD2">
          <w:rPr>
            <w:noProof/>
            <w:webHidden/>
          </w:rPr>
          <w:fldChar w:fldCharType="begin"/>
        </w:r>
        <w:r w:rsidR="00835CD2">
          <w:rPr>
            <w:noProof/>
            <w:webHidden/>
          </w:rPr>
          <w:instrText xml:space="preserve"> PAGEREF _Toc55826268 \h </w:instrText>
        </w:r>
        <w:r w:rsidR="00835CD2">
          <w:rPr>
            <w:noProof/>
            <w:webHidden/>
          </w:rPr>
        </w:r>
        <w:r w:rsidR="00835CD2">
          <w:rPr>
            <w:noProof/>
            <w:webHidden/>
          </w:rPr>
          <w:fldChar w:fldCharType="separate"/>
        </w:r>
        <w:r w:rsidR="0058305B">
          <w:rPr>
            <w:noProof/>
            <w:webHidden/>
          </w:rPr>
          <w:t>42</w:t>
        </w:r>
        <w:r w:rsidR="00835CD2">
          <w:rPr>
            <w:noProof/>
            <w:webHidden/>
          </w:rPr>
          <w:fldChar w:fldCharType="end"/>
        </w:r>
      </w:hyperlink>
    </w:p>
    <w:p w:rsidR="00835CD2" w:rsidRDefault="00000000" w14:paraId="12445E76" w14:textId="6245D297">
      <w:pPr>
        <w:pStyle w:val="TOC2"/>
        <w:tabs>
          <w:tab w:val="right" w:leader="dot" w:pos="9350"/>
        </w:tabs>
        <w:rPr>
          <w:rFonts w:asciiTheme="minorHAnsi" w:hAnsiTheme="minorHAnsi" w:eastAsiaTheme="minorEastAsia" w:cstheme="minorBidi"/>
          <w:noProof/>
          <w:sz w:val="22"/>
        </w:rPr>
      </w:pPr>
      <w:hyperlink w:history="1" w:anchor="_Toc55826269">
        <w:r w:rsidRPr="00484DEC" w:rsidR="00835CD2">
          <w:rPr>
            <w:rStyle w:val="Hyperlink"/>
            <w:noProof/>
          </w:rPr>
          <w:t>ATTENDANCE &amp; PUNCTUALITY</w:t>
        </w:r>
        <w:r w:rsidR="00835CD2">
          <w:rPr>
            <w:noProof/>
            <w:webHidden/>
          </w:rPr>
          <w:tab/>
        </w:r>
        <w:r w:rsidR="00835CD2">
          <w:rPr>
            <w:noProof/>
            <w:webHidden/>
          </w:rPr>
          <w:fldChar w:fldCharType="begin"/>
        </w:r>
        <w:r w:rsidR="00835CD2">
          <w:rPr>
            <w:noProof/>
            <w:webHidden/>
          </w:rPr>
          <w:instrText xml:space="preserve"> PAGEREF _Toc55826269 \h </w:instrText>
        </w:r>
        <w:r w:rsidR="00835CD2">
          <w:rPr>
            <w:noProof/>
            <w:webHidden/>
          </w:rPr>
        </w:r>
        <w:r w:rsidR="00835CD2">
          <w:rPr>
            <w:noProof/>
            <w:webHidden/>
          </w:rPr>
          <w:fldChar w:fldCharType="separate"/>
        </w:r>
        <w:r w:rsidR="0058305B">
          <w:rPr>
            <w:noProof/>
            <w:webHidden/>
          </w:rPr>
          <w:t>42</w:t>
        </w:r>
        <w:r w:rsidR="00835CD2">
          <w:rPr>
            <w:noProof/>
            <w:webHidden/>
          </w:rPr>
          <w:fldChar w:fldCharType="end"/>
        </w:r>
      </w:hyperlink>
    </w:p>
    <w:p w:rsidR="00835CD2" w:rsidRDefault="00D2609D" w14:paraId="63E88ABD" w14:textId="2504D474">
      <w:pPr>
        <w:pStyle w:val="TOC2"/>
        <w:tabs>
          <w:tab w:val="right" w:leader="dot" w:pos="9350"/>
        </w:tabs>
        <w:rPr>
          <w:rFonts w:asciiTheme="minorHAnsi" w:hAnsiTheme="minorHAnsi" w:eastAsiaTheme="minorEastAsia" w:cstheme="minorBidi"/>
          <w:noProof/>
          <w:sz w:val="22"/>
        </w:rPr>
      </w:pPr>
      <w:r>
        <w:t>PROGRAM PERFORMANCE STANDARDS OF CONDUCT</w:t>
      </w:r>
      <w:hyperlink w:history="1" w:anchor="_Toc55826270">
        <w:r w:rsidR="00835CD2">
          <w:rPr>
            <w:noProof/>
            <w:webHidden/>
          </w:rPr>
          <w:tab/>
        </w:r>
        <w:r w:rsidR="00835CD2">
          <w:rPr>
            <w:noProof/>
            <w:webHidden/>
          </w:rPr>
          <w:fldChar w:fldCharType="begin"/>
        </w:r>
        <w:r w:rsidR="00835CD2">
          <w:rPr>
            <w:noProof/>
            <w:webHidden/>
          </w:rPr>
          <w:instrText xml:space="preserve"> PAGEREF _Toc55826270 \h </w:instrText>
        </w:r>
        <w:r w:rsidR="00835CD2">
          <w:rPr>
            <w:noProof/>
            <w:webHidden/>
          </w:rPr>
        </w:r>
        <w:r w:rsidR="00835CD2">
          <w:rPr>
            <w:noProof/>
            <w:webHidden/>
          </w:rPr>
          <w:fldChar w:fldCharType="separate"/>
        </w:r>
        <w:r w:rsidR="0058305B">
          <w:rPr>
            <w:noProof/>
            <w:webHidden/>
          </w:rPr>
          <w:t>43</w:t>
        </w:r>
        <w:r w:rsidR="00835CD2">
          <w:rPr>
            <w:noProof/>
            <w:webHidden/>
          </w:rPr>
          <w:fldChar w:fldCharType="end"/>
        </w:r>
      </w:hyperlink>
    </w:p>
    <w:p w:rsidR="00835CD2" w:rsidRDefault="00000000" w14:paraId="6B1F6580" w14:textId="09ACB8FF">
      <w:pPr>
        <w:pStyle w:val="TOC2"/>
        <w:tabs>
          <w:tab w:val="right" w:leader="dot" w:pos="9350"/>
        </w:tabs>
        <w:rPr>
          <w:rFonts w:asciiTheme="minorHAnsi" w:hAnsiTheme="minorHAnsi" w:eastAsiaTheme="minorEastAsia" w:cstheme="minorBidi"/>
          <w:noProof/>
          <w:sz w:val="22"/>
        </w:rPr>
      </w:pPr>
      <w:hyperlink w:history="1" w:anchor="_Toc55826271">
        <w:r w:rsidRPr="00484DEC" w:rsidR="00835CD2">
          <w:rPr>
            <w:rStyle w:val="Hyperlink"/>
            <w:noProof/>
          </w:rPr>
          <w:t>CODE OF ETHICS</w:t>
        </w:r>
        <w:r w:rsidR="00835CD2">
          <w:rPr>
            <w:noProof/>
            <w:webHidden/>
          </w:rPr>
          <w:tab/>
        </w:r>
        <w:r w:rsidR="00835CD2">
          <w:rPr>
            <w:noProof/>
            <w:webHidden/>
          </w:rPr>
          <w:fldChar w:fldCharType="begin"/>
        </w:r>
        <w:r w:rsidR="00835CD2">
          <w:rPr>
            <w:noProof/>
            <w:webHidden/>
          </w:rPr>
          <w:instrText xml:space="preserve"> PAGEREF _Toc55826271 \h </w:instrText>
        </w:r>
        <w:r w:rsidR="00835CD2">
          <w:rPr>
            <w:noProof/>
            <w:webHidden/>
          </w:rPr>
        </w:r>
        <w:r w:rsidR="00835CD2">
          <w:rPr>
            <w:noProof/>
            <w:webHidden/>
          </w:rPr>
          <w:fldChar w:fldCharType="separate"/>
        </w:r>
        <w:r w:rsidR="0058305B">
          <w:rPr>
            <w:noProof/>
            <w:webHidden/>
          </w:rPr>
          <w:t>44</w:t>
        </w:r>
        <w:r w:rsidR="00835CD2">
          <w:rPr>
            <w:noProof/>
            <w:webHidden/>
          </w:rPr>
          <w:fldChar w:fldCharType="end"/>
        </w:r>
      </w:hyperlink>
    </w:p>
    <w:p w:rsidR="00835CD2" w:rsidRDefault="00000000" w14:paraId="2E85CE78" w14:textId="7272852B">
      <w:pPr>
        <w:pStyle w:val="TOC2"/>
        <w:tabs>
          <w:tab w:val="right" w:leader="dot" w:pos="9350"/>
        </w:tabs>
        <w:rPr>
          <w:rFonts w:asciiTheme="minorHAnsi" w:hAnsiTheme="minorHAnsi" w:eastAsiaTheme="minorEastAsia" w:cstheme="minorBidi"/>
          <w:noProof/>
          <w:sz w:val="22"/>
        </w:rPr>
      </w:pPr>
      <w:hyperlink w:history="1" w:anchor="_Toc55826272">
        <w:r w:rsidRPr="00484DEC" w:rsidR="00835CD2">
          <w:rPr>
            <w:rStyle w:val="Hyperlink"/>
            <w:noProof/>
          </w:rPr>
          <w:t>COMPUTERS, ELECTRONIC COMMUNICATION SYSTEMS &amp; EQUIPMENT</w:t>
        </w:r>
        <w:r w:rsidR="00835CD2">
          <w:rPr>
            <w:noProof/>
            <w:webHidden/>
          </w:rPr>
          <w:tab/>
        </w:r>
        <w:r w:rsidR="00835CD2">
          <w:rPr>
            <w:noProof/>
            <w:webHidden/>
          </w:rPr>
          <w:fldChar w:fldCharType="begin"/>
        </w:r>
        <w:r w:rsidR="00835CD2">
          <w:rPr>
            <w:noProof/>
            <w:webHidden/>
          </w:rPr>
          <w:instrText xml:space="preserve"> PAGEREF _Toc55826272 \h </w:instrText>
        </w:r>
        <w:r w:rsidR="00835CD2">
          <w:rPr>
            <w:noProof/>
            <w:webHidden/>
          </w:rPr>
        </w:r>
        <w:r w:rsidR="00835CD2">
          <w:rPr>
            <w:noProof/>
            <w:webHidden/>
          </w:rPr>
          <w:fldChar w:fldCharType="separate"/>
        </w:r>
        <w:r w:rsidR="0058305B">
          <w:rPr>
            <w:noProof/>
            <w:webHidden/>
          </w:rPr>
          <w:t>46</w:t>
        </w:r>
        <w:r w:rsidR="00835CD2">
          <w:rPr>
            <w:noProof/>
            <w:webHidden/>
          </w:rPr>
          <w:fldChar w:fldCharType="end"/>
        </w:r>
      </w:hyperlink>
    </w:p>
    <w:p w:rsidR="00835CD2" w:rsidRDefault="004F574F" w14:paraId="5E4EABE1" w14:textId="6AA958A6">
      <w:pPr>
        <w:pStyle w:val="TOC2"/>
        <w:tabs>
          <w:tab w:val="right" w:leader="dot" w:pos="9350"/>
        </w:tabs>
        <w:rPr>
          <w:rFonts w:asciiTheme="minorHAnsi" w:hAnsiTheme="minorHAnsi" w:eastAsiaTheme="minorEastAsia" w:cstheme="minorBidi"/>
          <w:noProof/>
          <w:sz w:val="22"/>
        </w:rPr>
      </w:pPr>
      <w:r>
        <w:t xml:space="preserve">EMPLOYEE </w:t>
      </w:r>
      <w:hyperlink w:history="1" w:anchor="_Toc55826273">
        <w:r w:rsidRPr="00484DEC" w:rsidR="00835CD2">
          <w:rPr>
            <w:rStyle w:val="Hyperlink"/>
            <w:noProof/>
          </w:rPr>
          <w:t>CONDUCT STANDARDS</w:t>
        </w:r>
        <w:r w:rsidR="00835CD2">
          <w:rPr>
            <w:noProof/>
            <w:webHidden/>
          </w:rPr>
          <w:tab/>
        </w:r>
        <w:r w:rsidR="00835CD2">
          <w:rPr>
            <w:noProof/>
            <w:webHidden/>
          </w:rPr>
          <w:fldChar w:fldCharType="begin"/>
        </w:r>
        <w:r w:rsidR="00835CD2">
          <w:rPr>
            <w:noProof/>
            <w:webHidden/>
          </w:rPr>
          <w:instrText xml:space="preserve"> PAGEREF _Toc55826273 \h </w:instrText>
        </w:r>
        <w:r w:rsidR="00835CD2">
          <w:rPr>
            <w:noProof/>
            <w:webHidden/>
          </w:rPr>
        </w:r>
        <w:r w:rsidR="00835CD2">
          <w:rPr>
            <w:noProof/>
            <w:webHidden/>
          </w:rPr>
          <w:fldChar w:fldCharType="separate"/>
        </w:r>
        <w:r w:rsidR="0058305B">
          <w:rPr>
            <w:noProof/>
            <w:webHidden/>
          </w:rPr>
          <w:t>47</w:t>
        </w:r>
        <w:r w:rsidR="00835CD2">
          <w:rPr>
            <w:noProof/>
            <w:webHidden/>
          </w:rPr>
          <w:fldChar w:fldCharType="end"/>
        </w:r>
      </w:hyperlink>
    </w:p>
    <w:p w:rsidR="00835CD2" w:rsidRDefault="00000000" w14:paraId="0B24D239" w14:textId="19A5194B">
      <w:pPr>
        <w:pStyle w:val="TOC2"/>
        <w:tabs>
          <w:tab w:val="right" w:leader="dot" w:pos="9350"/>
        </w:tabs>
        <w:rPr>
          <w:rFonts w:asciiTheme="minorHAnsi" w:hAnsiTheme="minorHAnsi" w:eastAsiaTheme="minorEastAsia" w:cstheme="minorBidi"/>
          <w:noProof/>
          <w:sz w:val="22"/>
        </w:rPr>
      </w:pPr>
      <w:hyperlink w:history="1" w:anchor="_Toc55826274">
        <w:r w:rsidRPr="00484DEC" w:rsidR="00835CD2">
          <w:rPr>
            <w:rStyle w:val="Hyperlink"/>
            <w:noProof/>
          </w:rPr>
          <w:t>CORRECTIVE ACTION</w:t>
        </w:r>
        <w:r w:rsidR="00835CD2">
          <w:rPr>
            <w:noProof/>
            <w:webHidden/>
          </w:rPr>
          <w:tab/>
        </w:r>
        <w:r w:rsidR="00835CD2">
          <w:rPr>
            <w:noProof/>
            <w:webHidden/>
          </w:rPr>
          <w:fldChar w:fldCharType="begin"/>
        </w:r>
        <w:r w:rsidR="00835CD2">
          <w:rPr>
            <w:noProof/>
            <w:webHidden/>
          </w:rPr>
          <w:instrText xml:space="preserve"> PAGEREF _Toc55826274 \h </w:instrText>
        </w:r>
        <w:r w:rsidR="00835CD2">
          <w:rPr>
            <w:noProof/>
            <w:webHidden/>
          </w:rPr>
        </w:r>
        <w:r w:rsidR="00835CD2">
          <w:rPr>
            <w:noProof/>
            <w:webHidden/>
          </w:rPr>
          <w:fldChar w:fldCharType="separate"/>
        </w:r>
        <w:r w:rsidR="0058305B">
          <w:rPr>
            <w:noProof/>
            <w:webHidden/>
          </w:rPr>
          <w:t>48</w:t>
        </w:r>
        <w:r w:rsidR="00835CD2">
          <w:rPr>
            <w:noProof/>
            <w:webHidden/>
          </w:rPr>
          <w:fldChar w:fldCharType="end"/>
        </w:r>
      </w:hyperlink>
    </w:p>
    <w:p w:rsidR="00835CD2" w:rsidRDefault="00000000" w14:paraId="1EA1955F" w14:textId="1BC7A353">
      <w:pPr>
        <w:pStyle w:val="TOC2"/>
        <w:tabs>
          <w:tab w:val="right" w:leader="dot" w:pos="9350"/>
        </w:tabs>
        <w:rPr>
          <w:rFonts w:asciiTheme="minorHAnsi" w:hAnsiTheme="minorHAnsi" w:eastAsiaTheme="minorEastAsia" w:cstheme="minorBidi"/>
          <w:noProof/>
          <w:sz w:val="22"/>
        </w:rPr>
      </w:pPr>
      <w:hyperlink w:history="1" w:anchor="_Toc55826275">
        <w:r w:rsidRPr="00484DEC" w:rsidR="00835CD2">
          <w:rPr>
            <w:rStyle w:val="Hyperlink"/>
            <w:noProof/>
          </w:rPr>
          <w:t>DRESS CODE</w:t>
        </w:r>
        <w:r w:rsidR="00835CD2">
          <w:rPr>
            <w:noProof/>
            <w:webHidden/>
          </w:rPr>
          <w:tab/>
        </w:r>
        <w:r w:rsidR="00835CD2">
          <w:rPr>
            <w:noProof/>
            <w:webHidden/>
          </w:rPr>
          <w:fldChar w:fldCharType="begin"/>
        </w:r>
        <w:r w:rsidR="00835CD2">
          <w:rPr>
            <w:noProof/>
            <w:webHidden/>
          </w:rPr>
          <w:instrText xml:space="preserve"> PAGEREF _Toc55826275 \h </w:instrText>
        </w:r>
        <w:r w:rsidR="00835CD2">
          <w:rPr>
            <w:noProof/>
            <w:webHidden/>
          </w:rPr>
        </w:r>
        <w:r w:rsidR="00835CD2">
          <w:rPr>
            <w:noProof/>
            <w:webHidden/>
          </w:rPr>
          <w:fldChar w:fldCharType="separate"/>
        </w:r>
        <w:r w:rsidR="0058305B">
          <w:rPr>
            <w:noProof/>
            <w:webHidden/>
          </w:rPr>
          <w:t>4</w:t>
        </w:r>
        <w:r w:rsidR="00AB27E2">
          <w:rPr>
            <w:noProof/>
            <w:webHidden/>
          </w:rPr>
          <w:t>8</w:t>
        </w:r>
        <w:r w:rsidR="00835CD2">
          <w:rPr>
            <w:noProof/>
            <w:webHidden/>
          </w:rPr>
          <w:fldChar w:fldCharType="end"/>
        </w:r>
      </w:hyperlink>
    </w:p>
    <w:p w:rsidR="00835CD2" w:rsidRDefault="00000000" w14:paraId="37EC2DFC" w14:textId="49165CC1">
      <w:pPr>
        <w:pStyle w:val="TOC2"/>
        <w:tabs>
          <w:tab w:val="right" w:leader="dot" w:pos="9350"/>
        </w:tabs>
        <w:rPr>
          <w:rFonts w:asciiTheme="minorHAnsi" w:hAnsiTheme="minorHAnsi" w:eastAsiaTheme="minorEastAsia" w:cstheme="minorBidi"/>
          <w:noProof/>
          <w:sz w:val="22"/>
        </w:rPr>
      </w:pPr>
      <w:hyperlink w:history="1" w:anchor="_Toc55826276">
        <w:r w:rsidRPr="00484DEC" w:rsidR="00835CD2">
          <w:rPr>
            <w:rStyle w:val="Hyperlink"/>
            <w:noProof/>
          </w:rPr>
          <w:t>EMPLOYMENT OF RELATIVES</w:t>
        </w:r>
        <w:r w:rsidR="00835CD2">
          <w:rPr>
            <w:noProof/>
            <w:webHidden/>
          </w:rPr>
          <w:tab/>
        </w:r>
        <w:r w:rsidR="00AB27E2">
          <w:rPr>
            <w:noProof/>
            <w:webHidden/>
          </w:rPr>
          <w:t>49</w:t>
        </w:r>
      </w:hyperlink>
    </w:p>
    <w:p w:rsidR="00835CD2" w:rsidRDefault="00000000" w14:paraId="7AACF988" w14:textId="55803DCC">
      <w:pPr>
        <w:pStyle w:val="TOC2"/>
        <w:tabs>
          <w:tab w:val="right" w:leader="dot" w:pos="9350"/>
        </w:tabs>
        <w:rPr>
          <w:rFonts w:asciiTheme="minorHAnsi" w:hAnsiTheme="minorHAnsi" w:eastAsiaTheme="minorEastAsia" w:cstheme="minorBidi"/>
          <w:noProof/>
          <w:sz w:val="22"/>
        </w:rPr>
      </w:pPr>
      <w:hyperlink w:history="1" w:anchor="_Toc55826277">
        <w:r w:rsidRPr="00484DEC" w:rsidR="00835CD2">
          <w:rPr>
            <w:rStyle w:val="Hyperlink"/>
            <w:noProof/>
          </w:rPr>
          <w:t>HOUSEKEEPING</w:t>
        </w:r>
        <w:r w:rsidR="00835CD2">
          <w:rPr>
            <w:noProof/>
            <w:webHidden/>
          </w:rPr>
          <w:tab/>
        </w:r>
        <w:r w:rsidR="00835CD2">
          <w:rPr>
            <w:noProof/>
            <w:webHidden/>
          </w:rPr>
          <w:fldChar w:fldCharType="begin"/>
        </w:r>
        <w:r w:rsidR="00835CD2">
          <w:rPr>
            <w:noProof/>
            <w:webHidden/>
          </w:rPr>
          <w:instrText xml:space="preserve"> PAGEREF _Toc55826277 \h </w:instrText>
        </w:r>
        <w:r w:rsidR="00835CD2">
          <w:rPr>
            <w:noProof/>
            <w:webHidden/>
          </w:rPr>
        </w:r>
        <w:r w:rsidR="00835CD2">
          <w:rPr>
            <w:noProof/>
            <w:webHidden/>
          </w:rPr>
          <w:fldChar w:fldCharType="separate"/>
        </w:r>
        <w:r w:rsidR="0058305B">
          <w:rPr>
            <w:noProof/>
            <w:webHidden/>
          </w:rPr>
          <w:t>50</w:t>
        </w:r>
        <w:r w:rsidR="00835CD2">
          <w:rPr>
            <w:noProof/>
            <w:webHidden/>
          </w:rPr>
          <w:fldChar w:fldCharType="end"/>
        </w:r>
      </w:hyperlink>
    </w:p>
    <w:p w:rsidR="00835CD2" w:rsidRDefault="00000000" w14:paraId="58EDC034" w14:textId="3CB789C7">
      <w:pPr>
        <w:pStyle w:val="TOC2"/>
        <w:tabs>
          <w:tab w:val="right" w:leader="dot" w:pos="9350"/>
        </w:tabs>
        <w:rPr>
          <w:rFonts w:asciiTheme="minorHAnsi" w:hAnsiTheme="minorHAnsi" w:eastAsiaTheme="minorEastAsia" w:cstheme="minorBidi"/>
          <w:noProof/>
          <w:sz w:val="22"/>
        </w:rPr>
      </w:pPr>
      <w:hyperlink w:history="1" w:anchor="_Toc55826278">
        <w:r w:rsidRPr="00484DEC" w:rsidR="00835CD2">
          <w:rPr>
            <w:rStyle w:val="Hyperlink"/>
            <w:noProof/>
          </w:rPr>
          <w:t>OUTSIDE EMPLOYMENT</w:t>
        </w:r>
        <w:r w:rsidR="00835CD2">
          <w:rPr>
            <w:noProof/>
            <w:webHidden/>
          </w:rPr>
          <w:tab/>
        </w:r>
        <w:r w:rsidR="00835CD2">
          <w:rPr>
            <w:noProof/>
            <w:webHidden/>
          </w:rPr>
          <w:fldChar w:fldCharType="begin"/>
        </w:r>
        <w:r w:rsidR="00835CD2">
          <w:rPr>
            <w:noProof/>
            <w:webHidden/>
          </w:rPr>
          <w:instrText xml:space="preserve"> PAGEREF _Toc55826278 \h </w:instrText>
        </w:r>
        <w:r w:rsidR="00835CD2">
          <w:rPr>
            <w:noProof/>
            <w:webHidden/>
          </w:rPr>
        </w:r>
        <w:r w:rsidR="00835CD2">
          <w:rPr>
            <w:noProof/>
            <w:webHidden/>
          </w:rPr>
          <w:fldChar w:fldCharType="separate"/>
        </w:r>
        <w:r w:rsidR="0058305B">
          <w:rPr>
            <w:noProof/>
            <w:webHidden/>
          </w:rPr>
          <w:t>50</w:t>
        </w:r>
        <w:r w:rsidR="00835CD2">
          <w:rPr>
            <w:noProof/>
            <w:webHidden/>
          </w:rPr>
          <w:fldChar w:fldCharType="end"/>
        </w:r>
      </w:hyperlink>
    </w:p>
    <w:p w:rsidR="00835CD2" w:rsidRDefault="00000000" w14:paraId="33F37703" w14:textId="3424BA2D">
      <w:pPr>
        <w:pStyle w:val="TOC2"/>
        <w:tabs>
          <w:tab w:val="right" w:leader="dot" w:pos="9350"/>
        </w:tabs>
        <w:rPr>
          <w:rFonts w:asciiTheme="minorHAnsi" w:hAnsiTheme="minorHAnsi" w:eastAsiaTheme="minorEastAsia" w:cstheme="minorBidi"/>
          <w:noProof/>
          <w:sz w:val="22"/>
        </w:rPr>
      </w:pPr>
      <w:hyperlink w:history="1" w:anchor="_Toc55826279">
        <w:r w:rsidRPr="00484DEC" w:rsidR="00835CD2">
          <w:rPr>
            <w:rStyle w:val="Hyperlink"/>
            <w:noProof/>
          </w:rPr>
          <w:t>PERSONNEL FILES &amp; DATA</w:t>
        </w:r>
        <w:r w:rsidR="00835CD2">
          <w:rPr>
            <w:noProof/>
            <w:webHidden/>
          </w:rPr>
          <w:tab/>
        </w:r>
        <w:r w:rsidR="00835CD2">
          <w:rPr>
            <w:noProof/>
            <w:webHidden/>
          </w:rPr>
          <w:fldChar w:fldCharType="begin"/>
        </w:r>
        <w:r w:rsidR="00835CD2">
          <w:rPr>
            <w:noProof/>
            <w:webHidden/>
          </w:rPr>
          <w:instrText xml:space="preserve"> PAGEREF _Toc55826279 \h </w:instrText>
        </w:r>
        <w:r w:rsidR="00835CD2">
          <w:rPr>
            <w:noProof/>
            <w:webHidden/>
          </w:rPr>
        </w:r>
        <w:r w:rsidR="00835CD2">
          <w:rPr>
            <w:noProof/>
            <w:webHidden/>
          </w:rPr>
          <w:fldChar w:fldCharType="separate"/>
        </w:r>
        <w:r w:rsidR="0058305B">
          <w:rPr>
            <w:noProof/>
            <w:webHidden/>
          </w:rPr>
          <w:t>5</w:t>
        </w:r>
        <w:r w:rsidR="00AB27E2">
          <w:rPr>
            <w:noProof/>
            <w:webHidden/>
          </w:rPr>
          <w:t>0</w:t>
        </w:r>
        <w:r w:rsidR="00835CD2">
          <w:rPr>
            <w:noProof/>
            <w:webHidden/>
          </w:rPr>
          <w:fldChar w:fldCharType="end"/>
        </w:r>
      </w:hyperlink>
    </w:p>
    <w:p w:rsidR="00835CD2" w:rsidRDefault="00000000" w14:paraId="1E298C0D" w14:textId="37B97115">
      <w:pPr>
        <w:pStyle w:val="TOC2"/>
        <w:tabs>
          <w:tab w:val="right" w:leader="dot" w:pos="9350"/>
        </w:tabs>
        <w:rPr>
          <w:rFonts w:asciiTheme="minorHAnsi" w:hAnsiTheme="minorHAnsi" w:eastAsiaTheme="minorEastAsia" w:cstheme="minorBidi"/>
          <w:noProof/>
          <w:sz w:val="22"/>
        </w:rPr>
      </w:pPr>
      <w:hyperlink w:history="1" w:anchor="_Toc55826280">
        <w:r w:rsidRPr="00484DEC" w:rsidR="00835CD2">
          <w:rPr>
            <w:rStyle w:val="Hyperlink"/>
            <w:noProof/>
          </w:rPr>
          <w:t>PHONES</w:t>
        </w:r>
        <w:r w:rsidR="00835CD2">
          <w:rPr>
            <w:noProof/>
            <w:webHidden/>
          </w:rPr>
          <w:tab/>
        </w:r>
        <w:r w:rsidR="00835CD2">
          <w:rPr>
            <w:noProof/>
            <w:webHidden/>
          </w:rPr>
          <w:fldChar w:fldCharType="begin"/>
        </w:r>
        <w:r w:rsidR="00835CD2">
          <w:rPr>
            <w:noProof/>
            <w:webHidden/>
          </w:rPr>
          <w:instrText xml:space="preserve"> PAGEREF _Toc55826280 \h </w:instrText>
        </w:r>
        <w:r w:rsidR="00835CD2">
          <w:rPr>
            <w:noProof/>
            <w:webHidden/>
          </w:rPr>
        </w:r>
        <w:r w:rsidR="00835CD2">
          <w:rPr>
            <w:noProof/>
            <w:webHidden/>
          </w:rPr>
          <w:fldChar w:fldCharType="separate"/>
        </w:r>
        <w:r w:rsidR="0058305B">
          <w:rPr>
            <w:noProof/>
            <w:webHidden/>
          </w:rPr>
          <w:t>51</w:t>
        </w:r>
        <w:r w:rsidR="00835CD2">
          <w:rPr>
            <w:noProof/>
            <w:webHidden/>
          </w:rPr>
          <w:fldChar w:fldCharType="end"/>
        </w:r>
      </w:hyperlink>
    </w:p>
    <w:p w:rsidR="00835CD2" w:rsidRDefault="00000000" w14:paraId="3AEEA005" w14:textId="2E014413">
      <w:pPr>
        <w:pStyle w:val="TOC2"/>
        <w:tabs>
          <w:tab w:val="right" w:leader="dot" w:pos="9350"/>
        </w:tabs>
        <w:rPr>
          <w:rFonts w:asciiTheme="minorHAnsi" w:hAnsiTheme="minorHAnsi" w:eastAsiaTheme="minorEastAsia" w:cstheme="minorBidi"/>
          <w:noProof/>
          <w:sz w:val="22"/>
        </w:rPr>
      </w:pPr>
      <w:hyperlink w:history="1" w:anchor="_Toc55826281">
        <w:r w:rsidRPr="00484DEC" w:rsidR="00835CD2">
          <w:rPr>
            <w:rStyle w:val="Hyperlink"/>
            <w:noProof/>
          </w:rPr>
          <w:t>PROBLEM RESOLUTION &amp; OPEN-DOOR POLICY</w:t>
        </w:r>
        <w:r w:rsidR="00835CD2">
          <w:rPr>
            <w:noProof/>
            <w:webHidden/>
          </w:rPr>
          <w:tab/>
        </w:r>
        <w:r w:rsidR="00835CD2">
          <w:rPr>
            <w:noProof/>
            <w:webHidden/>
          </w:rPr>
          <w:fldChar w:fldCharType="begin"/>
        </w:r>
        <w:r w:rsidR="00835CD2">
          <w:rPr>
            <w:noProof/>
            <w:webHidden/>
          </w:rPr>
          <w:instrText xml:space="preserve"> PAGEREF _Toc55826281 \h </w:instrText>
        </w:r>
        <w:r w:rsidR="00835CD2">
          <w:rPr>
            <w:noProof/>
            <w:webHidden/>
          </w:rPr>
        </w:r>
        <w:r w:rsidR="00835CD2">
          <w:rPr>
            <w:noProof/>
            <w:webHidden/>
          </w:rPr>
          <w:fldChar w:fldCharType="separate"/>
        </w:r>
        <w:r w:rsidR="0058305B">
          <w:rPr>
            <w:noProof/>
            <w:webHidden/>
          </w:rPr>
          <w:t>5</w:t>
        </w:r>
        <w:r w:rsidR="00AB27E2">
          <w:rPr>
            <w:noProof/>
            <w:webHidden/>
          </w:rPr>
          <w:t>1</w:t>
        </w:r>
        <w:r w:rsidR="00835CD2">
          <w:rPr>
            <w:noProof/>
            <w:webHidden/>
          </w:rPr>
          <w:fldChar w:fldCharType="end"/>
        </w:r>
      </w:hyperlink>
    </w:p>
    <w:p w:rsidR="00835CD2" w:rsidRDefault="00000000" w14:paraId="6F7DBCBA" w14:textId="0F391DCD">
      <w:pPr>
        <w:pStyle w:val="TOC2"/>
        <w:tabs>
          <w:tab w:val="right" w:leader="dot" w:pos="9350"/>
        </w:tabs>
        <w:rPr>
          <w:rFonts w:asciiTheme="minorHAnsi" w:hAnsiTheme="minorHAnsi" w:eastAsiaTheme="minorEastAsia" w:cstheme="minorBidi"/>
          <w:noProof/>
          <w:sz w:val="22"/>
        </w:rPr>
      </w:pPr>
      <w:hyperlink w:history="1" w:anchor="_Toc55826282">
        <w:r w:rsidRPr="00484DEC" w:rsidR="00835CD2">
          <w:rPr>
            <w:rStyle w:val="Hyperlink"/>
            <w:noProof/>
          </w:rPr>
          <w:t>PROGAM PROPERTY</w:t>
        </w:r>
        <w:r w:rsidR="00835CD2">
          <w:rPr>
            <w:noProof/>
            <w:webHidden/>
          </w:rPr>
          <w:tab/>
        </w:r>
        <w:r w:rsidR="00835CD2">
          <w:rPr>
            <w:noProof/>
            <w:webHidden/>
          </w:rPr>
          <w:fldChar w:fldCharType="begin"/>
        </w:r>
        <w:r w:rsidR="00835CD2">
          <w:rPr>
            <w:noProof/>
            <w:webHidden/>
          </w:rPr>
          <w:instrText xml:space="preserve"> PAGEREF _Toc55826282 \h </w:instrText>
        </w:r>
        <w:r w:rsidR="00835CD2">
          <w:rPr>
            <w:noProof/>
            <w:webHidden/>
          </w:rPr>
        </w:r>
        <w:r w:rsidR="00835CD2">
          <w:rPr>
            <w:noProof/>
            <w:webHidden/>
          </w:rPr>
          <w:fldChar w:fldCharType="separate"/>
        </w:r>
        <w:r w:rsidR="0058305B">
          <w:rPr>
            <w:noProof/>
            <w:webHidden/>
          </w:rPr>
          <w:t>5</w:t>
        </w:r>
        <w:r w:rsidR="00AB27E2">
          <w:rPr>
            <w:noProof/>
            <w:webHidden/>
          </w:rPr>
          <w:t>2</w:t>
        </w:r>
        <w:r w:rsidR="00835CD2">
          <w:rPr>
            <w:noProof/>
            <w:webHidden/>
          </w:rPr>
          <w:fldChar w:fldCharType="end"/>
        </w:r>
      </w:hyperlink>
    </w:p>
    <w:p w:rsidR="00835CD2" w:rsidRDefault="00000000" w14:paraId="45BE0E67" w14:textId="3C690F5C">
      <w:pPr>
        <w:pStyle w:val="TOC2"/>
        <w:tabs>
          <w:tab w:val="right" w:leader="dot" w:pos="9350"/>
        </w:tabs>
        <w:rPr>
          <w:rFonts w:asciiTheme="minorHAnsi" w:hAnsiTheme="minorHAnsi" w:eastAsiaTheme="minorEastAsia" w:cstheme="minorBidi"/>
          <w:noProof/>
          <w:sz w:val="22"/>
        </w:rPr>
      </w:pPr>
      <w:hyperlink w:history="1" w:anchor="_Toc55826283">
        <w:r w:rsidRPr="00484DEC" w:rsidR="00835CD2">
          <w:rPr>
            <w:rStyle w:val="Hyperlink"/>
            <w:noProof/>
          </w:rPr>
          <w:t>REFERENCES &amp; INFORMATION REQUESTS</w:t>
        </w:r>
        <w:r w:rsidR="00835CD2">
          <w:rPr>
            <w:noProof/>
            <w:webHidden/>
          </w:rPr>
          <w:tab/>
        </w:r>
        <w:r w:rsidR="00835CD2">
          <w:rPr>
            <w:noProof/>
            <w:webHidden/>
          </w:rPr>
          <w:fldChar w:fldCharType="begin"/>
        </w:r>
        <w:r w:rsidR="00835CD2">
          <w:rPr>
            <w:noProof/>
            <w:webHidden/>
          </w:rPr>
          <w:instrText xml:space="preserve"> PAGEREF _Toc55826283 \h </w:instrText>
        </w:r>
        <w:r w:rsidR="00835CD2">
          <w:rPr>
            <w:noProof/>
            <w:webHidden/>
          </w:rPr>
        </w:r>
        <w:r w:rsidR="00835CD2">
          <w:rPr>
            <w:noProof/>
            <w:webHidden/>
          </w:rPr>
          <w:fldChar w:fldCharType="separate"/>
        </w:r>
        <w:r w:rsidR="0058305B">
          <w:rPr>
            <w:noProof/>
            <w:webHidden/>
          </w:rPr>
          <w:t>53</w:t>
        </w:r>
        <w:r w:rsidR="00835CD2">
          <w:rPr>
            <w:noProof/>
            <w:webHidden/>
          </w:rPr>
          <w:fldChar w:fldCharType="end"/>
        </w:r>
      </w:hyperlink>
    </w:p>
    <w:p w:rsidR="00835CD2" w:rsidRDefault="00000000" w14:paraId="273B4F60" w14:textId="7F6F444A">
      <w:pPr>
        <w:pStyle w:val="TOC2"/>
        <w:tabs>
          <w:tab w:val="right" w:leader="dot" w:pos="9350"/>
        </w:tabs>
        <w:rPr>
          <w:rFonts w:asciiTheme="minorHAnsi" w:hAnsiTheme="minorHAnsi" w:eastAsiaTheme="minorEastAsia" w:cstheme="minorBidi"/>
          <w:noProof/>
          <w:sz w:val="22"/>
        </w:rPr>
      </w:pPr>
      <w:hyperlink w:history="1" w:anchor="_Toc55826284">
        <w:r w:rsidRPr="00484DEC" w:rsidR="00835CD2">
          <w:rPr>
            <w:rStyle w:val="Hyperlink"/>
            <w:noProof/>
          </w:rPr>
          <w:t>SOCIAL MEDIA</w:t>
        </w:r>
        <w:r w:rsidR="00835CD2">
          <w:rPr>
            <w:noProof/>
            <w:webHidden/>
          </w:rPr>
          <w:tab/>
        </w:r>
        <w:r w:rsidR="00835CD2">
          <w:rPr>
            <w:noProof/>
            <w:webHidden/>
          </w:rPr>
          <w:fldChar w:fldCharType="begin"/>
        </w:r>
        <w:r w:rsidR="00835CD2">
          <w:rPr>
            <w:noProof/>
            <w:webHidden/>
          </w:rPr>
          <w:instrText xml:space="preserve"> PAGEREF _Toc55826284 \h </w:instrText>
        </w:r>
        <w:r w:rsidR="00835CD2">
          <w:rPr>
            <w:noProof/>
            <w:webHidden/>
          </w:rPr>
        </w:r>
        <w:r w:rsidR="00835CD2">
          <w:rPr>
            <w:noProof/>
            <w:webHidden/>
          </w:rPr>
          <w:fldChar w:fldCharType="separate"/>
        </w:r>
        <w:r w:rsidR="0058305B">
          <w:rPr>
            <w:noProof/>
            <w:webHidden/>
          </w:rPr>
          <w:t>5</w:t>
        </w:r>
        <w:r w:rsidR="007E49B1">
          <w:rPr>
            <w:noProof/>
            <w:webHidden/>
          </w:rPr>
          <w:t>3</w:t>
        </w:r>
        <w:r w:rsidR="00835CD2">
          <w:rPr>
            <w:noProof/>
            <w:webHidden/>
          </w:rPr>
          <w:fldChar w:fldCharType="end"/>
        </w:r>
      </w:hyperlink>
    </w:p>
    <w:p w:rsidR="00835CD2" w:rsidRDefault="00000000" w14:paraId="2960D411" w14:textId="584602E8">
      <w:pPr>
        <w:pStyle w:val="TOC2"/>
        <w:tabs>
          <w:tab w:val="right" w:leader="dot" w:pos="9350"/>
        </w:tabs>
        <w:rPr>
          <w:rFonts w:asciiTheme="minorHAnsi" w:hAnsiTheme="minorHAnsi" w:eastAsiaTheme="minorEastAsia" w:cstheme="minorBidi"/>
          <w:noProof/>
          <w:sz w:val="22"/>
        </w:rPr>
      </w:pPr>
      <w:hyperlink w:history="1" w:anchor="_Toc55826285">
        <w:r w:rsidRPr="00484DEC" w:rsidR="00835CD2">
          <w:rPr>
            <w:rStyle w:val="Hyperlink"/>
            <w:noProof/>
          </w:rPr>
          <w:t>SOLICITATIONS</w:t>
        </w:r>
        <w:r w:rsidR="00835CD2">
          <w:rPr>
            <w:noProof/>
            <w:webHidden/>
          </w:rPr>
          <w:tab/>
        </w:r>
        <w:r w:rsidR="00835CD2">
          <w:rPr>
            <w:noProof/>
            <w:webHidden/>
          </w:rPr>
          <w:fldChar w:fldCharType="begin"/>
        </w:r>
        <w:r w:rsidR="00835CD2">
          <w:rPr>
            <w:noProof/>
            <w:webHidden/>
          </w:rPr>
          <w:instrText xml:space="preserve"> PAGEREF _Toc55826285 \h </w:instrText>
        </w:r>
        <w:r w:rsidR="00835CD2">
          <w:rPr>
            <w:noProof/>
            <w:webHidden/>
          </w:rPr>
        </w:r>
        <w:r w:rsidR="00835CD2">
          <w:rPr>
            <w:noProof/>
            <w:webHidden/>
          </w:rPr>
          <w:fldChar w:fldCharType="separate"/>
        </w:r>
        <w:r w:rsidR="0058305B">
          <w:rPr>
            <w:noProof/>
            <w:webHidden/>
          </w:rPr>
          <w:t>55</w:t>
        </w:r>
        <w:r w:rsidR="00835CD2">
          <w:rPr>
            <w:noProof/>
            <w:webHidden/>
          </w:rPr>
          <w:fldChar w:fldCharType="end"/>
        </w:r>
      </w:hyperlink>
    </w:p>
    <w:p w:rsidR="00835CD2" w:rsidRDefault="00000000" w14:paraId="02B460E1" w14:textId="73D6B33D">
      <w:pPr>
        <w:pStyle w:val="TOC2"/>
        <w:tabs>
          <w:tab w:val="right" w:leader="dot" w:pos="9350"/>
        </w:tabs>
        <w:rPr>
          <w:rFonts w:asciiTheme="minorHAnsi" w:hAnsiTheme="minorHAnsi" w:eastAsiaTheme="minorEastAsia" w:cstheme="minorBidi"/>
          <w:noProof/>
          <w:sz w:val="22"/>
        </w:rPr>
      </w:pPr>
      <w:hyperlink w:history="1" w:anchor="_Toc55826286">
        <w:r w:rsidRPr="00484DEC" w:rsidR="00835CD2">
          <w:rPr>
            <w:rStyle w:val="Hyperlink"/>
            <w:noProof/>
          </w:rPr>
          <w:t xml:space="preserve">WHISTLEBLOWER </w:t>
        </w:r>
        <w:r w:rsidR="00835CD2">
          <w:rPr>
            <w:noProof/>
            <w:webHidden/>
          </w:rPr>
          <w:tab/>
        </w:r>
        <w:r w:rsidR="00835CD2">
          <w:rPr>
            <w:noProof/>
            <w:webHidden/>
          </w:rPr>
          <w:fldChar w:fldCharType="begin"/>
        </w:r>
        <w:r w:rsidR="00835CD2">
          <w:rPr>
            <w:noProof/>
            <w:webHidden/>
          </w:rPr>
          <w:instrText xml:space="preserve"> PAGEREF _Toc55826286 \h </w:instrText>
        </w:r>
        <w:r w:rsidR="00835CD2">
          <w:rPr>
            <w:noProof/>
            <w:webHidden/>
          </w:rPr>
        </w:r>
        <w:r w:rsidR="00835CD2">
          <w:rPr>
            <w:noProof/>
            <w:webHidden/>
          </w:rPr>
          <w:fldChar w:fldCharType="separate"/>
        </w:r>
        <w:r w:rsidR="0058305B">
          <w:rPr>
            <w:noProof/>
            <w:webHidden/>
          </w:rPr>
          <w:t>5</w:t>
        </w:r>
        <w:r w:rsidR="007E49B1">
          <w:rPr>
            <w:noProof/>
            <w:webHidden/>
          </w:rPr>
          <w:t>5</w:t>
        </w:r>
        <w:r w:rsidR="00835CD2">
          <w:rPr>
            <w:noProof/>
            <w:webHidden/>
          </w:rPr>
          <w:fldChar w:fldCharType="end"/>
        </w:r>
      </w:hyperlink>
    </w:p>
    <w:p w:rsidR="00835CD2" w:rsidRDefault="00000000" w14:paraId="5CF53CE7" w14:textId="01BBADE8">
      <w:pPr>
        <w:pStyle w:val="TOC1"/>
        <w:tabs>
          <w:tab w:val="right" w:leader="dot" w:pos="9350"/>
        </w:tabs>
        <w:rPr>
          <w:rFonts w:asciiTheme="minorHAnsi" w:hAnsiTheme="minorHAnsi" w:eastAsiaTheme="minorEastAsia" w:cstheme="minorBidi"/>
          <w:b w:val="0"/>
          <w:noProof/>
          <w:sz w:val="22"/>
        </w:rPr>
      </w:pPr>
      <w:hyperlink w:history="1" w:anchor="_Toc55826287">
        <w:r w:rsidRPr="00484DEC" w:rsidR="00835CD2">
          <w:rPr>
            <w:rStyle w:val="Hyperlink"/>
            <w:noProof/>
          </w:rPr>
          <w:t>HEALTH, SAFETY &amp; SECURITY</w:t>
        </w:r>
        <w:r w:rsidR="00835CD2">
          <w:rPr>
            <w:noProof/>
            <w:webHidden/>
          </w:rPr>
          <w:tab/>
        </w:r>
        <w:r w:rsidR="00835CD2">
          <w:rPr>
            <w:noProof/>
            <w:webHidden/>
          </w:rPr>
          <w:fldChar w:fldCharType="begin"/>
        </w:r>
        <w:r w:rsidR="00835CD2">
          <w:rPr>
            <w:noProof/>
            <w:webHidden/>
          </w:rPr>
          <w:instrText xml:space="preserve"> PAGEREF _Toc55826287 \h </w:instrText>
        </w:r>
        <w:r w:rsidR="00835CD2">
          <w:rPr>
            <w:noProof/>
            <w:webHidden/>
          </w:rPr>
        </w:r>
        <w:r w:rsidR="00835CD2">
          <w:rPr>
            <w:noProof/>
            <w:webHidden/>
          </w:rPr>
          <w:fldChar w:fldCharType="separate"/>
        </w:r>
        <w:r w:rsidR="0058305B">
          <w:rPr>
            <w:noProof/>
            <w:webHidden/>
          </w:rPr>
          <w:t>57</w:t>
        </w:r>
        <w:r w:rsidR="00835CD2">
          <w:rPr>
            <w:noProof/>
            <w:webHidden/>
          </w:rPr>
          <w:fldChar w:fldCharType="end"/>
        </w:r>
      </w:hyperlink>
    </w:p>
    <w:p w:rsidR="00835CD2" w:rsidRDefault="00000000" w14:paraId="472E475B" w14:textId="0484FB66">
      <w:pPr>
        <w:pStyle w:val="TOC2"/>
        <w:tabs>
          <w:tab w:val="right" w:leader="dot" w:pos="9350"/>
        </w:tabs>
        <w:rPr>
          <w:rFonts w:asciiTheme="minorHAnsi" w:hAnsiTheme="minorHAnsi" w:eastAsiaTheme="minorEastAsia" w:cstheme="minorBidi"/>
          <w:noProof/>
          <w:sz w:val="22"/>
        </w:rPr>
      </w:pPr>
      <w:hyperlink w:history="1" w:anchor="_Toc55826288">
        <w:r w:rsidRPr="00484DEC" w:rsidR="00835CD2">
          <w:rPr>
            <w:rStyle w:val="Hyperlink"/>
            <w:noProof/>
          </w:rPr>
          <w:t>BLOODBOBORNE PATHOGENS &amp; HAZARDOUS MATERIALS</w:t>
        </w:r>
        <w:r w:rsidR="00835CD2">
          <w:rPr>
            <w:noProof/>
            <w:webHidden/>
          </w:rPr>
          <w:tab/>
        </w:r>
        <w:r w:rsidR="00835CD2">
          <w:rPr>
            <w:noProof/>
            <w:webHidden/>
          </w:rPr>
          <w:fldChar w:fldCharType="begin"/>
        </w:r>
        <w:r w:rsidR="00835CD2">
          <w:rPr>
            <w:noProof/>
            <w:webHidden/>
          </w:rPr>
          <w:instrText xml:space="preserve"> PAGEREF _Toc55826288 \h </w:instrText>
        </w:r>
        <w:r w:rsidR="00835CD2">
          <w:rPr>
            <w:noProof/>
            <w:webHidden/>
          </w:rPr>
        </w:r>
        <w:r w:rsidR="00835CD2">
          <w:rPr>
            <w:noProof/>
            <w:webHidden/>
          </w:rPr>
          <w:fldChar w:fldCharType="separate"/>
        </w:r>
        <w:r w:rsidR="0058305B">
          <w:rPr>
            <w:noProof/>
            <w:webHidden/>
          </w:rPr>
          <w:t>57</w:t>
        </w:r>
        <w:r w:rsidR="00835CD2">
          <w:rPr>
            <w:noProof/>
            <w:webHidden/>
          </w:rPr>
          <w:fldChar w:fldCharType="end"/>
        </w:r>
      </w:hyperlink>
    </w:p>
    <w:p w:rsidR="00835CD2" w:rsidRDefault="00000000" w14:paraId="55744BF1" w14:textId="18244C56">
      <w:pPr>
        <w:pStyle w:val="TOC2"/>
        <w:tabs>
          <w:tab w:val="right" w:leader="dot" w:pos="9350"/>
        </w:tabs>
        <w:rPr>
          <w:rFonts w:asciiTheme="minorHAnsi" w:hAnsiTheme="minorHAnsi" w:eastAsiaTheme="minorEastAsia" w:cstheme="minorBidi"/>
          <w:noProof/>
          <w:sz w:val="22"/>
        </w:rPr>
      </w:pPr>
      <w:hyperlink w:history="1" w:anchor="_Toc55826289">
        <w:r w:rsidRPr="00484DEC" w:rsidR="00835CD2">
          <w:rPr>
            <w:rStyle w:val="Hyperlink"/>
            <w:noProof/>
          </w:rPr>
          <w:t xml:space="preserve">CONTAGIOUS DISEASES, EPIDEMICS AND PANDEMICS </w:t>
        </w:r>
        <w:r w:rsidR="00835CD2">
          <w:rPr>
            <w:noProof/>
            <w:webHidden/>
          </w:rPr>
          <w:tab/>
        </w:r>
        <w:r w:rsidR="00835CD2">
          <w:rPr>
            <w:noProof/>
            <w:webHidden/>
          </w:rPr>
          <w:fldChar w:fldCharType="begin"/>
        </w:r>
        <w:r w:rsidR="00835CD2">
          <w:rPr>
            <w:noProof/>
            <w:webHidden/>
          </w:rPr>
          <w:instrText xml:space="preserve"> PAGEREF _Toc55826289 \h </w:instrText>
        </w:r>
        <w:r w:rsidR="00835CD2">
          <w:rPr>
            <w:noProof/>
            <w:webHidden/>
          </w:rPr>
        </w:r>
        <w:r w:rsidR="00835CD2">
          <w:rPr>
            <w:noProof/>
            <w:webHidden/>
          </w:rPr>
          <w:fldChar w:fldCharType="separate"/>
        </w:r>
        <w:r w:rsidR="0058305B">
          <w:rPr>
            <w:noProof/>
            <w:webHidden/>
          </w:rPr>
          <w:t>57</w:t>
        </w:r>
        <w:r w:rsidR="00835CD2">
          <w:rPr>
            <w:noProof/>
            <w:webHidden/>
          </w:rPr>
          <w:fldChar w:fldCharType="end"/>
        </w:r>
      </w:hyperlink>
    </w:p>
    <w:p w:rsidR="00835CD2" w:rsidRDefault="00000000" w14:paraId="69924D3E" w14:textId="33289BF7">
      <w:pPr>
        <w:pStyle w:val="TOC2"/>
        <w:tabs>
          <w:tab w:val="right" w:leader="dot" w:pos="9350"/>
        </w:tabs>
        <w:rPr>
          <w:rFonts w:asciiTheme="minorHAnsi" w:hAnsiTheme="minorHAnsi" w:eastAsiaTheme="minorEastAsia" w:cstheme="minorBidi"/>
          <w:noProof/>
          <w:sz w:val="22"/>
        </w:rPr>
      </w:pPr>
      <w:hyperlink w:history="1" w:anchor="_Toc55826290">
        <w:r w:rsidRPr="00484DEC" w:rsidR="00835CD2">
          <w:rPr>
            <w:rStyle w:val="Hyperlink"/>
            <w:noProof/>
          </w:rPr>
          <w:t>DRUGS &amp; ALCOHOL</w:t>
        </w:r>
        <w:r w:rsidR="00835CD2">
          <w:rPr>
            <w:noProof/>
            <w:webHidden/>
          </w:rPr>
          <w:tab/>
        </w:r>
        <w:r w:rsidR="00835CD2">
          <w:rPr>
            <w:noProof/>
            <w:webHidden/>
          </w:rPr>
          <w:fldChar w:fldCharType="begin"/>
        </w:r>
        <w:r w:rsidR="00835CD2">
          <w:rPr>
            <w:noProof/>
            <w:webHidden/>
          </w:rPr>
          <w:instrText xml:space="preserve"> PAGEREF _Toc55826290 \h </w:instrText>
        </w:r>
        <w:r w:rsidR="00835CD2">
          <w:rPr>
            <w:noProof/>
            <w:webHidden/>
          </w:rPr>
        </w:r>
        <w:r w:rsidR="00835CD2">
          <w:rPr>
            <w:noProof/>
            <w:webHidden/>
          </w:rPr>
          <w:fldChar w:fldCharType="separate"/>
        </w:r>
        <w:r w:rsidR="0058305B">
          <w:rPr>
            <w:noProof/>
            <w:webHidden/>
          </w:rPr>
          <w:t>58</w:t>
        </w:r>
        <w:r w:rsidR="00835CD2">
          <w:rPr>
            <w:noProof/>
            <w:webHidden/>
          </w:rPr>
          <w:fldChar w:fldCharType="end"/>
        </w:r>
      </w:hyperlink>
    </w:p>
    <w:p w:rsidR="00835CD2" w:rsidRDefault="00000000" w14:paraId="2CAA248F" w14:textId="2E4A641C">
      <w:pPr>
        <w:pStyle w:val="TOC2"/>
        <w:tabs>
          <w:tab w:val="right" w:leader="dot" w:pos="9350"/>
        </w:tabs>
        <w:rPr>
          <w:rFonts w:asciiTheme="minorHAnsi" w:hAnsiTheme="minorHAnsi" w:eastAsiaTheme="minorEastAsia" w:cstheme="minorBidi"/>
          <w:noProof/>
          <w:sz w:val="22"/>
        </w:rPr>
      </w:pPr>
      <w:hyperlink w:history="1" w:anchor="_Toc55826291">
        <w:r w:rsidRPr="00484DEC" w:rsidR="00835CD2">
          <w:rPr>
            <w:rStyle w:val="Hyperlink"/>
            <w:noProof/>
          </w:rPr>
          <w:t>EMERGENCY CLOSINGS</w:t>
        </w:r>
        <w:r w:rsidR="00835CD2">
          <w:rPr>
            <w:noProof/>
            <w:webHidden/>
          </w:rPr>
          <w:tab/>
        </w:r>
        <w:r w:rsidR="00835CD2">
          <w:rPr>
            <w:noProof/>
            <w:webHidden/>
          </w:rPr>
          <w:fldChar w:fldCharType="begin"/>
        </w:r>
        <w:r w:rsidR="00835CD2">
          <w:rPr>
            <w:noProof/>
            <w:webHidden/>
          </w:rPr>
          <w:instrText xml:space="preserve"> PAGEREF _Toc55826291 \h </w:instrText>
        </w:r>
        <w:r w:rsidR="00835CD2">
          <w:rPr>
            <w:noProof/>
            <w:webHidden/>
          </w:rPr>
        </w:r>
        <w:r w:rsidR="00835CD2">
          <w:rPr>
            <w:noProof/>
            <w:webHidden/>
          </w:rPr>
          <w:fldChar w:fldCharType="separate"/>
        </w:r>
        <w:r w:rsidR="0058305B">
          <w:rPr>
            <w:noProof/>
            <w:webHidden/>
          </w:rPr>
          <w:t>58</w:t>
        </w:r>
        <w:r w:rsidR="00835CD2">
          <w:rPr>
            <w:noProof/>
            <w:webHidden/>
          </w:rPr>
          <w:fldChar w:fldCharType="end"/>
        </w:r>
      </w:hyperlink>
    </w:p>
    <w:p w:rsidR="00835CD2" w:rsidRDefault="00000000" w14:paraId="16493E0B" w14:textId="538BDB14">
      <w:pPr>
        <w:pStyle w:val="TOC2"/>
        <w:tabs>
          <w:tab w:val="right" w:leader="dot" w:pos="9350"/>
        </w:tabs>
        <w:rPr>
          <w:rFonts w:asciiTheme="minorHAnsi" w:hAnsiTheme="minorHAnsi" w:eastAsiaTheme="minorEastAsia" w:cstheme="minorBidi"/>
          <w:noProof/>
          <w:sz w:val="22"/>
        </w:rPr>
      </w:pPr>
      <w:hyperlink w:history="1" w:anchor="_Toc55826292">
        <w:r w:rsidRPr="00484DEC" w:rsidR="00835CD2">
          <w:rPr>
            <w:rStyle w:val="Hyperlink"/>
            <w:noProof/>
          </w:rPr>
          <w:t>GENERAL SAFETY RULES</w:t>
        </w:r>
        <w:r w:rsidR="00835CD2">
          <w:rPr>
            <w:noProof/>
            <w:webHidden/>
          </w:rPr>
          <w:tab/>
        </w:r>
        <w:r w:rsidR="00835CD2">
          <w:rPr>
            <w:noProof/>
            <w:webHidden/>
          </w:rPr>
          <w:fldChar w:fldCharType="begin"/>
        </w:r>
        <w:r w:rsidR="00835CD2">
          <w:rPr>
            <w:noProof/>
            <w:webHidden/>
          </w:rPr>
          <w:instrText xml:space="preserve"> PAGEREF _Toc55826292 \h </w:instrText>
        </w:r>
        <w:r w:rsidR="00835CD2">
          <w:rPr>
            <w:noProof/>
            <w:webHidden/>
          </w:rPr>
        </w:r>
        <w:r w:rsidR="00835CD2">
          <w:rPr>
            <w:noProof/>
            <w:webHidden/>
          </w:rPr>
          <w:fldChar w:fldCharType="separate"/>
        </w:r>
        <w:r w:rsidR="0058305B">
          <w:rPr>
            <w:noProof/>
            <w:webHidden/>
          </w:rPr>
          <w:t>59</w:t>
        </w:r>
        <w:r w:rsidR="00835CD2">
          <w:rPr>
            <w:noProof/>
            <w:webHidden/>
          </w:rPr>
          <w:fldChar w:fldCharType="end"/>
        </w:r>
      </w:hyperlink>
    </w:p>
    <w:p w:rsidR="00835CD2" w:rsidRDefault="00000000" w14:paraId="12DDF966" w14:textId="09279E3E">
      <w:pPr>
        <w:pStyle w:val="TOC2"/>
        <w:tabs>
          <w:tab w:val="right" w:leader="dot" w:pos="9350"/>
        </w:tabs>
        <w:rPr>
          <w:rFonts w:asciiTheme="minorHAnsi" w:hAnsiTheme="minorHAnsi" w:eastAsiaTheme="minorEastAsia" w:cstheme="minorBidi"/>
          <w:noProof/>
          <w:sz w:val="22"/>
        </w:rPr>
      </w:pPr>
      <w:hyperlink w:history="1" w:anchor="_Toc55826293">
        <w:r w:rsidRPr="00484DEC" w:rsidR="00835CD2">
          <w:rPr>
            <w:rStyle w:val="Hyperlink"/>
            <w:noProof/>
          </w:rPr>
          <w:t>SMOKING &amp; TOBACCO USE</w:t>
        </w:r>
        <w:r w:rsidR="00835CD2">
          <w:rPr>
            <w:noProof/>
            <w:webHidden/>
          </w:rPr>
          <w:tab/>
        </w:r>
        <w:r w:rsidR="00835CD2">
          <w:rPr>
            <w:noProof/>
            <w:webHidden/>
          </w:rPr>
          <w:fldChar w:fldCharType="begin"/>
        </w:r>
        <w:r w:rsidR="00835CD2">
          <w:rPr>
            <w:noProof/>
            <w:webHidden/>
          </w:rPr>
          <w:instrText xml:space="preserve"> PAGEREF _Toc55826293 \h </w:instrText>
        </w:r>
        <w:r w:rsidR="00835CD2">
          <w:rPr>
            <w:noProof/>
            <w:webHidden/>
          </w:rPr>
        </w:r>
        <w:r w:rsidR="00835CD2">
          <w:rPr>
            <w:noProof/>
            <w:webHidden/>
          </w:rPr>
          <w:fldChar w:fldCharType="separate"/>
        </w:r>
        <w:r w:rsidR="0058305B">
          <w:rPr>
            <w:noProof/>
            <w:webHidden/>
          </w:rPr>
          <w:t>59</w:t>
        </w:r>
        <w:r w:rsidR="00835CD2">
          <w:rPr>
            <w:noProof/>
            <w:webHidden/>
          </w:rPr>
          <w:fldChar w:fldCharType="end"/>
        </w:r>
      </w:hyperlink>
    </w:p>
    <w:p w:rsidR="00835CD2" w:rsidRDefault="00000000" w14:paraId="68B589E1" w14:textId="0756E77C">
      <w:pPr>
        <w:pStyle w:val="TOC2"/>
        <w:tabs>
          <w:tab w:val="right" w:leader="dot" w:pos="9350"/>
        </w:tabs>
        <w:rPr>
          <w:rFonts w:asciiTheme="minorHAnsi" w:hAnsiTheme="minorHAnsi" w:eastAsiaTheme="minorEastAsia" w:cstheme="minorBidi"/>
          <w:noProof/>
          <w:sz w:val="22"/>
        </w:rPr>
      </w:pPr>
      <w:hyperlink w:history="1" w:anchor="_Toc55826294">
        <w:r w:rsidRPr="00484DEC" w:rsidR="00835CD2">
          <w:rPr>
            <w:rStyle w:val="Hyperlink"/>
            <w:noProof/>
          </w:rPr>
          <w:t>VEHICLES</w:t>
        </w:r>
        <w:r w:rsidR="00835CD2">
          <w:rPr>
            <w:noProof/>
            <w:webHidden/>
          </w:rPr>
          <w:tab/>
        </w:r>
        <w:r w:rsidR="00835CD2">
          <w:rPr>
            <w:noProof/>
            <w:webHidden/>
          </w:rPr>
          <w:fldChar w:fldCharType="begin"/>
        </w:r>
        <w:r w:rsidR="00835CD2">
          <w:rPr>
            <w:noProof/>
            <w:webHidden/>
          </w:rPr>
          <w:instrText xml:space="preserve"> PAGEREF _Toc55826294 \h </w:instrText>
        </w:r>
        <w:r w:rsidR="00835CD2">
          <w:rPr>
            <w:noProof/>
            <w:webHidden/>
          </w:rPr>
        </w:r>
        <w:r w:rsidR="00835CD2">
          <w:rPr>
            <w:noProof/>
            <w:webHidden/>
          </w:rPr>
          <w:fldChar w:fldCharType="separate"/>
        </w:r>
        <w:r w:rsidR="0058305B">
          <w:rPr>
            <w:noProof/>
            <w:webHidden/>
          </w:rPr>
          <w:t>60</w:t>
        </w:r>
        <w:r w:rsidR="00835CD2">
          <w:rPr>
            <w:noProof/>
            <w:webHidden/>
          </w:rPr>
          <w:fldChar w:fldCharType="end"/>
        </w:r>
      </w:hyperlink>
    </w:p>
    <w:p w:rsidR="00835CD2" w:rsidRDefault="00000000" w14:paraId="1777760D" w14:textId="61C8CCC2">
      <w:pPr>
        <w:pStyle w:val="TOC2"/>
        <w:tabs>
          <w:tab w:val="right" w:leader="dot" w:pos="9350"/>
        </w:tabs>
        <w:rPr>
          <w:rFonts w:asciiTheme="minorHAnsi" w:hAnsiTheme="minorHAnsi" w:eastAsiaTheme="minorEastAsia" w:cstheme="minorBidi"/>
          <w:noProof/>
          <w:sz w:val="22"/>
        </w:rPr>
      </w:pPr>
      <w:hyperlink w:history="1" w:anchor="_Toc55826295">
        <w:r w:rsidRPr="00484DEC" w:rsidR="00835CD2">
          <w:rPr>
            <w:rStyle w:val="Hyperlink"/>
            <w:noProof/>
          </w:rPr>
          <w:t>VISITORS</w:t>
        </w:r>
        <w:r w:rsidR="00835CD2">
          <w:rPr>
            <w:noProof/>
            <w:webHidden/>
          </w:rPr>
          <w:tab/>
        </w:r>
        <w:r w:rsidR="00835CD2">
          <w:rPr>
            <w:noProof/>
            <w:webHidden/>
          </w:rPr>
          <w:fldChar w:fldCharType="begin"/>
        </w:r>
        <w:r w:rsidR="00835CD2">
          <w:rPr>
            <w:noProof/>
            <w:webHidden/>
          </w:rPr>
          <w:instrText xml:space="preserve"> PAGEREF _Toc55826295 \h </w:instrText>
        </w:r>
        <w:r w:rsidR="00835CD2">
          <w:rPr>
            <w:noProof/>
            <w:webHidden/>
          </w:rPr>
        </w:r>
        <w:r w:rsidR="00835CD2">
          <w:rPr>
            <w:noProof/>
            <w:webHidden/>
          </w:rPr>
          <w:fldChar w:fldCharType="separate"/>
        </w:r>
        <w:r w:rsidR="0058305B">
          <w:rPr>
            <w:noProof/>
            <w:webHidden/>
          </w:rPr>
          <w:t>60</w:t>
        </w:r>
        <w:r w:rsidR="00835CD2">
          <w:rPr>
            <w:noProof/>
            <w:webHidden/>
          </w:rPr>
          <w:fldChar w:fldCharType="end"/>
        </w:r>
      </w:hyperlink>
    </w:p>
    <w:p w:rsidR="00835CD2" w:rsidRDefault="00000000" w14:paraId="5CF8871F" w14:textId="70E6E050">
      <w:pPr>
        <w:pStyle w:val="TOC2"/>
        <w:tabs>
          <w:tab w:val="right" w:leader="dot" w:pos="9350"/>
        </w:tabs>
        <w:rPr>
          <w:rFonts w:asciiTheme="minorHAnsi" w:hAnsiTheme="minorHAnsi" w:eastAsiaTheme="minorEastAsia" w:cstheme="minorBidi"/>
          <w:noProof/>
          <w:sz w:val="22"/>
        </w:rPr>
      </w:pPr>
      <w:hyperlink w:history="1" w:anchor="_Toc55826296">
        <w:r w:rsidRPr="00484DEC" w:rsidR="00835CD2">
          <w:rPr>
            <w:rStyle w:val="Hyperlink"/>
            <w:noProof/>
          </w:rPr>
          <w:t>WORKPLACE ACCIDENTS</w:t>
        </w:r>
        <w:r w:rsidR="00835CD2">
          <w:rPr>
            <w:noProof/>
            <w:webHidden/>
          </w:rPr>
          <w:tab/>
        </w:r>
        <w:r w:rsidR="00835CD2">
          <w:rPr>
            <w:noProof/>
            <w:webHidden/>
          </w:rPr>
          <w:fldChar w:fldCharType="begin"/>
        </w:r>
        <w:r w:rsidR="00835CD2">
          <w:rPr>
            <w:noProof/>
            <w:webHidden/>
          </w:rPr>
          <w:instrText xml:space="preserve"> PAGEREF _Toc55826296 \h </w:instrText>
        </w:r>
        <w:r w:rsidR="00835CD2">
          <w:rPr>
            <w:noProof/>
            <w:webHidden/>
          </w:rPr>
        </w:r>
        <w:r w:rsidR="00835CD2">
          <w:rPr>
            <w:noProof/>
            <w:webHidden/>
          </w:rPr>
          <w:fldChar w:fldCharType="separate"/>
        </w:r>
        <w:r w:rsidR="0058305B">
          <w:rPr>
            <w:noProof/>
            <w:webHidden/>
          </w:rPr>
          <w:t>60</w:t>
        </w:r>
        <w:r w:rsidR="00835CD2">
          <w:rPr>
            <w:noProof/>
            <w:webHidden/>
          </w:rPr>
          <w:fldChar w:fldCharType="end"/>
        </w:r>
      </w:hyperlink>
    </w:p>
    <w:p w:rsidR="00835CD2" w:rsidRDefault="00000000" w14:paraId="45648528" w14:textId="5E7EEC8E">
      <w:pPr>
        <w:pStyle w:val="TOC2"/>
        <w:tabs>
          <w:tab w:val="right" w:leader="dot" w:pos="9350"/>
        </w:tabs>
        <w:rPr>
          <w:rFonts w:asciiTheme="minorHAnsi" w:hAnsiTheme="minorHAnsi" w:eastAsiaTheme="minorEastAsia" w:cstheme="minorBidi"/>
          <w:noProof/>
          <w:sz w:val="22"/>
        </w:rPr>
      </w:pPr>
      <w:hyperlink w:history="1" w:anchor="_Toc55826297">
        <w:r w:rsidRPr="00484DEC" w:rsidR="00835CD2">
          <w:rPr>
            <w:rStyle w:val="Hyperlink"/>
            <w:noProof/>
          </w:rPr>
          <w:t>WORKPLACE MONITORING &amp; SEARCHES</w:t>
        </w:r>
        <w:r w:rsidR="00835CD2">
          <w:rPr>
            <w:noProof/>
            <w:webHidden/>
          </w:rPr>
          <w:tab/>
        </w:r>
        <w:r w:rsidR="00835CD2">
          <w:rPr>
            <w:noProof/>
            <w:webHidden/>
          </w:rPr>
          <w:fldChar w:fldCharType="begin"/>
        </w:r>
        <w:r w:rsidR="00835CD2">
          <w:rPr>
            <w:noProof/>
            <w:webHidden/>
          </w:rPr>
          <w:instrText xml:space="preserve"> PAGEREF _Toc55826297 \h </w:instrText>
        </w:r>
        <w:r w:rsidR="00835CD2">
          <w:rPr>
            <w:noProof/>
            <w:webHidden/>
          </w:rPr>
        </w:r>
        <w:r w:rsidR="00835CD2">
          <w:rPr>
            <w:noProof/>
            <w:webHidden/>
          </w:rPr>
          <w:fldChar w:fldCharType="separate"/>
        </w:r>
        <w:r w:rsidR="0058305B">
          <w:rPr>
            <w:noProof/>
            <w:webHidden/>
          </w:rPr>
          <w:t>62</w:t>
        </w:r>
        <w:r w:rsidR="00835CD2">
          <w:rPr>
            <w:noProof/>
            <w:webHidden/>
          </w:rPr>
          <w:fldChar w:fldCharType="end"/>
        </w:r>
      </w:hyperlink>
    </w:p>
    <w:p w:rsidR="00835CD2" w:rsidRDefault="00000000" w14:paraId="3C5521A7" w14:textId="052663EA">
      <w:pPr>
        <w:pStyle w:val="TOC2"/>
        <w:tabs>
          <w:tab w:val="right" w:leader="dot" w:pos="9350"/>
        </w:tabs>
        <w:rPr>
          <w:rFonts w:asciiTheme="minorHAnsi" w:hAnsiTheme="minorHAnsi" w:eastAsiaTheme="minorEastAsia" w:cstheme="minorBidi"/>
          <w:noProof/>
          <w:sz w:val="22"/>
        </w:rPr>
      </w:pPr>
      <w:hyperlink w:history="1" w:anchor="_Toc55826298">
        <w:r w:rsidRPr="00484DEC" w:rsidR="00835CD2">
          <w:rPr>
            <w:rStyle w:val="Hyperlink"/>
            <w:noProof/>
          </w:rPr>
          <w:t>WORKPLACE VIOLENCE &amp; WEAPONS</w:t>
        </w:r>
        <w:r w:rsidR="00835CD2">
          <w:rPr>
            <w:noProof/>
            <w:webHidden/>
          </w:rPr>
          <w:tab/>
        </w:r>
        <w:r w:rsidR="00835CD2">
          <w:rPr>
            <w:noProof/>
            <w:webHidden/>
          </w:rPr>
          <w:fldChar w:fldCharType="begin"/>
        </w:r>
        <w:r w:rsidR="00835CD2">
          <w:rPr>
            <w:noProof/>
            <w:webHidden/>
          </w:rPr>
          <w:instrText xml:space="preserve"> PAGEREF _Toc55826298 \h </w:instrText>
        </w:r>
        <w:r w:rsidR="00835CD2">
          <w:rPr>
            <w:noProof/>
            <w:webHidden/>
          </w:rPr>
        </w:r>
        <w:r w:rsidR="00835CD2">
          <w:rPr>
            <w:noProof/>
            <w:webHidden/>
          </w:rPr>
          <w:fldChar w:fldCharType="separate"/>
        </w:r>
        <w:r w:rsidR="0058305B">
          <w:rPr>
            <w:noProof/>
            <w:webHidden/>
          </w:rPr>
          <w:t>62</w:t>
        </w:r>
        <w:r w:rsidR="00835CD2">
          <w:rPr>
            <w:noProof/>
            <w:webHidden/>
          </w:rPr>
          <w:fldChar w:fldCharType="end"/>
        </w:r>
      </w:hyperlink>
    </w:p>
    <w:p w:rsidR="00835CD2" w:rsidRDefault="00000000" w14:paraId="28F8E081" w14:textId="529E2C47">
      <w:pPr>
        <w:pStyle w:val="TOC1"/>
        <w:tabs>
          <w:tab w:val="right" w:leader="dot" w:pos="9350"/>
        </w:tabs>
        <w:rPr>
          <w:rFonts w:asciiTheme="minorHAnsi" w:hAnsiTheme="minorHAnsi" w:eastAsiaTheme="minorEastAsia" w:cstheme="minorBidi"/>
          <w:b w:val="0"/>
          <w:noProof/>
          <w:sz w:val="22"/>
        </w:rPr>
      </w:pPr>
      <w:hyperlink w:history="1" w:anchor="_Toc55826299">
        <w:r w:rsidRPr="00484DEC" w:rsidR="00835CD2">
          <w:rPr>
            <w:rStyle w:val="Hyperlink"/>
            <w:noProof/>
          </w:rPr>
          <w:t>APPENDIX</w:t>
        </w:r>
        <w:r w:rsidR="00835CD2">
          <w:rPr>
            <w:noProof/>
            <w:webHidden/>
          </w:rPr>
          <w:tab/>
        </w:r>
        <w:r w:rsidR="00835CD2">
          <w:rPr>
            <w:noProof/>
            <w:webHidden/>
          </w:rPr>
          <w:fldChar w:fldCharType="begin"/>
        </w:r>
        <w:r w:rsidR="00835CD2">
          <w:rPr>
            <w:noProof/>
            <w:webHidden/>
          </w:rPr>
          <w:instrText xml:space="preserve"> PAGEREF _Toc55826299 \h </w:instrText>
        </w:r>
        <w:r w:rsidR="00835CD2">
          <w:rPr>
            <w:noProof/>
            <w:webHidden/>
          </w:rPr>
        </w:r>
        <w:r w:rsidR="00835CD2">
          <w:rPr>
            <w:noProof/>
            <w:webHidden/>
          </w:rPr>
          <w:fldChar w:fldCharType="separate"/>
        </w:r>
        <w:r w:rsidR="0058305B">
          <w:rPr>
            <w:noProof/>
            <w:webHidden/>
          </w:rPr>
          <w:t>64</w:t>
        </w:r>
        <w:r w:rsidR="00835CD2">
          <w:rPr>
            <w:noProof/>
            <w:webHidden/>
          </w:rPr>
          <w:fldChar w:fldCharType="end"/>
        </w:r>
      </w:hyperlink>
    </w:p>
    <w:p w:rsidR="00835CD2" w:rsidRDefault="00000000" w14:paraId="6EC990B9" w14:textId="68BFA3D2">
      <w:pPr>
        <w:pStyle w:val="TOC2"/>
        <w:tabs>
          <w:tab w:val="right" w:leader="dot" w:pos="9350"/>
        </w:tabs>
        <w:rPr>
          <w:rFonts w:asciiTheme="minorHAnsi" w:hAnsiTheme="minorHAnsi" w:eastAsiaTheme="minorEastAsia" w:cstheme="minorBidi"/>
          <w:noProof/>
          <w:sz w:val="22"/>
        </w:rPr>
      </w:pPr>
      <w:hyperlink w:history="1" w:anchor="_Toc55826300">
        <w:r w:rsidRPr="00484DEC" w:rsidR="00835CD2">
          <w:rPr>
            <w:rStyle w:val="Hyperlink"/>
            <w:noProof/>
          </w:rPr>
          <w:t>ALCOHOL AND DRUG-FREE WORKPLACE POLICY</w:t>
        </w:r>
        <w:r w:rsidR="00835CD2">
          <w:rPr>
            <w:noProof/>
            <w:webHidden/>
          </w:rPr>
          <w:tab/>
        </w:r>
        <w:r w:rsidR="00835CD2">
          <w:rPr>
            <w:noProof/>
            <w:webHidden/>
          </w:rPr>
          <w:fldChar w:fldCharType="begin"/>
        </w:r>
        <w:r w:rsidR="00835CD2">
          <w:rPr>
            <w:noProof/>
            <w:webHidden/>
          </w:rPr>
          <w:instrText xml:space="preserve"> PAGEREF _Toc55826300 \h </w:instrText>
        </w:r>
        <w:r w:rsidR="00835CD2">
          <w:rPr>
            <w:noProof/>
            <w:webHidden/>
          </w:rPr>
        </w:r>
        <w:r w:rsidR="00835CD2">
          <w:rPr>
            <w:noProof/>
            <w:webHidden/>
          </w:rPr>
          <w:fldChar w:fldCharType="separate"/>
        </w:r>
        <w:r w:rsidR="0058305B">
          <w:rPr>
            <w:noProof/>
            <w:webHidden/>
          </w:rPr>
          <w:t>64</w:t>
        </w:r>
        <w:r w:rsidR="00835CD2">
          <w:rPr>
            <w:noProof/>
            <w:webHidden/>
          </w:rPr>
          <w:fldChar w:fldCharType="end"/>
        </w:r>
      </w:hyperlink>
    </w:p>
    <w:p w:rsidR="00835CD2" w:rsidRDefault="00000000" w14:paraId="45C1FD92" w14:textId="6A80AAF8">
      <w:pPr>
        <w:pStyle w:val="TOC2"/>
        <w:tabs>
          <w:tab w:val="right" w:leader="dot" w:pos="9350"/>
        </w:tabs>
        <w:rPr>
          <w:rFonts w:asciiTheme="minorHAnsi" w:hAnsiTheme="minorHAnsi" w:eastAsiaTheme="minorEastAsia" w:cstheme="minorBidi"/>
          <w:noProof/>
          <w:sz w:val="22"/>
        </w:rPr>
      </w:pPr>
      <w:hyperlink w:history="1" w:anchor="_Toc55826301">
        <w:r w:rsidRPr="00484DEC" w:rsidR="00835CD2">
          <w:rPr>
            <w:rStyle w:val="Hyperlink"/>
            <w:noProof/>
          </w:rPr>
          <w:t>EMERGENCY CLOSINGS (Full Policy)</w:t>
        </w:r>
        <w:r w:rsidR="00835CD2">
          <w:rPr>
            <w:noProof/>
            <w:webHidden/>
          </w:rPr>
          <w:tab/>
        </w:r>
        <w:r w:rsidR="00835CD2">
          <w:rPr>
            <w:noProof/>
            <w:webHidden/>
          </w:rPr>
          <w:fldChar w:fldCharType="begin"/>
        </w:r>
        <w:r w:rsidR="00835CD2">
          <w:rPr>
            <w:noProof/>
            <w:webHidden/>
          </w:rPr>
          <w:instrText xml:space="preserve"> PAGEREF _Toc55826301 \h </w:instrText>
        </w:r>
        <w:r w:rsidR="00835CD2">
          <w:rPr>
            <w:noProof/>
            <w:webHidden/>
          </w:rPr>
        </w:r>
        <w:r w:rsidR="00835CD2">
          <w:rPr>
            <w:noProof/>
            <w:webHidden/>
          </w:rPr>
          <w:fldChar w:fldCharType="separate"/>
        </w:r>
        <w:r w:rsidR="0058305B">
          <w:rPr>
            <w:noProof/>
            <w:webHidden/>
          </w:rPr>
          <w:t>66</w:t>
        </w:r>
        <w:r w:rsidR="00835CD2">
          <w:rPr>
            <w:noProof/>
            <w:webHidden/>
          </w:rPr>
          <w:fldChar w:fldCharType="end"/>
        </w:r>
      </w:hyperlink>
    </w:p>
    <w:p w:rsidR="00835CD2" w:rsidRDefault="00000000" w14:paraId="3E29A753" w14:textId="749B94A9">
      <w:pPr>
        <w:pStyle w:val="TOC2"/>
        <w:tabs>
          <w:tab w:val="right" w:leader="dot" w:pos="9350"/>
        </w:tabs>
        <w:rPr>
          <w:rFonts w:asciiTheme="minorHAnsi" w:hAnsiTheme="minorHAnsi" w:eastAsiaTheme="minorEastAsia" w:cstheme="minorBidi"/>
          <w:noProof/>
          <w:sz w:val="22"/>
        </w:rPr>
      </w:pPr>
      <w:hyperlink w:history="1" w:anchor="_Toc55826302">
        <w:r w:rsidRPr="00484DEC" w:rsidR="00835CD2">
          <w:rPr>
            <w:rStyle w:val="Hyperlink"/>
            <w:noProof/>
          </w:rPr>
          <w:t>FAMILY AND MEDICAL LEAVES (Federal &amp; Wisconsin)</w:t>
        </w:r>
        <w:r w:rsidR="00835CD2">
          <w:rPr>
            <w:noProof/>
            <w:webHidden/>
          </w:rPr>
          <w:tab/>
        </w:r>
        <w:r w:rsidR="00835CD2">
          <w:rPr>
            <w:noProof/>
            <w:webHidden/>
          </w:rPr>
          <w:fldChar w:fldCharType="begin"/>
        </w:r>
        <w:r w:rsidR="00835CD2">
          <w:rPr>
            <w:noProof/>
            <w:webHidden/>
          </w:rPr>
          <w:instrText xml:space="preserve"> PAGEREF _Toc55826302 \h </w:instrText>
        </w:r>
        <w:r w:rsidR="00835CD2">
          <w:rPr>
            <w:noProof/>
            <w:webHidden/>
          </w:rPr>
        </w:r>
        <w:r w:rsidR="00835CD2">
          <w:rPr>
            <w:noProof/>
            <w:webHidden/>
          </w:rPr>
          <w:fldChar w:fldCharType="separate"/>
        </w:r>
        <w:r w:rsidR="0058305B">
          <w:rPr>
            <w:noProof/>
            <w:webHidden/>
          </w:rPr>
          <w:t>6</w:t>
        </w:r>
        <w:r w:rsidR="006522AB">
          <w:rPr>
            <w:noProof/>
            <w:webHidden/>
          </w:rPr>
          <w:t>8</w:t>
        </w:r>
        <w:r w:rsidR="00835CD2">
          <w:rPr>
            <w:noProof/>
            <w:webHidden/>
          </w:rPr>
          <w:fldChar w:fldCharType="end"/>
        </w:r>
      </w:hyperlink>
    </w:p>
    <w:p w:rsidR="00835CD2" w:rsidRDefault="00000000" w14:paraId="5F04FA76" w14:textId="49D3CEED">
      <w:pPr>
        <w:pStyle w:val="TOC2"/>
        <w:tabs>
          <w:tab w:val="right" w:leader="dot" w:pos="9350"/>
        </w:tabs>
        <w:rPr>
          <w:rFonts w:asciiTheme="minorHAnsi" w:hAnsiTheme="minorHAnsi" w:eastAsiaTheme="minorEastAsia" w:cstheme="minorBidi"/>
          <w:noProof/>
          <w:sz w:val="22"/>
        </w:rPr>
      </w:pPr>
      <w:hyperlink w:history="1" w:anchor="_Toc55826303">
        <w:r w:rsidRPr="00484DEC" w:rsidR="00835CD2">
          <w:rPr>
            <w:rStyle w:val="Hyperlink"/>
            <w:noProof/>
          </w:rPr>
          <w:t>VEHICLE USE POLICY</w:t>
        </w:r>
        <w:r w:rsidR="00835CD2">
          <w:rPr>
            <w:noProof/>
            <w:webHidden/>
          </w:rPr>
          <w:tab/>
        </w:r>
        <w:r w:rsidR="00835CD2">
          <w:rPr>
            <w:noProof/>
            <w:webHidden/>
          </w:rPr>
          <w:fldChar w:fldCharType="begin"/>
        </w:r>
        <w:r w:rsidR="00835CD2">
          <w:rPr>
            <w:noProof/>
            <w:webHidden/>
          </w:rPr>
          <w:instrText xml:space="preserve"> PAGEREF _Toc55826303 \h </w:instrText>
        </w:r>
        <w:r w:rsidR="00835CD2">
          <w:rPr>
            <w:noProof/>
            <w:webHidden/>
          </w:rPr>
        </w:r>
        <w:r w:rsidR="00835CD2">
          <w:rPr>
            <w:noProof/>
            <w:webHidden/>
          </w:rPr>
          <w:fldChar w:fldCharType="separate"/>
        </w:r>
        <w:r w:rsidR="0058305B">
          <w:rPr>
            <w:noProof/>
            <w:webHidden/>
          </w:rPr>
          <w:t>73</w:t>
        </w:r>
        <w:r w:rsidR="00835CD2">
          <w:rPr>
            <w:noProof/>
            <w:webHidden/>
          </w:rPr>
          <w:fldChar w:fldCharType="end"/>
        </w:r>
      </w:hyperlink>
    </w:p>
    <w:p w:rsidR="00835CD2" w:rsidRDefault="00000000" w14:paraId="5D095C81" w14:textId="34ADD06F">
      <w:pPr>
        <w:pStyle w:val="TOC1"/>
        <w:tabs>
          <w:tab w:val="right" w:leader="dot" w:pos="9350"/>
        </w:tabs>
        <w:rPr>
          <w:rFonts w:asciiTheme="minorHAnsi" w:hAnsiTheme="minorHAnsi" w:eastAsiaTheme="minorEastAsia" w:cstheme="minorBidi"/>
          <w:b w:val="0"/>
          <w:noProof/>
          <w:sz w:val="22"/>
        </w:rPr>
      </w:pPr>
      <w:hyperlink w:history="1" w:anchor="_Toc55826304">
        <w:r w:rsidRPr="00484DEC" w:rsidR="00835CD2">
          <w:rPr>
            <w:rStyle w:val="Hyperlink"/>
            <w:noProof/>
          </w:rPr>
          <w:t>EMPLOYEE HANDBOOK ACKNOWLEDGEMENT</w:t>
        </w:r>
        <w:r w:rsidR="00835CD2">
          <w:rPr>
            <w:noProof/>
            <w:webHidden/>
          </w:rPr>
          <w:tab/>
        </w:r>
        <w:r w:rsidR="00835CD2">
          <w:rPr>
            <w:noProof/>
            <w:webHidden/>
          </w:rPr>
          <w:fldChar w:fldCharType="begin"/>
        </w:r>
        <w:r w:rsidR="00835CD2">
          <w:rPr>
            <w:noProof/>
            <w:webHidden/>
          </w:rPr>
          <w:instrText xml:space="preserve"> PAGEREF _Toc55826304 \h </w:instrText>
        </w:r>
        <w:r w:rsidR="00835CD2">
          <w:rPr>
            <w:noProof/>
            <w:webHidden/>
          </w:rPr>
        </w:r>
        <w:r w:rsidR="00835CD2">
          <w:rPr>
            <w:noProof/>
            <w:webHidden/>
          </w:rPr>
          <w:fldChar w:fldCharType="separate"/>
        </w:r>
        <w:r w:rsidR="0058305B">
          <w:rPr>
            <w:noProof/>
            <w:webHidden/>
          </w:rPr>
          <w:t>76</w:t>
        </w:r>
        <w:r w:rsidR="00835CD2">
          <w:rPr>
            <w:noProof/>
            <w:webHidden/>
          </w:rPr>
          <w:fldChar w:fldCharType="end"/>
        </w:r>
      </w:hyperlink>
    </w:p>
    <w:p w:rsidR="00E00050" w:rsidP="00DA3A9D" w:rsidRDefault="00F04F1B" w14:paraId="427DD221" w14:textId="4B2EA052">
      <w:pPr>
        <w:rPr>
          <w:szCs w:val="24"/>
        </w:rPr>
      </w:pPr>
      <w:r>
        <w:rPr>
          <w:b/>
          <w:szCs w:val="24"/>
        </w:rPr>
        <w:fldChar w:fldCharType="end"/>
      </w:r>
    </w:p>
    <w:p w:rsidRPr="008E0EE1" w:rsidR="00E00050" w:rsidP="00DA3A9D" w:rsidRDefault="00E00050" w14:paraId="6FF31F57" w14:textId="77777777">
      <w:pPr>
        <w:rPr>
          <w:szCs w:val="24"/>
        </w:rPr>
      </w:pPr>
    </w:p>
    <w:p w:rsidR="00E00050" w:rsidP="00DA3A9D" w:rsidRDefault="00E00050" w14:paraId="5D064743" w14:textId="77777777">
      <w:pPr>
        <w:rPr>
          <w:szCs w:val="24"/>
        </w:rPr>
        <w:sectPr w:rsidR="00E00050" w:rsidSect="003B3A48">
          <w:footerReference w:type="default" r:id="rId12"/>
          <w:pgSz w:w="12240" w:h="15840" w:orient="portrait" w:code="1"/>
          <w:pgMar w:top="1440" w:right="1440" w:bottom="1440" w:left="1440" w:header="720" w:footer="720" w:gutter="0"/>
          <w:pgNumType w:fmt="lowerRoman" w:start="1"/>
          <w:cols w:space="720"/>
          <w:docGrid w:linePitch="360"/>
        </w:sectPr>
      </w:pPr>
    </w:p>
    <w:p w:rsidRPr="00BD511C" w:rsidR="00DA3A9D" w:rsidP="00DF3580" w:rsidRDefault="00DA3A9D" w14:paraId="54E8BC84" w14:textId="77777777">
      <w:pPr>
        <w:pStyle w:val="Heading1"/>
        <w:pBdr>
          <w:top w:val="single" w:color="auto" w:sz="4" w:space="1"/>
          <w:left w:val="single" w:color="auto" w:sz="4" w:space="4"/>
          <w:bottom w:val="single" w:color="auto" w:sz="4" w:space="1"/>
          <w:right w:val="single" w:color="auto" w:sz="4" w:space="4"/>
        </w:pBdr>
      </w:pPr>
      <w:bookmarkStart w:name="_Toc55826211" w:id="0"/>
      <w:r w:rsidRPr="00BD511C">
        <w:t>WELCOME</w:t>
      </w:r>
      <w:r w:rsidR="003626C9">
        <w:t xml:space="preserve"> MESSAGE</w:t>
      </w:r>
      <w:bookmarkEnd w:id="0"/>
    </w:p>
    <w:p w:rsidRPr="006D32A8" w:rsidR="00DA3A9D" w:rsidP="00DA3A9D" w:rsidRDefault="00DA3A9D" w14:paraId="7F94F25C" w14:textId="77777777">
      <w:pPr>
        <w:rPr>
          <w:rFonts w:asciiTheme="minorHAnsi" w:hAnsiTheme="minorHAnsi" w:cstheme="minorHAnsi"/>
          <w:sz w:val="22"/>
        </w:rPr>
      </w:pPr>
    </w:p>
    <w:p w:rsidR="19009C28" w:rsidP="02E81184" w:rsidRDefault="19009C28" w14:paraId="24184F02" w14:textId="2A123926">
      <w:pPr>
        <w:jc w:val="both"/>
      </w:pPr>
      <w:r w:rsidRPr="02E81184">
        <w:rPr>
          <w:rFonts w:eastAsia="Calibri" w:cs="Calibri"/>
          <w:szCs w:val="24"/>
        </w:rPr>
        <w:t xml:space="preserve">Rock-Walworth Comprehensive Family Services, Inc. of Rock and Walworth Counties Head Start &amp; Early Head Start continues to work to fulfill its services of enhancing the quality of life for eligible children and their families in Rock &amp; Walworth Counties. We strive to meet the needs of the whole child, meaning every child, in every school, in </w:t>
      </w:r>
      <w:proofErr w:type="gramStart"/>
      <w:r w:rsidRPr="02E81184">
        <w:rPr>
          <w:rFonts w:eastAsia="Calibri" w:cs="Calibri"/>
          <w:szCs w:val="24"/>
        </w:rPr>
        <w:t>all of</w:t>
      </w:r>
      <w:proofErr w:type="gramEnd"/>
      <w:r w:rsidRPr="02E81184">
        <w:rPr>
          <w:rFonts w:eastAsia="Calibri" w:cs="Calibri"/>
          <w:szCs w:val="24"/>
        </w:rPr>
        <w:t xml:space="preserve"> our communities deserves to be healthy, safe, engaged, supported and challenged. This approach helps us stay committed to our mission which is that </w:t>
      </w:r>
      <w:r w:rsidRPr="02E81184">
        <w:rPr>
          <w:rFonts w:eastAsia="Calibri" w:cs="Calibri"/>
          <w:color w:val="000000" w:themeColor="text1"/>
          <w:szCs w:val="24"/>
        </w:rPr>
        <w:t xml:space="preserve">in partnership with </w:t>
      </w:r>
      <w:r w:rsidRPr="02E81184" w:rsidR="47690402">
        <w:rPr>
          <w:rFonts w:eastAsia="Calibri" w:cs="Calibri"/>
          <w:color w:val="000000" w:themeColor="text1"/>
          <w:szCs w:val="24"/>
        </w:rPr>
        <w:t>parents and</w:t>
      </w:r>
      <w:r w:rsidRPr="02E81184">
        <w:rPr>
          <w:rFonts w:eastAsia="Calibri" w:cs="Calibri"/>
          <w:color w:val="000000" w:themeColor="text1"/>
          <w:szCs w:val="24"/>
        </w:rPr>
        <w:t xml:space="preserve"> collaborating with stakeholders; RWCFS will support children’s readiness for school and life success, by developing independence and self-sufficiency, strengthening </w:t>
      </w:r>
      <w:proofErr w:type="gramStart"/>
      <w:r w:rsidRPr="02E81184">
        <w:rPr>
          <w:rFonts w:eastAsia="Calibri" w:cs="Calibri"/>
          <w:color w:val="000000" w:themeColor="text1"/>
          <w:szCs w:val="24"/>
        </w:rPr>
        <w:t>families</w:t>
      </w:r>
      <w:proofErr w:type="gramEnd"/>
      <w:r w:rsidRPr="02E81184">
        <w:rPr>
          <w:rFonts w:eastAsia="Calibri" w:cs="Calibri"/>
          <w:color w:val="000000" w:themeColor="text1"/>
          <w:szCs w:val="24"/>
        </w:rPr>
        <w:t xml:space="preserve"> and promoting social justice.</w:t>
      </w:r>
      <w:r w:rsidRPr="02E81184">
        <w:rPr>
          <w:rFonts w:eastAsia="Calibri" w:cs="Calibri"/>
          <w:sz w:val="22"/>
        </w:rPr>
        <w:t xml:space="preserve"> In addition to meeting the needs of children and their families, we continue to focus on staff health and wellness. </w:t>
      </w:r>
    </w:p>
    <w:p w:rsidR="19009C28" w:rsidP="02E81184" w:rsidRDefault="19009C28" w14:paraId="381637C1" w14:textId="08B88703">
      <w:pPr>
        <w:jc w:val="both"/>
        <w:rPr>
          <w:rFonts w:eastAsia="Calibri" w:cs="Calibri"/>
          <w:sz w:val="22"/>
        </w:rPr>
      </w:pPr>
      <w:r w:rsidRPr="02E81184">
        <w:rPr>
          <w:rFonts w:eastAsia="Calibri" w:cs="Calibri"/>
          <w:sz w:val="22"/>
        </w:rPr>
        <w:t xml:space="preserve">Our dedicated staff is the foundation to our program and your well-being is important to its continued success. Together with our parents, staff, and our community partners, we look forward to another year of helping children develop an early foundation for learning.  </w:t>
      </w:r>
    </w:p>
    <w:p w:rsidR="1BDD0D4A" w:rsidP="02E81184" w:rsidRDefault="1BDD0D4A" w14:paraId="310565A7" w14:textId="4BBCFFD1">
      <w:pPr>
        <w:jc w:val="both"/>
        <w:rPr>
          <w:rFonts w:eastAsia="Calibri" w:cs="Calibri"/>
          <w:sz w:val="22"/>
        </w:rPr>
      </w:pPr>
      <w:r w:rsidRPr="02E81184">
        <w:rPr>
          <w:rFonts w:eastAsia="Calibri" w:cs="Calibri"/>
          <w:sz w:val="22"/>
        </w:rPr>
        <w:t>Whether</w:t>
      </w:r>
      <w:r w:rsidRPr="02E81184" w:rsidR="19009C28">
        <w:rPr>
          <w:rFonts w:eastAsia="Calibri" w:cs="Calibri"/>
          <w:sz w:val="22"/>
        </w:rPr>
        <w:t xml:space="preserve"> you have been here for 30 years, or join our team today, I personally welcome you to RWCFS and am grateful that you are here!</w:t>
      </w:r>
    </w:p>
    <w:p w:rsidR="02E81184" w:rsidP="02E81184" w:rsidRDefault="02E81184" w14:paraId="7239A0D8" w14:textId="47723180">
      <w:pPr>
        <w:jc w:val="both"/>
        <w:rPr>
          <w:rFonts w:eastAsia="Calibri" w:cs="Calibri"/>
          <w:sz w:val="22"/>
        </w:rPr>
      </w:pPr>
    </w:p>
    <w:p w:rsidR="19009C28" w:rsidP="02E81184" w:rsidRDefault="19009C28" w14:paraId="5C68D531" w14:textId="1425884C">
      <w:pPr>
        <w:jc w:val="both"/>
        <w:rPr>
          <w:rFonts w:eastAsia="Calibri" w:cs="Calibri"/>
          <w:sz w:val="22"/>
        </w:rPr>
      </w:pPr>
      <w:r w:rsidRPr="02E81184">
        <w:rPr>
          <w:rFonts w:eastAsia="Calibri" w:cs="Calibri"/>
          <w:sz w:val="22"/>
        </w:rPr>
        <w:t>Sincerely,</w:t>
      </w:r>
    </w:p>
    <w:p w:rsidR="02E81184" w:rsidP="02E81184" w:rsidRDefault="02E81184" w14:paraId="1F035FD5" w14:textId="0043B5E1">
      <w:pPr>
        <w:jc w:val="both"/>
        <w:rPr>
          <w:rFonts w:eastAsia="Calibri" w:cs="Calibri"/>
          <w:sz w:val="22"/>
        </w:rPr>
      </w:pPr>
    </w:p>
    <w:p w:rsidR="19009C28" w:rsidP="02E81184" w:rsidRDefault="19009C28" w14:paraId="68D6CB91" w14:textId="555AA9A9">
      <w:pPr>
        <w:jc w:val="both"/>
        <w:rPr>
          <w:rFonts w:ascii="Fairwater Script" w:hAnsi="Fairwater Script" w:eastAsia="Fairwater Script" w:cs="Fairwater Script"/>
          <w:sz w:val="22"/>
        </w:rPr>
      </w:pPr>
      <w:r w:rsidRPr="02E81184">
        <w:rPr>
          <w:rFonts w:ascii="Fairwater Script" w:hAnsi="Fairwater Script" w:eastAsia="Fairwater Script" w:cs="Fairwater Script"/>
          <w:sz w:val="22"/>
        </w:rPr>
        <w:t>Cecilia Dever</w:t>
      </w:r>
    </w:p>
    <w:p w:rsidR="02E81184" w:rsidP="02E81184" w:rsidRDefault="02E81184" w14:paraId="2A42FC35" w14:textId="14AB4ACD">
      <w:pPr>
        <w:jc w:val="both"/>
        <w:rPr>
          <w:rFonts w:ascii="Fairwater Script" w:hAnsi="Fairwater Script" w:eastAsia="Fairwater Script" w:cs="Fairwater Script"/>
          <w:sz w:val="22"/>
        </w:rPr>
      </w:pPr>
    </w:p>
    <w:p w:rsidR="3C130428" w:rsidP="02E81184" w:rsidRDefault="3C130428" w14:paraId="02472770" w14:textId="3B65B106">
      <w:pPr>
        <w:jc w:val="both"/>
        <w:rPr>
          <w:rFonts w:ascii="Fairwater Script" w:hAnsi="Fairwater Script" w:eastAsia="Fairwater Script" w:cs="Fairwater Script"/>
          <w:sz w:val="22"/>
        </w:rPr>
      </w:pPr>
      <w:r w:rsidRPr="02E81184">
        <w:rPr>
          <w:rFonts w:asciiTheme="minorHAnsi" w:hAnsiTheme="minorHAnsi" w:eastAsiaTheme="minorEastAsia" w:cstheme="minorBidi"/>
          <w:sz w:val="22"/>
        </w:rPr>
        <w:t xml:space="preserve">Cecilia Dever, Executive Director </w:t>
      </w:r>
    </w:p>
    <w:p w:rsidR="02E81184" w:rsidP="02E81184" w:rsidRDefault="02E81184" w14:paraId="4FCC1C5A" w14:textId="45356F92">
      <w:pPr>
        <w:tabs>
          <w:tab w:val="left" w:pos="2070"/>
        </w:tabs>
        <w:ind w:left="270"/>
        <w:jc w:val="both"/>
        <w:rPr>
          <w:rFonts w:asciiTheme="minorHAnsi" w:hAnsiTheme="minorHAnsi" w:cstheme="minorBidi"/>
          <w:highlight w:val="yellow"/>
        </w:rPr>
      </w:pPr>
    </w:p>
    <w:p w:rsidRPr="006D32A8" w:rsidR="00DA3A9D" w:rsidP="00DA3A9D" w:rsidRDefault="00DA3A9D" w14:paraId="606E6B1E" w14:textId="77777777">
      <w:pPr>
        <w:rPr>
          <w:rFonts w:asciiTheme="minorHAnsi" w:hAnsiTheme="minorHAnsi" w:cstheme="minorHAnsi"/>
          <w:szCs w:val="24"/>
        </w:rPr>
      </w:pPr>
    </w:p>
    <w:p w:rsidRPr="006D32A8" w:rsidR="00DA3A9D" w:rsidP="00DA3A9D" w:rsidRDefault="00DA3A9D" w14:paraId="07103618" w14:textId="77777777">
      <w:pPr>
        <w:rPr>
          <w:rFonts w:asciiTheme="minorHAnsi" w:hAnsiTheme="minorHAnsi" w:cstheme="minorHAnsi"/>
          <w:szCs w:val="24"/>
        </w:rPr>
      </w:pPr>
    </w:p>
    <w:p w:rsidR="008F4F9F" w:rsidRDefault="008F4F9F" w14:paraId="13F7E22E" w14:textId="77777777">
      <w:pPr>
        <w:rPr>
          <w:szCs w:val="24"/>
        </w:rPr>
      </w:pPr>
      <w:r>
        <w:rPr>
          <w:szCs w:val="24"/>
        </w:rPr>
        <w:br w:type="page"/>
      </w:r>
    </w:p>
    <w:p w:rsidRPr="008E0EE1" w:rsidR="00DA3A9D" w:rsidP="00DF3580" w:rsidRDefault="003626C9" w14:paraId="27ACBFAD" w14:textId="77777777">
      <w:pPr>
        <w:pStyle w:val="Heading1"/>
        <w:pBdr>
          <w:top w:val="single" w:color="auto" w:sz="4" w:space="1"/>
          <w:left w:val="single" w:color="auto" w:sz="4" w:space="4"/>
          <w:bottom w:val="single" w:color="auto" w:sz="4" w:space="1"/>
          <w:right w:val="single" w:color="auto" w:sz="4" w:space="4"/>
        </w:pBdr>
      </w:pPr>
      <w:bookmarkStart w:name="_Toc55826212" w:id="1"/>
      <w:r>
        <w:t>ABOUT US</w:t>
      </w:r>
      <w:bookmarkEnd w:id="1"/>
    </w:p>
    <w:p w:rsidR="003626C9" w:rsidP="00DA3A9D" w:rsidRDefault="003626C9" w14:paraId="294215D5" w14:textId="77777777">
      <w:pPr>
        <w:rPr>
          <w:szCs w:val="24"/>
        </w:rPr>
      </w:pPr>
    </w:p>
    <w:p w:rsidRPr="003626C9" w:rsidR="008F4F9F" w:rsidP="003626C9" w:rsidRDefault="003626C9" w14:paraId="674C58E1" w14:textId="77777777">
      <w:pPr>
        <w:pStyle w:val="Heading2"/>
      </w:pPr>
      <w:bookmarkStart w:name="_Toc55826213" w:id="2"/>
      <w:r>
        <w:t>OUR HISTORY</w:t>
      </w:r>
      <w:bookmarkEnd w:id="2"/>
      <w:r>
        <w:tab/>
      </w:r>
      <w:r>
        <w:tab/>
      </w:r>
      <w:r>
        <w:tab/>
      </w:r>
      <w:r>
        <w:tab/>
      </w:r>
      <w:r>
        <w:tab/>
      </w:r>
      <w:r>
        <w:tab/>
      </w:r>
      <w:r>
        <w:tab/>
      </w:r>
      <w:r>
        <w:tab/>
      </w:r>
      <w:r>
        <w:tab/>
      </w:r>
      <w:r>
        <w:tab/>
      </w:r>
      <w:r>
        <w:tab/>
      </w:r>
      <w:r>
        <w:tab/>
      </w:r>
    </w:p>
    <w:p w:rsidR="003626C9" w:rsidP="00DA3A9D" w:rsidRDefault="003626C9" w14:paraId="76FA9B08" w14:textId="762D9A93">
      <w:pPr>
        <w:rPr>
          <w:szCs w:val="24"/>
        </w:rPr>
      </w:pPr>
    </w:p>
    <w:p w:rsidRPr="00127808" w:rsidR="00127808" w:rsidP="00127808" w:rsidRDefault="00127808" w14:paraId="6B92E1C4" w14:textId="50F784D7">
      <w:pPr>
        <w:rPr>
          <w:szCs w:val="24"/>
        </w:rPr>
      </w:pPr>
      <w:r w:rsidRPr="00127808">
        <w:rPr>
          <w:szCs w:val="24"/>
        </w:rPr>
        <w:t xml:space="preserve">Rock/Walworth Comprehensive Family Services, Inc. </w:t>
      </w:r>
      <w:r>
        <w:rPr>
          <w:szCs w:val="24"/>
        </w:rPr>
        <w:t>(</w:t>
      </w:r>
      <w:r w:rsidRPr="00A94CCD" w:rsidR="00A94CCD">
        <w:rPr>
          <w:color w:val="000000" w:themeColor="text1"/>
          <w:szCs w:val="24"/>
        </w:rPr>
        <w:t>RWCFS</w:t>
      </w:r>
      <w:r>
        <w:rPr>
          <w:szCs w:val="24"/>
        </w:rPr>
        <w:t xml:space="preserve">) </w:t>
      </w:r>
      <w:r w:rsidRPr="00127808">
        <w:rPr>
          <w:szCs w:val="24"/>
        </w:rPr>
        <w:t xml:space="preserve">traces its history to the original development of Project Head Start in 1965.  </w:t>
      </w:r>
      <w:proofErr w:type="gramStart"/>
      <w:r w:rsidRPr="00127808">
        <w:rPr>
          <w:szCs w:val="24"/>
        </w:rPr>
        <w:t>Concerned</w:t>
      </w:r>
      <w:proofErr w:type="gramEnd"/>
      <w:r w:rsidRPr="00127808">
        <w:rPr>
          <w:szCs w:val="24"/>
        </w:rPr>
        <w:t xml:space="preserve"> citizens of Rock and Walworth Counties, Wisconsin </w:t>
      </w:r>
      <w:proofErr w:type="gramStart"/>
      <w:r w:rsidRPr="00127808">
        <w:rPr>
          <w:szCs w:val="24"/>
        </w:rPr>
        <w:t>were</w:t>
      </w:r>
      <w:proofErr w:type="gramEnd"/>
      <w:r w:rsidRPr="00127808">
        <w:rPr>
          <w:szCs w:val="24"/>
        </w:rPr>
        <w:t xml:space="preserve"> among the first in our area to secure the funds necessary to bring </w:t>
      </w:r>
      <w:r w:rsidRPr="00A94CCD" w:rsidR="00A94CCD">
        <w:rPr>
          <w:color w:val="000000" w:themeColor="text1"/>
          <w:szCs w:val="24"/>
        </w:rPr>
        <w:t>RWCFS</w:t>
      </w:r>
      <w:r w:rsidRPr="00127808">
        <w:rPr>
          <w:szCs w:val="24"/>
        </w:rPr>
        <w:t xml:space="preserve"> programing to the residents of Beloit and Janesville.  The Community Action Program of Rock and Walworth Counties served as the first grantee and administrator of </w:t>
      </w:r>
      <w:r w:rsidRPr="00982145" w:rsidR="00982145">
        <w:rPr>
          <w:color w:val="000000" w:themeColor="text1"/>
          <w:szCs w:val="24"/>
        </w:rPr>
        <w:t>RWCFS</w:t>
      </w:r>
      <w:r w:rsidRPr="00127808">
        <w:rPr>
          <w:szCs w:val="24"/>
        </w:rPr>
        <w:t xml:space="preserve"> until 1979.</w:t>
      </w:r>
    </w:p>
    <w:p w:rsidRPr="00127808" w:rsidR="00127808" w:rsidP="00127808" w:rsidRDefault="00127808" w14:paraId="7CEBFEBB" w14:textId="77777777">
      <w:pPr>
        <w:rPr>
          <w:szCs w:val="24"/>
        </w:rPr>
      </w:pPr>
    </w:p>
    <w:p w:rsidRPr="00127808" w:rsidR="00127808" w:rsidP="00127808" w:rsidRDefault="00127808" w14:paraId="049846BF" w14:textId="78DAA179">
      <w:pPr>
        <w:rPr>
          <w:szCs w:val="24"/>
        </w:rPr>
      </w:pPr>
      <w:r>
        <w:rPr>
          <w:szCs w:val="24"/>
        </w:rPr>
        <w:t xml:space="preserve">Our current organization was created incorporated </w:t>
      </w:r>
      <w:r w:rsidRPr="00127808">
        <w:rPr>
          <w:szCs w:val="24"/>
        </w:rPr>
        <w:t xml:space="preserve">in 1979 to act as a single purpose, non-profit organization solely dedicated to the administration of </w:t>
      </w:r>
      <w:r w:rsidRPr="00A94CCD" w:rsidR="00A94CCD">
        <w:rPr>
          <w:color w:val="000000" w:themeColor="text1"/>
          <w:szCs w:val="24"/>
        </w:rPr>
        <w:t>RWCFS</w:t>
      </w:r>
      <w:r w:rsidRPr="00127808">
        <w:rPr>
          <w:szCs w:val="24"/>
        </w:rPr>
        <w:t xml:space="preserve"> programing in both Rock and Walworth Counties.  As a </w:t>
      </w:r>
      <w:r w:rsidRPr="00A94CCD" w:rsidR="00A94CCD">
        <w:rPr>
          <w:color w:val="000000" w:themeColor="text1"/>
          <w:szCs w:val="24"/>
        </w:rPr>
        <w:t>RWCFS</w:t>
      </w:r>
      <w:r w:rsidRPr="00127808">
        <w:rPr>
          <w:szCs w:val="24"/>
        </w:rPr>
        <w:t xml:space="preserve"> program, we mobilized resources throughout the two county service areas to combat the effects of poverty for residents with children ages three to five.  We promote and enrich family life for those affected by poverty through planning and administering programs designed by parents for parents and their children.  </w:t>
      </w:r>
    </w:p>
    <w:p w:rsidRPr="00127808" w:rsidR="00127808" w:rsidP="00127808" w:rsidRDefault="00127808" w14:paraId="60DEB5C5" w14:textId="77777777">
      <w:pPr>
        <w:rPr>
          <w:szCs w:val="24"/>
        </w:rPr>
      </w:pPr>
    </w:p>
    <w:p w:rsidR="00127808" w:rsidP="00127808" w:rsidRDefault="00127808" w14:paraId="2573E4A6" w14:textId="57D0FFB7">
      <w:pPr>
        <w:rPr>
          <w:szCs w:val="24"/>
        </w:rPr>
      </w:pPr>
      <w:r w:rsidRPr="00127808">
        <w:rPr>
          <w:szCs w:val="24"/>
        </w:rPr>
        <w:t>In 2002 our program expanded to include services to pregnant women and residents with children from birth to age three in Rock County.  Our Early Head Start program is an exciting addition to our dedication to combating poverty in Rock County serving families with children from prenatal period to age five!</w:t>
      </w:r>
    </w:p>
    <w:p w:rsidR="00C204E2" w:rsidP="00127808" w:rsidRDefault="00C204E2" w14:paraId="07EEF503" w14:textId="753A2C48">
      <w:pPr>
        <w:rPr>
          <w:szCs w:val="24"/>
        </w:rPr>
      </w:pPr>
    </w:p>
    <w:p w:rsidRPr="00D708F2" w:rsidR="00C204E2" w:rsidP="00C204E2" w:rsidRDefault="00C204E2" w14:paraId="18489AFD" w14:textId="77777777">
      <w:pPr>
        <w:contextualSpacing/>
        <w:rPr>
          <w:rFonts w:cs="Calibri"/>
          <w:szCs w:val="24"/>
        </w:rPr>
      </w:pPr>
      <w:r w:rsidRPr="00D708F2">
        <w:rPr>
          <w:rFonts w:cs="Calibri" w:eastAsiaTheme="minorEastAsia"/>
          <w:kern w:val="24"/>
          <w:szCs w:val="24"/>
        </w:rPr>
        <w:t xml:space="preserve">In 2009 with the American Economic Recovery/Investment Act (AERA) Early Head Start was expanded to Walworth County.  Walworth Co. EHS is a homebased program serving pregnant women and families with children birth to age three.  Our Home Visitors do weekly home visits to support families in setting/reaching self-identified goals for their family and child/ren.  Home Visitors recognize that parents are their children’s first teacher and support them in this role by providing resources and helping with referrals when needed.  We provide socialization opportunities for families at two play groups per month.  We also provide parent center meetings where parents are encouraged to suggest topics of interest and are given leadership opportunities. </w:t>
      </w:r>
    </w:p>
    <w:p w:rsidRPr="00D708F2" w:rsidR="00C204E2" w:rsidP="00127808" w:rsidRDefault="00C204E2" w14:paraId="53C1CF33" w14:textId="77777777">
      <w:pPr>
        <w:rPr>
          <w:rFonts w:cs="Calibri"/>
          <w:szCs w:val="24"/>
        </w:rPr>
      </w:pPr>
    </w:p>
    <w:p w:rsidRPr="00C204E2" w:rsidR="00C204E2" w:rsidP="00C204E2" w:rsidRDefault="00C204E2" w14:paraId="37F5D80A" w14:textId="2DF3766E">
      <w:pPr>
        <w:contextualSpacing/>
        <w:rPr>
          <w:rFonts w:cs="Calibri"/>
          <w:szCs w:val="24"/>
        </w:rPr>
      </w:pPr>
      <w:r w:rsidRPr="00D708F2">
        <w:rPr>
          <w:rFonts w:cs="Calibri" w:eastAsiaTheme="minorEastAsia"/>
          <w:kern w:val="24"/>
          <w:szCs w:val="24"/>
        </w:rPr>
        <w:t xml:space="preserve">In 2013, a collaborative program between RWCFS and the School District of Beloit was established to serve 8 parenting teens at risk </w:t>
      </w:r>
      <w:proofErr w:type="gramStart"/>
      <w:r w:rsidRPr="00D708F2">
        <w:rPr>
          <w:rFonts w:cs="Calibri" w:eastAsiaTheme="minorEastAsia"/>
          <w:kern w:val="24"/>
          <w:szCs w:val="24"/>
        </w:rPr>
        <w:t>for</w:t>
      </w:r>
      <w:proofErr w:type="gramEnd"/>
      <w:r w:rsidRPr="00D708F2">
        <w:rPr>
          <w:rFonts w:cs="Calibri" w:eastAsiaTheme="minorEastAsia"/>
          <w:kern w:val="24"/>
          <w:szCs w:val="24"/>
        </w:rPr>
        <w:t xml:space="preserve"> failing to complete school.  The collaborative program provides </w:t>
      </w:r>
      <w:proofErr w:type="gramStart"/>
      <w:r w:rsidRPr="00D708F2">
        <w:rPr>
          <w:rFonts w:cs="Calibri" w:eastAsiaTheme="minorEastAsia"/>
          <w:kern w:val="24"/>
          <w:szCs w:val="24"/>
        </w:rPr>
        <w:t>school work</w:t>
      </w:r>
      <w:proofErr w:type="gramEnd"/>
      <w:r w:rsidRPr="00D708F2">
        <w:rPr>
          <w:rFonts w:cs="Calibri" w:eastAsiaTheme="minorEastAsia"/>
          <w:kern w:val="24"/>
          <w:szCs w:val="24"/>
        </w:rPr>
        <w:t xml:space="preserve"> space for parenting high school students while their babies learn in the EHS center-based classroom.</w:t>
      </w:r>
      <w:r w:rsidRPr="00C204E2">
        <w:rPr>
          <w:rFonts w:cs="Calibri" w:eastAsiaTheme="minorEastAsia"/>
          <w:kern w:val="24"/>
          <w:szCs w:val="24"/>
        </w:rPr>
        <w:t xml:space="preserve">  </w:t>
      </w:r>
    </w:p>
    <w:p w:rsidR="00127808" w:rsidP="00127808" w:rsidRDefault="00127808" w14:paraId="533972E2" w14:textId="77777777">
      <w:pPr>
        <w:rPr>
          <w:szCs w:val="24"/>
        </w:rPr>
      </w:pPr>
    </w:p>
    <w:p w:rsidR="00127808" w:rsidP="00127808" w:rsidRDefault="00127808" w14:paraId="235922C4" w14:textId="1834764C">
      <w:pPr>
        <w:pStyle w:val="Heading2"/>
      </w:pPr>
      <w:bookmarkStart w:name="_Toc55826214" w:id="3"/>
      <w:r>
        <w:t>OUR GOVERNANCE</w:t>
      </w:r>
      <w:bookmarkEnd w:id="3"/>
      <w:r>
        <w:tab/>
      </w:r>
      <w:r>
        <w:tab/>
      </w:r>
      <w:r>
        <w:tab/>
      </w:r>
      <w:r>
        <w:tab/>
      </w:r>
      <w:r>
        <w:tab/>
      </w:r>
      <w:r>
        <w:tab/>
      </w:r>
      <w:r>
        <w:tab/>
      </w:r>
      <w:r>
        <w:tab/>
      </w:r>
      <w:r>
        <w:tab/>
      </w:r>
      <w:r>
        <w:tab/>
      </w:r>
      <w:r>
        <w:tab/>
      </w:r>
    </w:p>
    <w:p w:rsidR="00127808" w:rsidP="00127808" w:rsidRDefault="00127808" w14:paraId="2FAB0160" w14:textId="4E608974"/>
    <w:p w:rsidR="00127808" w:rsidP="00127808" w:rsidRDefault="00A94CCD" w14:paraId="16B8B6EE" w14:textId="7E054FE2">
      <w:r w:rsidRPr="00A94CCD">
        <w:rPr>
          <w:color w:val="000000" w:themeColor="text1"/>
        </w:rPr>
        <w:t>RWCFS</w:t>
      </w:r>
      <w:r w:rsidRPr="00127808" w:rsidR="00127808">
        <w:t xml:space="preserve"> is governed by a Board of Directors and a Policy Council.</w:t>
      </w:r>
    </w:p>
    <w:p w:rsidRPr="00127808" w:rsidR="00127808" w:rsidP="00127808" w:rsidRDefault="00127808" w14:paraId="2D79D88E" w14:textId="77777777"/>
    <w:p w:rsidRPr="006A24D2" w:rsidR="00127808" w:rsidP="00127808" w:rsidRDefault="00127808" w14:paraId="2C708FC5" w14:textId="40BEA078">
      <w:r w:rsidRPr="00127808">
        <w:t xml:space="preserve">As the body responsible for the legal and fiscal aspects of </w:t>
      </w:r>
      <w:r w:rsidRPr="00982145" w:rsidR="00982145">
        <w:rPr>
          <w:color w:val="000000" w:themeColor="text1"/>
        </w:rPr>
        <w:t>RWCFS</w:t>
      </w:r>
      <w:r w:rsidRPr="00127808">
        <w:t xml:space="preserve">, the Board of Directors has final responsibility for adopting personnel policies and procedures and policy revisions and may </w:t>
      </w:r>
      <w:r w:rsidRPr="006A24D2">
        <w:t xml:space="preserve">make exceptions in individual and rare circumstances.  The Board of Directors delegates to the </w:t>
      </w:r>
      <w:r w:rsidRPr="006A24D2" w:rsidR="008A2A0B">
        <w:t>Executive Director</w:t>
      </w:r>
      <w:r w:rsidRPr="006A24D2">
        <w:t xml:space="preserve"> the day-to-day responsibility for the management, supervision, </w:t>
      </w:r>
      <w:r w:rsidRPr="006A24D2" w:rsidR="00D708F2">
        <w:t>interpretation,</w:t>
      </w:r>
      <w:r w:rsidRPr="006A24D2">
        <w:t xml:space="preserve"> and implementation of this handbook’s contents. </w:t>
      </w:r>
    </w:p>
    <w:p w:rsidRPr="006A24D2" w:rsidR="00127808" w:rsidP="00127808" w:rsidRDefault="00127808" w14:paraId="7548466A" w14:textId="77777777"/>
    <w:p w:rsidRPr="006A24D2" w:rsidR="00127808" w:rsidP="00127808" w:rsidRDefault="00127808" w14:paraId="70C24625" w14:textId="32664787">
      <w:r w:rsidRPr="006A24D2">
        <w:t xml:space="preserve">The program’s Board of Directors and the </w:t>
      </w:r>
      <w:r w:rsidRPr="006A24D2" w:rsidR="008A2A0B">
        <w:t>Executive Director</w:t>
      </w:r>
      <w:r w:rsidRPr="006A24D2">
        <w:t xml:space="preserve"> will adhere to all shared planning and decision-making requirements as outlined in the </w:t>
      </w:r>
      <w:r w:rsidRPr="006A24D2" w:rsidR="00A94CCD">
        <w:t>RWCFS</w:t>
      </w:r>
      <w:r w:rsidRPr="006A24D2">
        <w:t xml:space="preserve"> Performance Standards and the Board of Directors By-Laws.</w:t>
      </w:r>
    </w:p>
    <w:p w:rsidRPr="006A24D2" w:rsidR="00127808" w:rsidP="00127808" w:rsidRDefault="00127808" w14:paraId="6809DA2C" w14:textId="77777777"/>
    <w:p w:rsidR="00127808" w:rsidP="00127808" w:rsidRDefault="00127808" w14:paraId="5D03B701" w14:textId="3A6CAE36">
      <w:r w:rsidRPr="00DB3105">
        <w:t xml:space="preserve">The Policy Council, consisting of at least 51% current </w:t>
      </w:r>
      <w:r w:rsidRPr="00DB3105" w:rsidR="00A94CCD">
        <w:t>RWCFS</w:t>
      </w:r>
      <w:r w:rsidRPr="00DB3105">
        <w:t xml:space="preserve"> parents</w:t>
      </w:r>
      <w:r w:rsidRPr="006A24D2">
        <w:t xml:space="preserve">, is an advisory group that </w:t>
      </w:r>
      <w:r w:rsidRPr="00127808">
        <w:t xml:space="preserve">is responsible for approval of </w:t>
      </w:r>
      <w:r w:rsidRPr="00982145" w:rsidR="00982145">
        <w:rPr>
          <w:color w:val="000000" w:themeColor="text1"/>
        </w:rPr>
        <w:t>RWCFS</w:t>
      </w:r>
      <w:r w:rsidRPr="00127808">
        <w:t>’s policies and for program self-evaluation in accordance with the Head Start Performance Standards and Policy Council By-Laws.</w:t>
      </w:r>
    </w:p>
    <w:p w:rsidR="00CC01B7" w:rsidRDefault="00CC01B7" w14:paraId="3D72050C" w14:textId="14162BFA">
      <w:pPr>
        <w:rPr>
          <w:rFonts w:eastAsiaTheme="majorEastAsia"/>
          <w:b/>
          <w:bCs/>
          <w:szCs w:val="24"/>
          <w:u w:val="single"/>
        </w:rPr>
      </w:pPr>
    </w:p>
    <w:p w:rsidRPr="006A24D2" w:rsidR="00DA3A9D" w:rsidP="00EB6653" w:rsidRDefault="003626C9" w14:paraId="071A864F" w14:textId="22053940">
      <w:pPr>
        <w:pStyle w:val="Heading2"/>
      </w:pPr>
      <w:bookmarkStart w:name="_Toc55826215" w:id="4"/>
      <w:r w:rsidRPr="006A24D2">
        <w:t xml:space="preserve">OUR </w:t>
      </w:r>
      <w:r w:rsidRPr="006A24D2" w:rsidR="00127808">
        <w:t>GUIDING PRINCIPLE</w:t>
      </w:r>
      <w:r w:rsidR="00E61F42">
        <w:t xml:space="preserve"> &amp; MISSION</w:t>
      </w:r>
      <w:bookmarkEnd w:id="4"/>
      <w:r w:rsidRPr="006A24D2" w:rsidR="00DA3A9D">
        <w:tab/>
      </w:r>
      <w:r w:rsidRPr="006A24D2" w:rsidR="00DA3A9D">
        <w:tab/>
      </w:r>
      <w:r w:rsidRPr="006A24D2" w:rsidR="00DA3A9D">
        <w:tab/>
      </w:r>
      <w:r w:rsidRPr="006A24D2" w:rsidR="00DA3A9D">
        <w:tab/>
      </w:r>
      <w:r w:rsidRPr="006A24D2" w:rsidR="00DA3A9D">
        <w:tab/>
      </w:r>
      <w:r w:rsidRPr="006A24D2" w:rsidR="00DA3A9D">
        <w:tab/>
      </w:r>
      <w:r w:rsidRPr="006A24D2" w:rsidR="00DA3A9D">
        <w:tab/>
      </w:r>
      <w:r w:rsidRPr="006A24D2" w:rsidR="00DA3A9D">
        <w:tab/>
      </w:r>
    </w:p>
    <w:p w:rsidRPr="008E0EE1" w:rsidR="00DA3A9D" w:rsidP="00DA3A9D" w:rsidRDefault="00DA3A9D" w14:paraId="1F9F36AE" w14:textId="77777777">
      <w:pPr>
        <w:rPr>
          <w:szCs w:val="24"/>
        </w:rPr>
      </w:pPr>
    </w:p>
    <w:p w:rsidRPr="00E61F42" w:rsidR="00E61F42" w:rsidP="00E61F42" w:rsidRDefault="00E61F42" w14:paraId="146A55D4" w14:textId="0F31C7B7">
      <w:pPr>
        <w:jc w:val="center"/>
        <w:rPr>
          <w:b/>
          <w:bCs/>
          <w:i/>
          <w:iCs/>
          <w:szCs w:val="24"/>
        </w:rPr>
      </w:pPr>
      <w:r w:rsidRPr="00E61F42">
        <w:rPr>
          <w:b/>
          <w:bCs/>
          <w:i/>
          <w:iCs/>
          <w:szCs w:val="24"/>
        </w:rPr>
        <w:t>Learning Today, Building Tomorrow, Changing the Future</w:t>
      </w:r>
    </w:p>
    <w:p w:rsidR="00E61F42" w:rsidP="00DA3A9D" w:rsidRDefault="00E61F42" w14:paraId="0A90E334" w14:textId="77777777">
      <w:pPr>
        <w:rPr>
          <w:szCs w:val="24"/>
        </w:rPr>
      </w:pPr>
    </w:p>
    <w:p w:rsidR="00127808" w:rsidP="00DA3A9D" w:rsidRDefault="00E61F42" w14:paraId="31E0FF22" w14:textId="60BA5DB3">
      <w:pPr>
        <w:rPr>
          <w:szCs w:val="24"/>
        </w:rPr>
      </w:pPr>
      <w:r w:rsidRPr="00E61F42">
        <w:rPr>
          <w:szCs w:val="24"/>
        </w:rPr>
        <w:t>In partnership with parents and collaborating with stakeholders</w:t>
      </w:r>
      <w:r>
        <w:rPr>
          <w:szCs w:val="24"/>
        </w:rPr>
        <w:t xml:space="preserve">, </w:t>
      </w:r>
      <w:r w:rsidRPr="00E61F42">
        <w:rPr>
          <w:szCs w:val="24"/>
        </w:rPr>
        <w:t xml:space="preserve">RWCFS will support children’s readiness for school and life success, by developing independence and self-sufficiency, strengthening </w:t>
      </w:r>
      <w:proofErr w:type="gramStart"/>
      <w:r w:rsidRPr="00E61F42">
        <w:rPr>
          <w:szCs w:val="24"/>
        </w:rPr>
        <w:t>families</w:t>
      </w:r>
      <w:proofErr w:type="gramEnd"/>
      <w:r w:rsidRPr="00E61F42">
        <w:rPr>
          <w:szCs w:val="24"/>
        </w:rPr>
        <w:t xml:space="preserve"> and promoting social justice.</w:t>
      </w:r>
    </w:p>
    <w:p w:rsidR="00E61F42" w:rsidP="00DA3A9D" w:rsidRDefault="00E61F42" w14:paraId="2A595EA2" w14:textId="77777777">
      <w:pPr>
        <w:rPr>
          <w:szCs w:val="24"/>
        </w:rPr>
      </w:pPr>
    </w:p>
    <w:p w:rsidRPr="00E61F42" w:rsidR="003626C9" w:rsidP="003626C9" w:rsidRDefault="003626C9" w14:paraId="63639B64" w14:textId="77777777">
      <w:pPr>
        <w:pStyle w:val="Heading2"/>
      </w:pPr>
      <w:bookmarkStart w:name="_Toc55826216" w:id="5"/>
      <w:r w:rsidRPr="00E61F42">
        <w:t>OUR CORE VALUES</w:t>
      </w:r>
      <w:bookmarkEnd w:id="5"/>
      <w:r w:rsidRPr="00E61F42">
        <w:tab/>
      </w:r>
      <w:r w:rsidRPr="00E61F42">
        <w:tab/>
      </w:r>
      <w:r w:rsidRPr="00E61F42">
        <w:tab/>
      </w:r>
      <w:r w:rsidRPr="00E61F42">
        <w:tab/>
      </w:r>
      <w:r w:rsidRPr="00E61F42">
        <w:tab/>
      </w:r>
      <w:r w:rsidRPr="00E61F42">
        <w:tab/>
      </w:r>
      <w:r w:rsidRPr="00E61F42">
        <w:tab/>
      </w:r>
      <w:r w:rsidRPr="00E61F42">
        <w:tab/>
      </w:r>
      <w:r w:rsidRPr="00E61F42">
        <w:tab/>
      </w:r>
      <w:r w:rsidRPr="00E61F42">
        <w:tab/>
      </w:r>
      <w:r w:rsidRPr="00E61F42">
        <w:tab/>
      </w:r>
    </w:p>
    <w:p w:rsidRPr="008E0EE1" w:rsidR="00DA3A9D" w:rsidP="00DA3A9D" w:rsidRDefault="00DA3A9D" w14:paraId="7F4D386C" w14:textId="77777777">
      <w:pPr>
        <w:rPr>
          <w:szCs w:val="24"/>
        </w:rPr>
      </w:pPr>
    </w:p>
    <w:p w:rsidRPr="00E61F42" w:rsidR="00E61F42" w:rsidP="00B16BF7" w:rsidRDefault="00E61F42" w14:paraId="79A86230" w14:textId="77777777">
      <w:pPr>
        <w:numPr>
          <w:ilvl w:val="0"/>
          <w:numId w:val="51"/>
        </w:numPr>
        <w:spacing w:after="120"/>
        <w:rPr>
          <w:szCs w:val="24"/>
        </w:rPr>
      </w:pPr>
      <w:r w:rsidRPr="00E61F42">
        <w:rPr>
          <w:szCs w:val="24"/>
        </w:rPr>
        <w:t xml:space="preserve">We celebrate every individual’s </w:t>
      </w:r>
      <w:proofErr w:type="gramStart"/>
      <w:r w:rsidRPr="00E61F42">
        <w:rPr>
          <w:szCs w:val="24"/>
        </w:rPr>
        <w:t>strengths</w:t>
      </w:r>
      <w:proofErr w:type="gramEnd"/>
      <w:r w:rsidRPr="00E61F42">
        <w:rPr>
          <w:szCs w:val="24"/>
        </w:rPr>
        <w:t>, as well as each family’s definition of itself.</w:t>
      </w:r>
    </w:p>
    <w:p w:rsidRPr="00E61F42" w:rsidR="00E61F42" w:rsidP="00B16BF7" w:rsidRDefault="00E61F42" w14:paraId="4BCBBC5B" w14:textId="77777777">
      <w:pPr>
        <w:numPr>
          <w:ilvl w:val="0"/>
          <w:numId w:val="51"/>
        </w:numPr>
        <w:spacing w:after="120"/>
        <w:rPr>
          <w:szCs w:val="24"/>
        </w:rPr>
      </w:pPr>
      <w:r w:rsidRPr="00E61F42">
        <w:rPr>
          <w:szCs w:val="24"/>
        </w:rPr>
        <w:t xml:space="preserve">We believe in providing healthy, safe environments and encouraging life-long learning.  </w:t>
      </w:r>
    </w:p>
    <w:p w:rsidRPr="00E61F42" w:rsidR="00E61F42" w:rsidP="00B16BF7" w:rsidRDefault="00E61F42" w14:paraId="6205BEB5" w14:textId="77777777">
      <w:pPr>
        <w:numPr>
          <w:ilvl w:val="0"/>
          <w:numId w:val="51"/>
        </w:numPr>
        <w:spacing w:after="120"/>
        <w:rPr>
          <w:szCs w:val="24"/>
        </w:rPr>
      </w:pPr>
      <w:r w:rsidRPr="00E61F42">
        <w:rPr>
          <w:szCs w:val="24"/>
        </w:rPr>
        <w:t>We believe in shared leadership where opportunities are present for everyone to develop to their fullest potential.</w:t>
      </w:r>
    </w:p>
    <w:p w:rsidRPr="00E61F42" w:rsidR="00E61F42" w:rsidP="00B16BF7" w:rsidRDefault="00E61F42" w14:paraId="117202D1" w14:textId="77777777">
      <w:pPr>
        <w:numPr>
          <w:ilvl w:val="0"/>
          <w:numId w:val="51"/>
        </w:numPr>
        <w:spacing w:after="120"/>
        <w:rPr>
          <w:szCs w:val="24"/>
        </w:rPr>
      </w:pPr>
      <w:r w:rsidRPr="00E61F42">
        <w:rPr>
          <w:szCs w:val="24"/>
        </w:rPr>
        <w:t>We believe every family is its child’s most influential teacher and most powerful prevention mechanism.</w:t>
      </w:r>
    </w:p>
    <w:p w:rsidRPr="00E61F42" w:rsidR="00E61F42" w:rsidP="00B16BF7" w:rsidRDefault="00E61F42" w14:paraId="5DE2D654" w14:textId="77777777">
      <w:pPr>
        <w:numPr>
          <w:ilvl w:val="0"/>
          <w:numId w:val="51"/>
        </w:numPr>
        <w:spacing w:after="120"/>
        <w:rPr>
          <w:szCs w:val="24"/>
        </w:rPr>
      </w:pPr>
      <w:r w:rsidRPr="00E61F42">
        <w:rPr>
          <w:szCs w:val="24"/>
        </w:rPr>
        <w:t>We know we are stronger when we have meaningful partnerships within the community.</w:t>
      </w:r>
    </w:p>
    <w:p w:rsidRPr="00E61F42" w:rsidR="00E61F42" w:rsidP="00B16BF7" w:rsidRDefault="00E61F42" w14:paraId="62453C84" w14:textId="77777777">
      <w:pPr>
        <w:numPr>
          <w:ilvl w:val="0"/>
          <w:numId w:val="51"/>
        </w:numPr>
        <w:spacing w:after="120"/>
        <w:rPr>
          <w:szCs w:val="24"/>
        </w:rPr>
      </w:pPr>
      <w:r w:rsidRPr="00E61F42">
        <w:rPr>
          <w:szCs w:val="24"/>
        </w:rPr>
        <w:t xml:space="preserve">We believe healthy relationships will result when we reflect compassion, </w:t>
      </w:r>
      <w:proofErr w:type="gramStart"/>
      <w:r w:rsidRPr="00E61F42">
        <w:rPr>
          <w:szCs w:val="24"/>
        </w:rPr>
        <w:t>dignity</w:t>
      </w:r>
      <w:proofErr w:type="gramEnd"/>
      <w:r w:rsidRPr="00E61F42">
        <w:rPr>
          <w:szCs w:val="24"/>
        </w:rPr>
        <w:t xml:space="preserve"> and mutual respect for diversity. </w:t>
      </w:r>
    </w:p>
    <w:p w:rsidRPr="00E61F42" w:rsidR="00E61F42" w:rsidP="00B16BF7" w:rsidRDefault="00E61F42" w14:paraId="152F724A" w14:textId="77777777">
      <w:pPr>
        <w:numPr>
          <w:ilvl w:val="0"/>
          <w:numId w:val="51"/>
        </w:numPr>
        <w:spacing w:after="120"/>
        <w:rPr>
          <w:szCs w:val="24"/>
        </w:rPr>
      </w:pPr>
      <w:r w:rsidRPr="00E61F42">
        <w:rPr>
          <w:szCs w:val="24"/>
        </w:rPr>
        <w:t>We believe all activities should promote the wellness and growth of our communities.</w:t>
      </w:r>
    </w:p>
    <w:p w:rsidRPr="00E61F42" w:rsidR="00E61F42" w:rsidP="00B16BF7" w:rsidRDefault="00E61F42" w14:paraId="58404EA8" w14:textId="77777777">
      <w:pPr>
        <w:numPr>
          <w:ilvl w:val="0"/>
          <w:numId w:val="51"/>
        </w:numPr>
        <w:spacing w:after="120"/>
        <w:rPr>
          <w:szCs w:val="24"/>
        </w:rPr>
      </w:pPr>
      <w:r w:rsidRPr="00E61F42">
        <w:rPr>
          <w:szCs w:val="24"/>
        </w:rPr>
        <w:t xml:space="preserve">We embrace and encourage change to improve opportunities for our staff, </w:t>
      </w:r>
      <w:proofErr w:type="gramStart"/>
      <w:r w:rsidRPr="00E61F42">
        <w:rPr>
          <w:szCs w:val="24"/>
        </w:rPr>
        <w:t>children</w:t>
      </w:r>
      <w:proofErr w:type="gramEnd"/>
      <w:r w:rsidRPr="00E61F42">
        <w:rPr>
          <w:szCs w:val="24"/>
        </w:rPr>
        <w:t xml:space="preserve"> and families.</w:t>
      </w:r>
    </w:p>
    <w:p w:rsidRPr="00E61F42" w:rsidR="00E61F42" w:rsidP="00B16BF7" w:rsidRDefault="00E61F42" w14:paraId="361671B4" w14:textId="77777777">
      <w:pPr>
        <w:numPr>
          <w:ilvl w:val="0"/>
          <w:numId w:val="51"/>
        </w:numPr>
        <w:rPr>
          <w:szCs w:val="24"/>
        </w:rPr>
      </w:pPr>
      <w:r w:rsidRPr="00E61F42">
        <w:rPr>
          <w:szCs w:val="24"/>
        </w:rPr>
        <w:t>We believe that our children and families deserve excellence in service provision.</w:t>
      </w:r>
    </w:p>
    <w:p w:rsidR="00343703" w:rsidP="00343703" w:rsidRDefault="00343703" w14:paraId="430DB3A4" w14:textId="7FB17563">
      <w:pPr>
        <w:rPr>
          <w:szCs w:val="24"/>
        </w:rPr>
      </w:pPr>
    </w:p>
    <w:p w:rsidRPr="00CC01B7" w:rsidR="00343703" w:rsidP="00343703" w:rsidRDefault="00092FB6" w14:paraId="55F15CDC" w14:textId="4F320006">
      <w:pPr>
        <w:pStyle w:val="Heading2"/>
      </w:pPr>
      <w:bookmarkStart w:name="_Toc55826217" w:id="6"/>
      <w:r w:rsidRPr="00CC01B7">
        <w:t xml:space="preserve">OUR REGULATIONS, </w:t>
      </w:r>
      <w:r w:rsidRPr="00CC01B7" w:rsidR="00343703">
        <w:t>RULES &amp; STANDARDS</w:t>
      </w:r>
      <w:bookmarkEnd w:id="6"/>
      <w:r w:rsidRPr="00CC01B7" w:rsidR="00343703">
        <w:tab/>
      </w:r>
      <w:r w:rsidRPr="00CC01B7" w:rsidR="00343703">
        <w:tab/>
      </w:r>
      <w:r w:rsidRPr="00CC01B7" w:rsidR="00343703">
        <w:tab/>
      </w:r>
      <w:r w:rsidRPr="00CC01B7">
        <w:tab/>
      </w:r>
      <w:r w:rsidRPr="00CC01B7" w:rsidR="00343703">
        <w:tab/>
      </w:r>
      <w:r w:rsidRPr="00CC01B7" w:rsidR="00343703">
        <w:tab/>
      </w:r>
      <w:r w:rsidRPr="00CC01B7" w:rsidR="00343703">
        <w:tab/>
      </w:r>
      <w:r w:rsidRPr="00CC01B7" w:rsidR="00343703">
        <w:tab/>
      </w:r>
    </w:p>
    <w:p w:rsidR="00343703" w:rsidP="00343703" w:rsidRDefault="00343703" w14:paraId="37AFF5F6" w14:textId="747BB01C"/>
    <w:p w:rsidR="00343703" w:rsidP="00343703" w:rsidRDefault="00343703" w14:paraId="2F4FB9AF" w14:textId="6C1EFC40">
      <w:r>
        <w:t xml:space="preserve">Our operations are overseen by the Department of Children and Families (DCF) and regulated by the Wisconsin Administrative Code Licensing Rules for Group Child Care Centers (DCF 251).  All employees will receive a copy of DCF 251 and will be trained </w:t>
      </w:r>
      <w:proofErr w:type="gramStart"/>
      <w:r>
        <w:t>on</w:t>
      </w:r>
      <w:proofErr w:type="gramEnd"/>
      <w:r>
        <w:t xml:space="preserve"> Program Performance Standards for the Operation of RWCFS Programs by Grantees (45 CFR Part 1301 to 13</w:t>
      </w:r>
      <w:r w:rsidRPr="005F6F6C" w:rsidR="00FC73B4">
        <w:t>05</w:t>
      </w:r>
      <w:r>
        <w:t>).  You are required to report any potential non-compliance to your supervisor immediately.</w:t>
      </w:r>
    </w:p>
    <w:p w:rsidR="00343703" w:rsidP="00343703" w:rsidRDefault="00343703" w14:paraId="20932859" w14:textId="77777777"/>
    <w:p w:rsidR="007621C4" w:rsidP="00343703" w:rsidRDefault="007621C4" w14:paraId="0239E515" w14:textId="77777777"/>
    <w:p w:rsidRPr="00343703" w:rsidR="00343703" w:rsidP="00343703" w:rsidRDefault="00343703" w14:paraId="2D685EE3" w14:textId="77777777">
      <w:pPr>
        <w:rPr>
          <w:b/>
          <w:bCs/>
        </w:rPr>
      </w:pPr>
      <w:r w:rsidRPr="00343703">
        <w:rPr>
          <w:b/>
          <w:bCs/>
        </w:rPr>
        <w:t>Accident Reporting</w:t>
      </w:r>
    </w:p>
    <w:p w:rsidR="00343703" w:rsidP="00343703" w:rsidRDefault="00343703" w14:paraId="556BF87D" w14:textId="4D27212A">
      <w:r>
        <w:t xml:space="preserve">DCF 251.04(3)(a) states, “Any incident or accident that occurs while the child is in the care of the center that results in professional medical evaluation within 24 hours of the licensee becoming aware of the </w:t>
      </w:r>
      <w:r w:rsidR="00701871">
        <w:t>medical evaluation.”  Therefore</w:t>
      </w:r>
      <w:r>
        <w:t xml:space="preserve">, any injury to a child during program participation which requires medical treatment must be documented on the RWCFS </w:t>
      </w:r>
      <w:r w:rsidRPr="00D708F2">
        <w:rPr>
          <w:b/>
          <w:bCs/>
          <w:i/>
          <w:iCs/>
        </w:rPr>
        <w:t>Incident Report Document</w:t>
      </w:r>
      <w:r w:rsidRPr="432A585E">
        <w:rPr>
          <w:b/>
          <w:bCs/>
          <w:i/>
          <w:iCs/>
        </w:rPr>
        <w:t xml:space="preserve"> </w:t>
      </w:r>
      <w:r>
        <w:t xml:space="preserve">by center </w:t>
      </w:r>
      <w:r w:rsidR="008235C2">
        <w:t>Employees</w:t>
      </w:r>
      <w:r>
        <w:t xml:space="preserve"> immediately responsible for the child.  The completed form must be submitted to the person in charge of the center by the end of the day of occurrence. </w:t>
      </w:r>
      <w:r w:rsidR="00092FB6">
        <w:t xml:space="preserve"> A d</w:t>
      </w:r>
      <w:r>
        <w:t xml:space="preserve">etermination </w:t>
      </w:r>
      <w:r w:rsidR="00092FB6">
        <w:t xml:space="preserve">will be </w:t>
      </w:r>
      <w:r>
        <w:t>made regarding who will contact the facility’s assigned Child</w:t>
      </w:r>
      <w:r w:rsidR="004437EE">
        <w:t xml:space="preserve"> C</w:t>
      </w:r>
      <w:r>
        <w:t xml:space="preserve">are Licensing Specialist and forward the </w:t>
      </w:r>
      <w:r w:rsidRPr="00D708F2">
        <w:t>Incident Report Document</w:t>
      </w:r>
      <w:r>
        <w:t xml:space="preserve"> to the Department of Children and Families.</w:t>
      </w:r>
    </w:p>
    <w:p w:rsidR="00343703" w:rsidP="00343703" w:rsidRDefault="00343703" w14:paraId="2A28B904" w14:textId="77777777">
      <w:r>
        <w:t xml:space="preserve"> </w:t>
      </w:r>
    </w:p>
    <w:p w:rsidRPr="00092FB6" w:rsidR="00343703" w:rsidP="00343703" w:rsidRDefault="00343703" w14:paraId="774E8D9D" w14:textId="77777777">
      <w:pPr>
        <w:rPr>
          <w:b/>
          <w:bCs/>
        </w:rPr>
      </w:pPr>
      <w:r w:rsidRPr="00092FB6">
        <w:rPr>
          <w:b/>
          <w:bCs/>
        </w:rPr>
        <w:t>Child Abuse and Neglect</w:t>
      </w:r>
    </w:p>
    <w:p w:rsidR="00343703" w:rsidP="00343703" w:rsidRDefault="00343703" w14:paraId="1B9BC4F6" w14:textId="1C3A5B46">
      <w:r>
        <w:t xml:space="preserve">All employees of RWCFS are mandated to immediately report child abuse and/or neglect or suspected child abuse and/or neglect to the local child protective service </w:t>
      </w:r>
      <w:r w:rsidR="000560E5">
        <w:t>organization</w:t>
      </w:r>
      <w:r>
        <w:t xml:space="preserve">/Department of Human Services. The employee making the report is responsible for documenting the incident and submitting it to the </w:t>
      </w:r>
      <w:r w:rsidR="002E7E79">
        <w:t xml:space="preserve">Family Service Manager </w:t>
      </w:r>
      <w:r>
        <w:t xml:space="preserve">within twenty-four (24) hours as well as informing the person in charge of the center about the incident.  Employees are required to follow RWCFS’s Child Abuse/Neglect Policy and Procedure. </w:t>
      </w:r>
    </w:p>
    <w:p w:rsidR="008A1DA2" w:rsidP="00343703" w:rsidRDefault="008A1DA2" w14:paraId="0AA537A7" w14:textId="77777777"/>
    <w:p w:rsidR="00343703" w:rsidP="00343703" w:rsidRDefault="00343703" w14:paraId="41DFCDD6" w14:textId="5D4267CC">
      <w:r>
        <w:t>See</w:t>
      </w:r>
      <w:r w:rsidR="00092FB6">
        <w:t>,</w:t>
      </w:r>
      <w:r>
        <w:t xml:space="preserve"> </w:t>
      </w:r>
      <w:r w:rsidR="00A2629A">
        <w:rPr>
          <w:b/>
          <w:bCs/>
          <w:i/>
          <w:iCs/>
        </w:rPr>
        <w:t>FCP</w:t>
      </w:r>
      <w:r w:rsidRPr="00092FB6">
        <w:rPr>
          <w:b/>
          <w:bCs/>
          <w:i/>
          <w:iCs/>
        </w:rPr>
        <w:t>-</w:t>
      </w:r>
      <w:r w:rsidR="00D32432">
        <w:rPr>
          <w:b/>
          <w:bCs/>
          <w:i/>
          <w:iCs/>
        </w:rPr>
        <w:t>1.</w:t>
      </w:r>
    </w:p>
    <w:p w:rsidR="00343703" w:rsidP="00343703" w:rsidRDefault="00343703" w14:paraId="41E8549F" w14:textId="77777777">
      <w:r>
        <w:t xml:space="preserve"> </w:t>
      </w:r>
    </w:p>
    <w:p w:rsidRPr="00092FB6" w:rsidR="00343703" w:rsidP="00343703" w:rsidRDefault="00343703" w14:paraId="0903355A" w14:textId="59E50D56">
      <w:pPr>
        <w:rPr>
          <w:b/>
          <w:bCs/>
        </w:rPr>
      </w:pPr>
      <w:r w:rsidRPr="00092FB6">
        <w:rPr>
          <w:b/>
          <w:bCs/>
        </w:rPr>
        <w:t>Positive Guidance</w:t>
      </w:r>
    </w:p>
    <w:p w:rsidR="00343703" w:rsidP="00343703" w:rsidRDefault="00343703" w14:paraId="40D32DBF" w14:textId="1B740DC8">
      <w:r>
        <w:t xml:space="preserve">DCF 251.07 (2) requires that actions used for child guidance must be positive and that any actions that are psychologically, </w:t>
      </w:r>
      <w:r w:rsidR="003955A5">
        <w:t>emotionally,</w:t>
      </w:r>
      <w:r>
        <w:t xml:space="preserve"> or physically painful, </w:t>
      </w:r>
      <w:proofErr w:type="gramStart"/>
      <w:r>
        <w:t>discomforting</w:t>
      </w:r>
      <w:proofErr w:type="gramEnd"/>
      <w:r>
        <w:t xml:space="preserve"> or dangerous are prohibited.  </w:t>
      </w:r>
      <w:r w:rsidR="00092FB6">
        <w:t xml:space="preserve">Refer to the </w:t>
      </w:r>
      <w:r>
        <w:t xml:space="preserve">positive guidance handbook for </w:t>
      </w:r>
      <w:r w:rsidR="00092FB6">
        <w:t xml:space="preserve">permitted </w:t>
      </w:r>
      <w:r>
        <w:t>approaches and techniques.</w:t>
      </w:r>
      <w:r w:rsidR="00092FB6">
        <w:t xml:space="preserve">  </w:t>
      </w:r>
      <w:r>
        <w:t>See also</w:t>
      </w:r>
      <w:r w:rsidR="00092FB6">
        <w:t xml:space="preserve">, </w:t>
      </w:r>
      <w:r w:rsidRPr="00092FB6">
        <w:rPr>
          <w:b/>
          <w:bCs/>
          <w:i/>
          <w:iCs/>
        </w:rPr>
        <w:t>MH-3</w:t>
      </w:r>
      <w:r>
        <w:t>.</w:t>
      </w:r>
    </w:p>
    <w:p w:rsidR="00343703" w:rsidP="00343703" w:rsidRDefault="00343703" w14:paraId="008ED3E1" w14:textId="77777777">
      <w:r>
        <w:t xml:space="preserve"> </w:t>
      </w:r>
    </w:p>
    <w:p w:rsidRPr="00092FB6" w:rsidR="00343703" w:rsidP="00343703" w:rsidRDefault="00343703" w14:paraId="026309E7" w14:textId="77777777">
      <w:pPr>
        <w:rPr>
          <w:b/>
          <w:bCs/>
        </w:rPr>
      </w:pPr>
      <w:r w:rsidRPr="00092FB6">
        <w:rPr>
          <w:b/>
          <w:bCs/>
        </w:rPr>
        <w:t>Supervision of Children</w:t>
      </w:r>
    </w:p>
    <w:p w:rsidRPr="00092FB6" w:rsidR="00343703" w:rsidP="00343703" w:rsidRDefault="00092FB6" w14:paraId="482028E5" w14:textId="3C0BFDF8">
      <w:pPr>
        <w:rPr>
          <w:color w:val="FF0000"/>
        </w:rPr>
      </w:pPr>
      <w:r>
        <w:t xml:space="preserve">In accordance with </w:t>
      </w:r>
      <w:r w:rsidR="00343703">
        <w:t>DCF 251.05</w:t>
      </w:r>
      <w:r w:rsidR="00D32432">
        <w:t>5</w:t>
      </w:r>
      <w:r w:rsidR="00343703">
        <w:t>(</w:t>
      </w:r>
      <w:r w:rsidR="00D32432">
        <w:t>1</w:t>
      </w:r>
      <w:r w:rsidR="00343703">
        <w:t>)(a)</w:t>
      </w:r>
      <w:r>
        <w:t xml:space="preserve">, </w:t>
      </w:r>
      <w:r w:rsidRPr="00D32432" w:rsidR="00343703">
        <w:t>“</w:t>
      </w:r>
      <w:r w:rsidRPr="00D32432" w:rsidR="00F932AE">
        <w:t>[E]</w:t>
      </w:r>
      <w:r w:rsidRPr="00D32432" w:rsidR="00343703">
        <w:t xml:space="preserve">ach child shall be supervised by a </w:t>
      </w:r>
      <w:r w:rsidR="00343703">
        <w:t>childcare</w:t>
      </w:r>
      <w:r w:rsidRPr="00D32432" w:rsidR="00343703">
        <w:t xml:space="preserve"> worker</w:t>
      </w:r>
      <w:r w:rsidRPr="00D32432" w:rsidR="00D32432">
        <w:t xml:space="preserve"> who is within the sight and sound of the children to guide the children’s behavior and activity, prevent harm and ensure safety.</w:t>
      </w:r>
      <w:r w:rsidRPr="00D32432" w:rsidR="00343703">
        <w:t xml:space="preserve">” </w:t>
      </w:r>
      <w:r w:rsidRPr="00D32432" w:rsidR="00D32432">
        <w:t xml:space="preserve">RWCFS </w:t>
      </w:r>
      <w:r w:rsidRPr="00D32432" w:rsidR="00343703">
        <w:t xml:space="preserve">will permit no child in our care to be unsupervised at any time.  All RWCFS employees are responsible for reporting potential Child Care licensing and Performance Standard violations in accordance with </w:t>
      </w:r>
      <w:r w:rsidRPr="00D32432" w:rsidR="000560E5">
        <w:t>organization</w:t>
      </w:r>
      <w:r w:rsidRPr="00D32432" w:rsidR="00343703">
        <w:t xml:space="preserve"> protocol.</w:t>
      </w:r>
    </w:p>
    <w:p w:rsidR="00127808" w:rsidP="00127808" w:rsidRDefault="00127808" w14:paraId="51E3C7F1" w14:textId="55C6C025">
      <w:pPr>
        <w:ind w:left="360"/>
        <w:rPr>
          <w:szCs w:val="24"/>
        </w:rPr>
      </w:pPr>
    </w:p>
    <w:p w:rsidR="00127808" w:rsidP="00127808" w:rsidRDefault="00127808" w14:paraId="315FD056" w14:textId="4B35EC51">
      <w:pPr>
        <w:jc w:val="center"/>
        <w:rPr>
          <w:szCs w:val="24"/>
        </w:rPr>
      </w:pPr>
      <w:r>
        <w:rPr>
          <w:szCs w:val="24"/>
        </w:rPr>
        <w:t>* * *</w:t>
      </w:r>
    </w:p>
    <w:p w:rsidR="00127808" w:rsidP="00127808" w:rsidRDefault="00127808" w14:paraId="6EB7CAB8" w14:textId="1BE8F93F">
      <w:pPr>
        <w:jc w:val="center"/>
        <w:rPr>
          <w:szCs w:val="24"/>
        </w:rPr>
      </w:pPr>
    </w:p>
    <w:p w:rsidRPr="00127808" w:rsidR="00127808" w:rsidP="00127808" w:rsidRDefault="00127808" w14:paraId="53AE97DD" w14:textId="77777777">
      <w:pPr>
        <w:jc w:val="center"/>
        <w:rPr>
          <w:szCs w:val="24"/>
        </w:rPr>
      </w:pPr>
    </w:p>
    <w:p w:rsidR="00D840A8" w:rsidRDefault="00D840A8" w14:paraId="507A730E" w14:textId="77777777">
      <w:pPr>
        <w:rPr>
          <w:szCs w:val="24"/>
        </w:rPr>
      </w:pPr>
      <w:r>
        <w:rPr>
          <w:szCs w:val="24"/>
        </w:rPr>
        <w:br w:type="page"/>
      </w:r>
    </w:p>
    <w:p w:rsidRPr="008E0EE1" w:rsidR="00DA3A9D" w:rsidP="00DF3580" w:rsidRDefault="00215A3B" w14:paraId="049CC89D" w14:textId="77777777">
      <w:pPr>
        <w:pStyle w:val="Heading1"/>
        <w:pBdr>
          <w:top w:val="single" w:color="auto" w:sz="4" w:space="1"/>
          <w:left w:val="single" w:color="auto" w:sz="4" w:space="4"/>
          <w:bottom w:val="single" w:color="auto" w:sz="4" w:space="1"/>
          <w:right w:val="single" w:color="auto" w:sz="4" w:space="4"/>
        </w:pBdr>
      </w:pPr>
      <w:bookmarkStart w:name="_Toc55826218" w:id="7"/>
      <w:r>
        <w:t>INTRODUCTION</w:t>
      </w:r>
      <w:bookmarkEnd w:id="7"/>
    </w:p>
    <w:p w:rsidRPr="008E0EE1" w:rsidR="00DA3A9D" w:rsidP="00DA3A9D" w:rsidRDefault="00DA3A9D" w14:paraId="0DC8F16D" w14:textId="77777777">
      <w:pPr>
        <w:rPr>
          <w:szCs w:val="24"/>
        </w:rPr>
      </w:pPr>
    </w:p>
    <w:p w:rsidR="00DA3A9D" w:rsidP="00DA3A9D" w:rsidRDefault="00DA3A9D" w14:paraId="70E29386" w14:textId="4E3F1348">
      <w:pPr>
        <w:rPr>
          <w:szCs w:val="24"/>
        </w:rPr>
      </w:pPr>
      <w:r w:rsidRPr="00A94CCD">
        <w:rPr>
          <w:szCs w:val="24"/>
        </w:rPr>
        <w:t xml:space="preserve">This handbook has been prepared by </w:t>
      </w:r>
      <w:r w:rsidRPr="00A94CCD" w:rsidR="00A94CCD">
        <w:rPr>
          <w:szCs w:val="24"/>
        </w:rPr>
        <w:t>RWCFS</w:t>
      </w:r>
      <w:r w:rsidRPr="00A94CCD">
        <w:rPr>
          <w:szCs w:val="24"/>
        </w:rPr>
        <w:t xml:space="preserve"> (</w:t>
      </w:r>
      <w:r w:rsidR="00982145">
        <w:rPr>
          <w:szCs w:val="24"/>
        </w:rPr>
        <w:t xml:space="preserve">also referred to as </w:t>
      </w:r>
      <w:r w:rsidRPr="00A94CCD" w:rsidR="00A94CCD">
        <w:rPr>
          <w:szCs w:val="24"/>
        </w:rPr>
        <w:t>“we” or “us”</w:t>
      </w:r>
      <w:r w:rsidRPr="00A94CCD">
        <w:rPr>
          <w:szCs w:val="24"/>
        </w:rPr>
        <w:t xml:space="preserve">) to provide </w:t>
      </w:r>
      <w:r w:rsidR="00982145">
        <w:rPr>
          <w:szCs w:val="24"/>
        </w:rPr>
        <w:t xml:space="preserve">you </w:t>
      </w:r>
      <w:r w:rsidRPr="008E0EE1">
        <w:rPr>
          <w:szCs w:val="24"/>
        </w:rPr>
        <w:t xml:space="preserve">with general information about some of the policies and programs that </w:t>
      </w:r>
      <w:r w:rsidR="00982145">
        <w:rPr>
          <w:szCs w:val="24"/>
        </w:rPr>
        <w:t xml:space="preserve">may </w:t>
      </w:r>
      <w:r w:rsidRPr="008E0EE1">
        <w:rPr>
          <w:szCs w:val="24"/>
        </w:rPr>
        <w:t xml:space="preserve">affect </w:t>
      </w:r>
      <w:r w:rsidR="00982145">
        <w:rPr>
          <w:szCs w:val="24"/>
        </w:rPr>
        <w:t xml:space="preserve">your </w:t>
      </w:r>
      <w:r w:rsidRPr="008E0EE1">
        <w:rPr>
          <w:szCs w:val="24"/>
        </w:rPr>
        <w:t>employment.</w:t>
      </w:r>
      <w:r w:rsidR="00D86464">
        <w:rPr>
          <w:szCs w:val="24"/>
        </w:rPr>
        <w:t xml:space="preserve"> </w:t>
      </w:r>
      <w:r w:rsidR="000E3D31">
        <w:rPr>
          <w:szCs w:val="24"/>
        </w:rPr>
        <w:t xml:space="preserve">This handbook </w:t>
      </w:r>
      <w:r w:rsidRPr="008E0EE1">
        <w:rPr>
          <w:szCs w:val="24"/>
        </w:rPr>
        <w:t>is not intended to be a legal statement of benefits, nor a comprehensive explanation of our personnel policies and practices.</w:t>
      </w:r>
      <w:r w:rsidR="00D86464">
        <w:rPr>
          <w:szCs w:val="24"/>
        </w:rPr>
        <w:t xml:space="preserve"> </w:t>
      </w:r>
    </w:p>
    <w:p w:rsidR="00025207" w:rsidP="00DA3A9D" w:rsidRDefault="00025207" w14:paraId="3F426CF9" w14:textId="77777777">
      <w:pPr>
        <w:rPr>
          <w:szCs w:val="24"/>
        </w:rPr>
      </w:pPr>
    </w:p>
    <w:p w:rsidR="00025207" w:rsidP="00025207" w:rsidRDefault="00025207" w14:paraId="725B5882" w14:textId="77777777">
      <w:pPr>
        <w:rPr>
          <w:rFonts w:eastAsia="Calibri" w:cs="Calibri"/>
          <w:szCs w:val="24"/>
        </w:rPr>
      </w:pPr>
      <w:r w:rsidRPr="00215A3B">
        <w:rPr>
          <w:rFonts w:eastAsia="Calibri" w:cs="Calibri"/>
          <w:szCs w:val="24"/>
        </w:rPr>
        <w:t xml:space="preserve">This Employee Handbook supersedes and replaces </w:t>
      </w:r>
      <w:proofErr w:type="gramStart"/>
      <w:r w:rsidRPr="00215A3B">
        <w:rPr>
          <w:rFonts w:eastAsia="Calibri" w:cs="Calibri"/>
          <w:szCs w:val="24"/>
        </w:rPr>
        <w:t>any and all</w:t>
      </w:r>
      <w:proofErr w:type="gramEnd"/>
      <w:r w:rsidRPr="00215A3B">
        <w:rPr>
          <w:rFonts w:eastAsia="Calibri" w:cs="Calibri"/>
          <w:szCs w:val="24"/>
        </w:rPr>
        <w:t xml:space="preserve"> policies and related materials in direct conflict with this handbook and made available to employees.  </w:t>
      </w:r>
    </w:p>
    <w:p w:rsidRPr="008E0EE1" w:rsidR="00DA3A9D" w:rsidP="00DA3A9D" w:rsidRDefault="00DA3A9D" w14:paraId="355F5B14" w14:textId="77777777">
      <w:pPr>
        <w:rPr>
          <w:szCs w:val="24"/>
        </w:rPr>
      </w:pPr>
    </w:p>
    <w:p w:rsidRPr="006F59CD" w:rsidR="00025207" w:rsidP="00025207" w:rsidRDefault="00025207" w14:paraId="2DD1F1BB" w14:textId="77777777">
      <w:pPr>
        <w:rPr>
          <w:b/>
          <w:bCs/>
          <w:szCs w:val="24"/>
        </w:rPr>
      </w:pPr>
      <w:r w:rsidRPr="006F59CD">
        <w:rPr>
          <w:b/>
          <w:bCs/>
          <w:szCs w:val="24"/>
        </w:rPr>
        <w:t>Modification</w:t>
      </w:r>
    </w:p>
    <w:p w:rsidRPr="006A24D2" w:rsidR="00025207" w:rsidP="00025207" w:rsidRDefault="00025207" w14:paraId="6A3350BF" w14:textId="69E1556E">
      <w:pPr>
        <w:rPr>
          <w:szCs w:val="24"/>
        </w:rPr>
      </w:pPr>
      <w:r w:rsidRPr="006A24D2">
        <w:rPr>
          <w:szCs w:val="24"/>
        </w:rPr>
        <w:t xml:space="preserve">The policies and </w:t>
      </w:r>
      <w:r w:rsidRPr="006A24D2" w:rsidR="00A94CCD">
        <w:rPr>
          <w:szCs w:val="24"/>
        </w:rPr>
        <w:t xml:space="preserve">procedures </w:t>
      </w:r>
      <w:r w:rsidRPr="006A24D2">
        <w:rPr>
          <w:szCs w:val="24"/>
        </w:rPr>
        <w:t xml:space="preserve">outlined in this handbook are those currently in effect, subject to change from time to time.  </w:t>
      </w:r>
      <w:r w:rsidRPr="006A24D2" w:rsidR="00A94CCD">
        <w:rPr>
          <w:szCs w:val="24"/>
        </w:rPr>
        <w:t>RW</w:t>
      </w:r>
      <w:r w:rsidRPr="006A24D2" w:rsidR="00982145">
        <w:rPr>
          <w:szCs w:val="24"/>
        </w:rPr>
        <w:t xml:space="preserve">CFS </w:t>
      </w:r>
      <w:r w:rsidRPr="006A24D2">
        <w:rPr>
          <w:rFonts w:eastAsia="Calibri" w:cs="Calibri"/>
          <w:szCs w:val="24"/>
        </w:rPr>
        <w:t xml:space="preserve">retains the sole discretion to add, delete, or change anything contained in this handbook, with or without notice, to the extent allowed by law.  Only the </w:t>
      </w:r>
      <w:r w:rsidRPr="006A24D2" w:rsidR="008A2A0B">
        <w:rPr>
          <w:rFonts w:eastAsia="Calibri" w:cs="Calibri"/>
          <w:szCs w:val="24"/>
        </w:rPr>
        <w:t>Executive Director</w:t>
      </w:r>
      <w:r w:rsidRPr="006A24D2" w:rsidR="00982145">
        <w:rPr>
          <w:rFonts w:eastAsia="Calibri" w:cs="Calibri"/>
          <w:szCs w:val="24"/>
        </w:rPr>
        <w:t xml:space="preserve"> in concurrence with RWCFS’s Board of Directors and Policy Council </w:t>
      </w:r>
      <w:proofErr w:type="gramStart"/>
      <w:r w:rsidRPr="006A24D2" w:rsidR="00982145">
        <w:rPr>
          <w:rFonts w:eastAsia="Calibri" w:cs="Calibri"/>
          <w:szCs w:val="24"/>
        </w:rPr>
        <w:t>are</w:t>
      </w:r>
      <w:proofErr w:type="gramEnd"/>
      <w:r w:rsidRPr="006A24D2" w:rsidR="00982145">
        <w:rPr>
          <w:rFonts w:eastAsia="Calibri" w:cs="Calibri"/>
          <w:szCs w:val="24"/>
        </w:rPr>
        <w:t xml:space="preserve"> </w:t>
      </w:r>
      <w:r w:rsidRPr="006A24D2">
        <w:rPr>
          <w:szCs w:val="24"/>
        </w:rPr>
        <w:t xml:space="preserve">authorized to revise, </w:t>
      </w:r>
      <w:proofErr w:type="gramStart"/>
      <w:r w:rsidRPr="006A24D2">
        <w:rPr>
          <w:szCs w:val="24"/>
        </w:rPr>
        <w:t>delete</w:t>
      </w:r>
      <w:proofErr w:type="gramEnd"/>
      <w:r w:rsidRPr="006A24D2">
        <w:rPr>
          <w:szCs w:val="24"/>
        </w:rPr>
        <w:t xml:space="preserve"> or otherwise change policies, and to make the final determination in interpreting or applying policies.  </w:t>
      </w:r>
    </w:p>
    <w:p w:rsidRPr="006A24D2" w:rsidR="007970F6" w:rsidP="00025207" w:rsidRDefault="007970F6" w14:paraId="07614D5C" w14:textId="3AE17AC5">
      <w:pPr>
        <w:rPr>
          <w:szCs w:val="24"/>
        </w:rPr>
      </w:pPr>
    </w:p>
    <w:p w:rsidRPr="006A24D2" w:rsidR="007970F6" w:rsidP="00025207" w:rsidRDefault="007970F6" w14:paraId="0DE316F6" w14:textId="77777777">
      <w:pPr>
        <w:rPr>
          <w:b/>
          <w:bCs/>
          <w:szCs w:val="24"/>
        </w:rPr>
      </w:pPr>
      <w:r w:rsidRPr="006A24D2">
        <w:rPr>
          <w:b/>
          <w:bCs/>
          <w:szCs w:val="24"/>
        </w:rPr>
        <w:t>Definitions</w:t>
      </w:r>
    </w:p>
    <w:p w:rsidRPr="006A24D2" w:rsidR="007970F6" w:rsidP="00025207" w:rsidRDefault="007970F6" w14:paraId="1B95127E" w14:textId="70EBF042">
      <w:pPr>
        <w:rPr>
          <w:szCs w:val="24"/>
        </w:rPr>
      </w:pPr>
      <w:r w:rsidRPr="006A24D2">
        <w:rPr>
          <w:szCs w:val="24"/>
        </w:rPr>
        <w:t xml:space="preserve">Throughout this handbook the following terms are defined as set forth below: </w:t>
      </w:r>
    </w:p>
    <w:p w:rsidRPr="006A24D2" w:rsidR="004D690D" w:rsidP="00B16BF7" w:rsidRDefault="004D690D" w14:paraId="41885E8F" w14:textId="3E7B9F30">
      <w:pPr>
        <w:numPr>
          <w:ilvl w:val="0"/>
          <w:numId w:val="34"/>
        </w:numPr>
        <w:rPr>
          <w:szCs w:val="24"/>
        </w:rPr>
      </w:pPr>
      <w:r w:rsidRPr="006A24D2">
        <w:rPr>
          <w:b/>
          <w:bCs/>
          <w:szCs w:val="24"/>
        </w:rPr>
        <w:t>Supervisor</w:t>
      </w:r>
      <w:r w:rsidRPr="006A24D2">
        <w:rPr>
          <w:szCs w:val="24"/>
        </w:rPr>
        <w:t xml:space="preserve"> refers to your immediate supervisor and next level manager when the supervisor is not </w:t>
      </w:r>
      <w:proofErr w:type="gramStart"/>
      <w:r w:rsidRPr="006A24D2">
        <w:rPr>
          <w:szCs w:val="24"/>
        </w:rPr>
        <w:t>available</w:t>
      </w:r>
      <w:proofErr w:type="gramEnd"/>
      <w:r w:rsidRPr="006A24D2">
        <w:rPr>
          <w:szCs w:val="24"/>
        </w:rPr>
        <w:t xml:space="preserve"> or </w:t>
      </w:r>
      <w:r w:rsidRPr="006A24D2" w:rsidR="00EF6D84">
        <w:rPr>
          <w:szCs w:val="24"/>
        </w:rPr>
        <w:t xml:space="preserve">a </w:t>
      </w:r>
      <w:r w:rsidRPr="006A24D2" w:rsidR="004437EE">
        <w:rPr>
          <w:szCs w:val="24"/>
        </w:rPr>
        <w:t>higher-level</w:t>
      </w:r>
      <w:r w:rsidRPr="006A24D2">
        <w:rPr>
          <w:szCs w:val="24"/>
        </w:rPr>
        <w:t xml:space="preserve"> authorization is required.</w:t>
      </w:r>
    </w:p>
    <w:p w:rsidRPr="006A24D2" w:rsidR="007970F6" w:rsidP="00B16BF7" w:rsidRDefault="008D61F9" w14:paraId="5CC41734" w14:textId="6241EBBA">
      <w:pPr>
        <w:numPr>
          <w:ilvl w:val="0"/>
          <w:numId w:val="34"/>
        </w:numPr>
        <w:rPr>
          <w:szCs w:val="24"/>
        </w:rPr>
      </w:pPr>
      <w:r w:rsidRPr="00915E83">
        <w:rPr>
          <w:b/>
          <w:szCs w:val="24"/>
        </w:rPr>
        <w:t>Program Design Director</w:t>
      </w:r>
      <w:r w:rsidRPr="006A24D2" w:rsidR="007970F6">
        <w:rPr>
          <w:szCs w:val="24"/>
        </w:rPr>
        <w:t xml:space="preserve"> refers to the coordinator of Human Resources for your program.  </w:t>
      </w:r>
    </w:p>
    <w:p w:rsidRPr="006A24D2" w:rsidR="007970F6" w:rsidP="00B16BF7" w:rsidRDefault="007970F6" w14:paraId="1220C3A2" w14:textId="2B745FAE">
      <w:pPr>
        <w:numPr>
          <w:ilvl w:val="0"/>
          <w:numId w:val="34"/>
        </w:numPr>
        <w:rPr>
          <w:szCs w:val="24"/>
        </w:rPr>
      </w:pPr>
      <w:r w:rsidRPr="006A24D2">
        <w:rPr>
          <w:b/>
          <w:bCs/>
          <w:szCs w:val="24"/>
        </w:rPr>
        <w:t xml:space="preserve">Payroll </w:t>
      </w:r>
      <w:r w:rsidRPr="006A24D2">
        <w:rPr>
          <w:szCs w:val="24"/>
        </w:rPr>
        <w:t>refers to the central RWCFS Payroll Department.</w:t>
      </w:r>
    </w:p>
    <w:p w:rsidRPr="006A24D2" w:rsidR="007970F6" w:rsidP="00B16BF7" w:rsidRDefault="007970F6" w14:paraId="5F5E43FB" w14:textId="24AFE1F8">
      <w:pPr>
        <w:numPr>
          <w:ilvl w:val="0"/>
          <w:numId w:val="34"/>
        </w:numPr>
        <w:rPr>
          <w:szCs w:val="24"/>
        </w:rPr>
      </w:pPr>
      <w:r w:rsidRPr="006A24D2">
        <w:rPr>
          <w:b/>
          <w:bCs/>
          <w:szCs w:val="24"/>
        </w:rPr>
        <w:t>Finance Director</w:t>
      </w:r>
      <w:r w:rsidRPr="006A24D2">
        <w:rPr>
          <w:szCs w:val="24"/>
        </w:rPr>
        <w:t xml:space="preserve"> refers to the central RWCFS Finance Director.</w:t>
      </w:r>
    </w:p>
    <w:p w:rsidRPr="006A24D2" w:rsidR="007970F6" w:rsidP="00B16BF7" w:rsidRDefault="007970F6" w14:paraId="1F15E8D1" w14:textId="1B333568">
      <w:pPr>
        <w:numPr>
          <w:ilvl w:val="0"/>
          <w:numId w:val="34"/>
        </w:numPr>
        <w:rPr>
          <w:szCs w:val="24"/>
        </w:rPr>
      </w:pPr>
      <w:proofErr w:type="gramStart"/>
      <w:r w:rsidRPr="006A24D2">
        <w:rPr>
          <w:b/>
          <w:bCs/>
          <w:szCs w:val="24"/>
        </w:rPr>
        <w:t>Executive</w:t>
      </w:r>
      <w:proofErr w:type="gramEnd"/>
      <w:r w:rsidRPr="006A24D2">
        <w:rPr>
          <w:b/>
          <w:bCs/>
          <w:szCs w:val="24"/>
        </w:rPr>
        <w:t xml:space="preserve"> Committee of the Board of Directors</w:t>
      </w:r>
      <w:r w:rsidRPr="006A24D2">
        <w:rPr>
          <w:szCs w:val="24"/>
        </w:rPr>
        <w:t xml:space="preserve"> refers to those Board members serving on the committee having the final authority for all employment-related issues.</w:t>
      </w:r>
    </w:p>
    <w:p w:rsidRPr="006A24D2" w:rsidR="00025207" w:rsidP="00025207" w:rsidRDefault="00025207" w14:paraId="4DADA9F8" w14:textId="77777777">
      <w:pPr>
        <w:rPr>
          <w:szCs w:val="24"/>
        </w:rPr>
      </w:pPr>
    </w:p>
    <w:p w:rsidRPr="006A24D2" w:rsidR="00025207" w:rsidP="00025207" w:rsidRDefault="00025207" w14:paraId="1A5E6F3B" w14:textId="77777777">
      <w:pPr>
        <w:rPr>
          <w:b/>
          <w:bCs/>
          <w:szCs w:val="24"/>
        </w:rPr>
      </w:pPr>
      <w:r w:rsidRPr="006A24D2">
        <w:rPr>
          <w:b/>
          <w:bCs/>
          <w:szCs w:val="24"/>
        </w:rPr>
        <w:t>Questions or Concerns</w:t>
      </w:r>
    </w:p>
    <w:p w:rsidRPr="006A24D2" w:rsidR="00025207" w:rsidP="00025207" w:rsidRDefault="00025207" w14:paraId="33DDDFA2" w14:textId="2BB4EDC3">
      <w:pPr>
        <w:rPr>
          <w:szCs w:val="24"/>
        </w:rPr>
      </w:pPr>
      <w:r w:rsidRPr="006A24D2">
        <w:rPr>
          <w:szCs w:val="24"/>
        </w:rPr>
        <w:t xml:space="preserve">We cannot anticipate every question that might arise in the course of employment. While this handbook provides information about topics most often of interest to employees, </w:t>
      </w:r>
      <w:r w:rsidRPr="006A24D2" w:rsidR="00982145">
        <w:rPr>
          <w:szCs w:val="24"/>
        </w:rPr>
        <w:t xml:space="preserve">you </w:t>
      </w:r>
      <w:r w:rsidRPr="006A24D2">
        <w:rPr>
          <w:szCs w:val="24"/>
        </w:rPr>
        <w:t xml:space="preserve">may, on occasion, have a question or concern that is not addressed in the handbook. If that occurs, </w:t>
      </w:r>
      <w:r w:rsidRPr="006A24D2" w:rsidR="00982145">
        <w:rPr>
          <w:szCs w:val="24"/>
        </w:rPr>
        <w:t xml:space="preserve">you </w:t>
      </w:r>
      <w:r w:rsidRPr="006A24D2">
        <w:rPr>
          <w:szCs w:val="24"/>
        </w:rPr>
        <w:t xml:space="preserve">should direct </w:t>
      </w:r>
      <w:r w:rsidRPr="006A24D2" w:rsidR="00982145">
        <w:rPr>
          <w:szCs w:val="24"/>
        </w:rPr>
        <w:t xml:space="preserve">your </w:t>
      </w:r>
      <w:r w:rsidRPr="006A24D2">
        <w:rPr>
          <w:szCs w:val="24"/>
        </w:rPr>
        <w:t xml:space="preserve">questions to </w:t>
      </w:r>
      <w:proofErr w:type="gramStart"/>
      <w:r w:rsidRPr="006A24D2" w:rsidR="008D61F9">
        <w:rPr>
          <w:szCs w:val="24"/>
        </w:rPr>
        <w:t>Program</w:t>
      </w:r>
      <w:proofErr w:type="gramEnd"/>
      <w:r w:rsidRPr="006A24D2" w:rsidR="008D61F9">
        <w:rPr>
          <w:szCs w:val="24"/>
        </w:rPr>
        <w:t xml:space="preserve"> Design Director</w:t>
      </w:r>
      <w:r w:rsidRPr="006A24D2">
        <w:rPr>
          <w:szCs w:val="24"/>
        </w:rPr>
        <w:t xml:space="preserve"> or </w:t>
      </w:r>
      <w:r w:rsidRPr="006A24D2" w:rsidR="00982145">
        <w:rPr>
          <w:szCs w:val="24"/>
        </w:rPr>
        <w:t>your supervisor</w:t>
      </w:r>
      <w:r w:rsidRPr="006A24D2">
        <w:rPr>
          <w:szCs w:val="24"/>
        </w:rPr>
        <w:t>.</w:t>
      </w:r>
    </w:p>
    <w:p w:rsidRPr="006A24D2" w:rsidR="00025207" w:rsidP="00025207" w:rsidRDefault="00025207" w14:paraId="61D92257" w14:textId="77777777">
      <w:pPr>
        <w:rPr>
          <w:szCs w:val="24"/>
        </w:rPr>
      </w:pPr>
    </w:p>
    <w:p w:rsidRPr="006A24D2" w:rsidR="00025207" w:rsidP="00025207" w:rsidRDefault="00025207" w14:paraId="4F47848F" w14:textId="35661E69">
      <w:pPr>
        <w:pBdr>
          <w:top w:val="single" w:color="auto" w:sz="4" w:space="1"/>
          <w:left w:val="single" w:color="auto" w:sz="4" w:space="4"/>
          <w:bottom w:val="single" w:color="auto" w:sz="4" w:space="1"/>
          <w:right w:val="single" w:color="auto" w:sz="4" w:space="4"/>
        </w:pBdr>
        <w:rPr>
          <w:rFonts w:eastAsia="Calibri" w:cs="Calibri"/>
          <w:szCs w:val="24"/>
        </w:rPr>
      </w:pPr>
      <w:r w:rsidRPr="006A24D2">
        <w:rPr>
          <w:rFonts w:eastAsia="Calibri" w:cs="Calibri"/>
          <w:szCs w:val="24"/>
        </w:rPr>
        <w:t xml:space="preserve">Nothing in this handbook, nor any other written or verbal communication, </w:t>
      </w:r>
      <w:r w:rsidRPr="006A24D2" w:rsidR="00BB0853">
        <w:rPr>
          <w:rFonts w:eastAsia="Calibri" w:cs="Calibri"/>
          <w:szCs w:val="24"/>
        </w:rPr>
        <w:t xml:space="preserve">is intended or </w:t>
      </w:r>
      <w:r w:rsidRPr="006A24D2">
        <w:rPr>
          <w:rFonts w:eastAsia="Calibri" w:cs="Calibri"/>
          <w:szCs w:val="24"/>
        </w:rPr>
        <w:t xml:space="preserve">should be </w:t>
      </w:r>
      <w:r w:rsidRPr="006A24D2" w:rsidR="00982145">
        <w:rPr>
          <w:rFonts w:eastAsia="Calibri" w:cs="Calibri"/>
          <w:szCs w:val="24"/>
        </w:rPr>
        <w:t xml:space="preserve">interpreted </w:t>
      </w:r>
      <w:r w:rsidRPr="006A24D2">
        <w:rPr>
          <w:rFonts w:eastAsia="Calibri" w:cs="Calibri"/>
          <w:szCs w:val="24"/>
        </w:rPr>
        <w:t xml:space="preserve">as creating a contract for employment or a guarantee for benefits for any particular </w:t>
      </w:r>
      <w:proofErr w:type="gramStart"/>
      <w:r w:rsidRPr="006A24D2">
        <w:rPr>
          <w:rFonts w:eastAsia="Calibri" w:cs="Calibri"/>
          <w:szCs w:val="24"/>
        </w:rPr>
        <w:t>period of time</w:t>
      </w:r>
      <w:proofErr w:type="gramEnd"/>
      <w:r w:rsidRPr="006A24D2">
        <w:rPr>
          <w:rFonts w:eastAsia="Calibri" w:cs="Calibri"/>
          <w:szCs w:val="24"/>
        </w:rPr>
        <w:t xml:space="preserve">, nor does this handbook change the "at will" employment relationship between </w:t>
      </w:r>
      <w:r w:rsidRPr="006A24D2" w:rsidR="00A94CCD">
        <w:rPr>
          <w:rFonts w:eastAsia="Calibri" w:cs="Calibri"/>
          <w:szCs w:val="24"/>
        </w:rPr>
        <w:t>RWCFS</w:t>
      </w:r>
      <w:r w:rsidRPr="006A24D2" w:rsidR="006D6A3F">
        <w:rPr>
          <w:rFonts w:eastAsia="Calibri" w:cs="Calibri"/>
          <w:szCs w:val="24"/>
        </w:rPr>
        <w:t xml:space="preserve"> </w:t>
      </w:r>
      <w:r w:rsidRPr="006A24D2">
        <w:rPr>
          <w:rFonts w:eastAsia="Calibri" w:cs="Calibri"/>
          <w:szCs w:val="24"/>
        </w:rPr>
        <w:t xml:space="preserve">and any of its employees. </w:t>
      </w:r>
      <w:r w:rsidRPr="006A24D2" w:rsidR="00BB0853">
        <w:rPr>
          <w:rFonts w:eastAsia="Calibri" w:cs="Calibri"/>
          <w:szCs w:val="24"/>
        </w:rPr>
        <w:t xml:space="preserve">  </w:t>
      </w:r>
      <w:r w:rsidRPr="006A24D2">
        <w:rPr>
          <w:rFonts w:eastAsia="Calibri" w:cs="Calibri"/>
          <w:szCs w:val="24"/>
        </w:rPr>
        <w:t xml:space="preserve">Agreements, promises or guarantees that alter the at-will status of an employee or otherwise create a contract for any </w:t>
      </w:r>
      <w:proofErr w:type="gramStart"/>
      <w:r w:rsidRPr="006A24D2">
        <w:rPr>
          <w:rFonts w:eastAsia="Calibri" w:cs="Calibri"/>
          <w:szCs w:val="24"/>
        </w:rPr>
        <w:t>particular term</w:t>
      </w:r>
      <w:proofErr w:type="gramEnd"/>
      <w:r w:rsidRPr="006A24D2">
        <w:rPr>
          <w:rFonts w:eastAsia="Calibri" w:cs="Calibri"/>
          <w:szCs w:val="24"/>
        </w:rPr>
        <w:t xml:space="preserve"> or condition of employment must be specified </w:t>
      </w:r>
      <w:r w:rsidRPr="006A24D2">
        <w:rPr>
          <w:rFonts w:eastAsia="Calibri" w:cs="Calibri"/>
          <w:szCs w:val="24"/>
          <w:u w:val="single"/>
        </w:rPr>
        <w:t>in writing</w:t>
      </w:r>
      <w:r w:rsidRPr="006A24D2">
        <w:rPr>
          <w:rFonts w:eastAsia="Calibri" w:cs="Calibri"/>
          <w:szCs w:val="24"/>
        </w:rPr>
        <w:t xml:space="preserve"> and expressly approved by the </w:t>
      </w:r>
      <w:r w:rsidRPr="006A24D2" w:rsidR="008A2A0B">
        <w:rPr>
          <w:rFonts w:eastAsia="Calibri" w:cs="Calibri"/>
          <w:szCs w:val="24"/>
        </w:rPr>
        <w:t>Executive Director</w:t>
      </w:r>
      <w:r w:rsidRPr="006A24D2">
        <w:rPr>
          <w:rFonts w:eastAsia="Calibri" w:cs="Calibri"/>
          <w:szCs w:val="24"/>
        </w:rPr>
        <w:t>.</w:t>
      </w:r>
    </w:p>
    <w:p w:rsidRPr="006A24D2" w:rsidR="00982145" w:rsidRDefault="00982145" w14:paraId="1CD281C2" w14:textId="77777777"/>
    <w:p w:rsidRPr="006A24D2" w:rsidR="00AB2827" w:rsidP="00982145" w:rsidRDefault="00982145" w14:paraId="4EB86661" w14:textId="54404CDA">
      <w:pPr>
        <w:jc w:val="center"/>
      </w:pPr>
      <w:r w:rsidRPr="006A24D2">
        <w:t>* * *</w:t>
      </w:r>
      <w:r w:rsidRPr="006A24D2" w:rsidR="00025207">
        <w:br w:type="page"/>
      </w:r>
    </w:p>
    <w:p w:rsidR="00982145" w:rsidRDefault="00982145" w14:paraId="7676F0EF" w14:textId="77777777">
      <w:pPr>
        <w:rPr>
          <w:szCs w:val="24"/>
        </w:rPr>
      </w:pPr>
    </w:p>
    <w:p w:rsidRPr="008E0EE1" w:rsidR="00DA3A9D" w:rsidP="00DF3580" w:rsidRDefault="00367694" w14:paraId="133C798C" w14:textId="72DA4345">
      <w:pPr>
        <w:pStyle w:val="Heading1"/>
        <w:pBdr>
          <w:top w:val="single" w:color="auto" w:sz="4" w:space="1"/>
          <w:left w:val="single" w:color="auto" w:sz="4" w:space="4"/>
          <w:bottom w:val="single" w:color="auto" w:sz="4" w:space="1"/>
          <w:right w:val="single" w:color="auto" w:sz="4" w:space="4"/>
        </w:pBdr>
      </w:pPr>
      <w:bookmarkStart w:name="_Toc55826219" w:id="8"/>
      <w:r>
        <w:t xml:space="preserve">EQUAL </w:t>
      </w:r>
      <w:r w:rsidR="006A1441">
        <w:t>EMPLOYMENT OPPORTUNITY</w:t>
      </w:r>
      <w:bookmarkEnd w:id="8"/>
    </w:p>
    <w:p w:rsidRPr="008E0EE1" w:rsidR="00DA3A9D" w:rsidP="00DA3A9D" w:rsidRDefault="00DA3A9D" w14:paraId="120FAF54" w14:textId="77777777">
      <w:pPr>
        <w:rPr>
          <w:szCs w:val="24"/>
        </w:rPr>
      </w:pPr>
    </w:p>
    <w:p w:rsidR="006D65EC" w:rsidP="00367694" w:rsidRDefault="00A94CCD" w14:paraId="28AB505D" w14:textId="3BC73D71">
      <w:pPr>
        <w:shd w:val="clear" w:color="auto" w:fill="FFFFFF"/>
        <w:rPr>
          <w:szCs w:val="24"/>
        </w:rPr>
      </w:pPr>
      <w:r w:rsidRPr="00A94CCD">
        <w:rPr>
          <w:color w:val="000000" w:themeColor="text1"/>
          <w:szCs w:val="24"/>
        </w:rPr>
        <w:t>RWCFS</w:t>
      </w:r>
      <w:r w:rsidRPr="00F03541" w:rsidR="00367694">
        <w:rPr>
          <w:szCs w:val="24"/>
        </w:rPr>
        <w:t xml:space="preserve"> is an </w:t>
      </w:r>
      <w:r w:rsidR="00367694">
        <w:rPr>
          <w:szCs w:val="24"/>
        </w:rPr>
        <w:t>E</w:t>
      </w:r>
      <w:r w:rsidRPr="00F03541" w:rsidR="00367694">
        <w:rPr>
          <w:szCs w:val="24"/>
        </w:rPr>
        <w:t xml:space="preserve">qual </w:t>
      </w:r>
      <w:r w:rsidR="00367694">
        <w:rPr>
          <w:szCs w:val="24"/>
        </w:rPr>
        <w:t>O</w:t>
      </w:r>
      <w:r w:rsidRPr="00F03541" w:rsidR="00367694">
        <w:rPr>
          <w:szCs w:val="24"/>
        </w:rPr>
        <w:t xml:space="preserve">pportunity </w:t>
      </w:r>
      <w:r w:rsidR="00367694">
        <w:rPr>
          <w:szCs w:val="24"/>
        </w:rPr>
        <w:t>E</w:t>
      </w:r>
      <w:r w:rsidRPr="00F03541" w:rsidR="00367694">
        <w:rPr>
          <w:szCs w:val="24"/>
        </w:rPr>
        <w:t>mployer</w:t>
      </w:r>
      <w:r w:rsidR="00367694">
        <w:rPr>
          <w:szCs w:val="24"/>
        </w:rPr>
        <w:t xml:space="preserve"> and believes in equal opportunity free from discrimination </w:t>
      </w:r>
      <w:r w:rsidRPr="00F03541" w:rsidR="00367694">
        <w:rPr>
          <w:szCs w:val="24"/>
        </w:rPr>
        <w:t>for all employees</w:t>
      </w:r>
      <w:r w:rsidR="006D65EC">
        <w:rPr>
          <w:szCs w:val="24"/>
        </w:rPr>
        <w:t xml:space="preserve">, </w:t>
      </w:r>
      <w:proofErr w:type="gramStart"/>
      <w:r w:rsidRPr="00F03541" w:rsidR="00367694">
        <w:rPr>
          <w:szCs w:val="24"/>
        </w:rPr>
        <w:t>applicants</w:t>
      </w:r>
      <w:proofErr w:type="gramEnd"/>
      <w:r w:rsidR="006D65EC">
        <w:rPr>
          <w:szCs w:val="24"/>
        </w:rPr>
        <w:t xml:space="preserve"> and contractors.  </w:t>
      </w:r>
    </w:p>
    <w:p w:rsidR="006D65EC" w:rsidP="00367694" w:rsidRDefault="006D65EC" w14:paraId="0530CD58" w14:textId="77777777">
      <w:pPr>
        <w:shd w:val="clear" w:color="auto" w:fill="FFFFFF"/>
        <w:rPr>
          <w:szCs w:val="24"/>
        </w:rPr>
      </w:pPr>
    </w:p>
    <w:p w:rsidR="00812F09" w:rsidP="00367694" w:rsidRDefault="00812F09" w14:paraId="48A5EAD7" w14:textId="61043303">
      <w:pPr>
        <w:shd w:val="clear" w:color="auto" w:fill="FFFFFF"/>
        <w:rPr>
          <w:szCs w:val="24"/>
        </w:rPr>
      </w:pPr>
      <w:r w:rsidRPr="00812F09">
        <w:rPr>
          <w:szCs w:val="24"/>
        </w:rPr>
        <w:t>In accordance with both federal law and the State of Wisconsin, individuals are protected against discrimination because of their race, color, religion, national origin, age, sex (including pregnancy, childbirth and related medical conditions), sexual orientation or gender identity, disability (physical or mental), genetic information, protected veteran or military status or military service, creed, marital status, ancestry, arrest or conviction record, use or non-use of lawful products off the employer's premises during nonworking hours, or declining to attend a meeting or to participate in any communication about religious matters or political matters, or any other characteristic protected by law.</w:t>
      </w:r>
    </w:p>
    <w:p w:rsidR="00812F09" w:rsidP="00367694" w:rsidRDefault="00812F09" w14:paraId="4AF46760" w14:textId="77777777">
      <w:pPr>
        <w:shd w:val="clear" w:color="auto" w:fill="FFFFFF"/>
        <w:rPr>
          <w:szCs w:val="24"/>
        </w:rPr>
      </w:pPr>
    </w:p>
    <w:p w:rsidR="00945C7F" w:rsidP="00945C7F" w:rsidRDefault="00945C7F" w14:paraId="33ED8E65" w14:textId="77777777">
      <w:pPr>
        <w:rPr>
          <w:szCs w:val="24"/>
        </w:rPr>
      </w:pPr>
      <w:r>
        <w:rPr>
          <w:szCs w:val="24"/>
        </w:rPr>
        <w:t xml:space="preserve">RWCFS is </w:t>
      </w:r>
      <w:r w:rsidRPr="00945C7F">
        <w:rPr>
          <w:szCs w:val="24"/>
        </w:rPr>
        <w:t>strongly committed to this policy and believe</w:t>
      </w:r>
      <w:r>
        <w:rPr>
          <w:szCs w:val="24"/>
        </w:rPr>
        <w:t>s</w:t>
      </w:r>
      <w:r w:rsidRPr="00945C7F">
        <w:rPr>
          <w:szCs w:val="24"/>
        </w:rPr>
        <w:t xml:space="preserve"> in the concept and spirit of the law</w:t>
      </w:r>
      <w:r>
        <w:rPr>
          <w:szCs w:val="24"/>
        </w:rPr>
        <w:t xml:space="preserve">.  RWCFS is </w:t>
      </w:r>
      <w:r w:rsidRPr="00945C7F">
        <w:rPr>
          <w:szCs w:val="24"/>
        </w:rPr>
        <w:t xml:space="preserve">further committed to ensuring that employment decisions are based on valid job requirements. In addition, all employment actions, such as recruiting, hiring, training, promotion, compensation, benefits, transfers, </w:t>
      </w:r>
      <w:proofErr w:type="gramStart"/>
      <w:r w:rsidRPr="00945C7F">
        <w:rPr>
          <w:szCs w:val="24"/>
        </w:rPr>
        <w:t>layoffs</w:t>
      </w:r>
      <w:proofErr w:type="gramEnd"/>
      <w:r w:rsidRPr="00945C7F">
        <w:rPr>
          <w:szCs w:val="24"/>
        </w:rPr>
        <w:t xml:space="preserve"> and termination are administered fairly to all persons on an equal opportunity basis, without discrimination on the basis of protected categories</w:t>
      </w:r>
      <w:r>
        <w:rPr>
          <w:szCs w:val="24"/>
        </w:rPr>
        <w:t>, as stated in the EEO policy,</w:t>
      </w:r>
      <w:r w:rsidRPr="00945C7F">
        <w:rPr>
          <w:szCs w:val="24"/>
        </w:rPr>
        <w:t xml:space="preserve"> above.</w:t>
      </w:r>
    </w:p>
    <w:p w:rsidRPr="00945C7F" w:rsidR="00945C7F" w:rsidP="00945C7F" w:rsidRDefault="00945C7F" w14:paraId="3D994327" w14:textId="51A7F84D">
      <w:pPr>
        <w:rPr>
          <w:szCs w:val="24"/>
        </w:rPr>
      </w:pPr>
      <w:r w:rsidRPr="00945C7F">
        <w:rPr>
          <w:szCs w:val="24"/>
        </w:rPr>
        <w:t xml:space="preserve"> </w:t>
      </w:r>
    </w:p>
    <w:p w:rsidR="00945C7F" w:rsidP="00945C7F" w:rsidRDefault="00945C7F" w14:paraId="5385B582" w14:textId="12EB9219">
      <w:pPr>
        <w:rPr>
          <w:szCs w:val="24"/>
        </w:rPr>
      </w:pPr>
      <w:r>
        <w:rPr>
          <w:szCs w:val="24"/>
        </w:rPr>
        <w:t xml:space="preserve">RWCFS </w:t>
      </w:r>
      <w:r w:rsidRPr="00945C7F">
        <w:rPr>
          <w:szCs w:val="24"/>
        </w:rPr>
        <w:t xml:space="preserve">will not tolerate employees and applicants to be subjected to harassment, intimidation, threats, </w:t>
      </w:r>
      <w:proofErr w:type="gramStart"/>
      <w:r w:rsidRPr="00945C7F">
        <w:rPr>
          <w:szCs w:val="24"/>
        </w:rPr>
        <w:t>coercion</w:t>
      </w:r>
      <w:proofErr w:type="gramEnd"/>
      <w:r w:rsidRPr="00945C7F">
        <w:rPr>
          <w:szCs w:val="24"/>
        </w:rPr>
        <w:t xml:space="preserve"> or retaliation because they engaged or may engage in filing a complaint or </w:t>
      </w:r>
      <w:r>
        <w:rPr>
          <w:szCs w:val="24"/>
        </w:rPr>
        <w:t>a</w:t>
      </w:r>
      <w:r w:rsidRPr="00945C7F">
        <w:rPr>
          <w:szCs w:val="24"/>
        </w:rPr>
        <w:t>ssisted in a review, investigation or hearing related to any federal, state or local law requiring equal employment opportunity</w:t>
      </w:r>
      <w:r w:rsidR="00225DB6">
        <w:rPr>
          <w:szCs w:val="24"/>
        </w:rPr>
        <w:t>,</w:t>
      </w:r>
      <w:r w:rsidRPr="00945C7F">
        <w:rPr>
          <w:szCs w:val="24"/>
        </w:rPr>
        <w:t xml:space="preserve"> or because they opposed any </w:t>
      </w:r>
      <w:r w:rsidR="00225DB6">
        <w:rPr>
          <w:szCs w:val="24"/>
        </w:rPr>
        <w:t xml:space="preserve">unlawful </w:t>
      </w:r>
      <w:r w:rsidRPr="00945C7F">
        <w:rPr>
          <w:szCs w:val="24"/>
        </w:rPr>
        <w:t xml:space="preserve">act.  </w:t>
      </w:r>
    </w:p>
    <w:p w:rsidR="00945C7F" w:rsidP="00945C7F" w:rsidRDefault="00945C7F" w14:paraId="17648339" w14:textId="77777777">
      <w:pPr>
        <w:rPr>
          <w:szCs w:val="24"/>
        </w:rPr>
      </w:pPr>
    </w:p>
    <w:p w:rsidR="00945C7F" w:rsidP="00945C7F" w:rsidRDefault="00945C7F" w14:paraId="3BB1F66D" w14:textId="57D54DEA">
      <w:pPr>
        <w:rPr>
          <w:szCs w:val="24"/>
        </w:rPr>
      </w:pPr>
      <w:r>
        <w:rPr>
          <w:szCs w:val="24"/>
        </w:rPr>
        <w:t xml:space="preserve">RWCFS </w:t>
      </w:r>
      <w:r w:rsidRPr="00945C7F">
        <w:rPr>
          <w:szCs w:val="24"/>
        </w:rPr>
        <w:t xml:space="preserve">will provide qualified applicants and employees with </w:t>
      </w:r>
      <w:proofErr w:type="gramStart"/>
      <w:r w:rsidRPr="00945C7F">
        <w:rPr>
          <w:szCs w:val="24"/>
        </w:rPr>
        <w:t>disabilities</w:t>
      </w:r>
      <w:proofErr w:type="gramEnd"/>
      <w:r w:rsidRPr="00945C7F">
        <w:rPr>
          <w:szCs w:val="24"/>
        </w:rPr>
        <w:t xml:space="preserve"> any needed reasonable accommodations, as required by law.</w:t>
      </w:r>
      <w:r>
        <w:rPr>
          <w:szCs w:val="24"/>
        </w:rPr>
        <w:t xml:space="preserve">  </w:t>
      </w:r>
      <w:proofErr w:type="gramStart"/>
      <w:r>
        <w:rPr>
          <w:szCs w:val="24"/>
        </w:rPr>
        <w:t>See,</w:t>
      </w:r>
      <w:proofErr w:type="gramEnd"/>
      <w:r>
        <w:rPr>
          <w:szCs w:val="24"/>
        </w:rPr>
        <w:t xml:space="preserve"> </w:t>
      </w:r>
      <w:r w:rsidRPr="00945C7F">
        <w:rPr>
          <w:b/>
          <w:bCs/>
          <w:i/>
          <w:iCs/>
          <w:szCs w:val="24"/>
        </w:rPr>
        <w:t>Disability Accommodation</w:t>
      </w:r>
      <w:r>
        <w:rPr>
          <w:szCs w:val="24"/>
        </w:rPr>
        <w:t xml:space="preserve"> policy, below.</w:t>
      </w:r>
    </w:p>
    <w:p w:rsidR="00945C7F" w:rsidP="00945C7F" w:rsidRDefault="00945C7F" w14:paraId="2D1AF7DB" w14:textId="0820BC67">
      <w:pPr>
        <w:rPr>
          <w:szCs w:val="24"/>
        </w:rPr>
      </w:pPr>
    </w:p>
    <w:p w:rsidRPr="00945C7F" w:rsidR="00945C7F" w:rsidP="00945C7F" w:rsidRDefault="00945C7F" w14:paraId="3B74BE8C" w14:textId="6C6209D9">
      <w:pPr>
        <w:rPr>
          <w:b/>
          <w:bCs/>
          <w:szCs w:val="24"/>
        </w:rPr>
      </w:pPr>
      <w:r w:rsidRPr="00945C7F">
        <w:rPr>
          <w:b/>
          <w:bCs/>
          <w:szCs w:val="24"/>
        </w:rPr>
        <w:t>Affirmative Action Program</w:t>
      </w:r>
    </w:p>
    <w:p w:rsidR="00945C7F" w:rsidP="00945C7F" w:rsidRDefault="00945C7F" w14:paraId="35478379" w14:textId="3115FFE4">
      <w:pPr>
        <w:rPr>
          <w:szCs w:val="24"/>
        </w:rPr>
      </w:pPr>
      <w:r w:rsidRPr="006A24D2">
        <w:rPr>
          <w:szCs w:val="24"/>
        </w:rPr>
        <w:t xml:space="preserve">The </w:t>
      </w:r>
      <w:r w:rsidRPr="006A24D2" w:rsidR="008A2A0B">
        <w:rPr>
          <w:szCs w:val="24"/>
        </w:rPr>
        <w:t>Executive Director</w:t>
      </w:r>
      <w:r w:rsidRPr="006A24D2">
        <w:rPr>
          <w:szCs w:val="24"/>
        </w:rPr>
        <w:t xml:space="preserve"> and Board of Directors support this affirmative action program and have </w:t>
      </w:r>
      <w:r w:rsidRPr="00945C7F">
        <w:rPr>
          <w:szCs w:val="24"/>
        </w:rPr>
        <w:t xml:space="preserve">appointed </w:t>
      </w:r>
      <w:r w:rsidR="00CC0AE9">
        <w:rPr>
          <w:szCs w:val="24"/>
        </w:rPr>
        <w:t xml:space="preserve">Program Design Director </w:t>
      </w:r>
      <w:r w:rsidRPr="00945C7F">
        <w:rPr>
          <w:szCs w:val="24"/>
        </w:rPr>
        <w:t xml:space="preserve">as </w:t>
      </w:r>
      <w:r>
        <w:rPr>
          <w:szCs w:val="24"/>
        </w:rPr>
        <w:t>RWCFS</w:t>
      </w:r>
      <w:r w:rsidRPr="00945C7F">
        <w:rPr>
          <w:szCs w:val="24"/>
        </w:rPr>
        <w:t xml:space="preserve">’s EEO Coordinator. The EEO Coordinator’s responsibilities include implementing an internal audit and reporting system to monitor and measure the effectiveness </w:t>
      </w:r>
      <w:r>
        <w:rPr>
          <w:szCs w:val="24"/>
        </w:rPr>
        <w:t>of RWCFS</w:t>
      </w:r>
      <w:r w:rsidRPr="00945C7F">
        <w:rPr>
          <w:szCs w:val="24"/>
        </w:rPr>
        <w:t>’s equal employment opportunity efforts and report to executive management on this and any needs for remedial action.</w:t>
      </w:r>
    </w:p>
    <w:p w:rsidRPr="00945C7F" w:rsidR="00945C7F" w:rsidP="00945C7F" w:rsidRDefault="00945C7F" w14:paraId="2454680F" w14:textId="77777777">
      <w:pPr>
        <w:rPr>
          <w:szCs w:val="24"/>
        </w:rPr>
      </w:pPr>
    </w:p>
    <w:p w:rsidR="00945C7F" w:rsidP="00945C7F" w:rsidRDefault="00945C7F" w14:paraId="138B8490" w14:textId="5E183A6C">
      <w:pPr>
        <w:rPr>
          <w:szCs w:val="24"/>
        </w:rPr>
      </w:pPr>
      <w:r>
        <w:rPr>
          <w:szCs w:val="24"/>
        </w:rPr>
        <w:t xml:space="preserve">RWCFS </w:t>
      </w:r>
      <w:r w:rsidRPr="00945C7F">
        <w:rPr>
          <w:szCs w:val="24"/>
        </w:rPr>
        <w:t xml:space="preserve">maintains affirmative action plans for minorities, women, individuals with disabilities and protected veterans. Any questions regarding these plans or </w:t>
      </w:r>
      <w:r w:rsidR="00B3643E">
        <w:rPr>
          <w:szCs w:val="24"/>
        </w:rPr>
        <w:t>RWCFS</w:t>
      </w:r>
      <w:r w:rsidRPr="00945C7F">
        <w:rPr>
          <w:szCs w:val="24"/>
        </w:rPr>
        <w:t xml:space="preserve">'s equal opportunity policy should be directed to the EEO Coordinator who is responsible for the implementation of the plan. All employees are responsible for supporting the concept of equal employment opportunity and affirmative </w:t>
      </w:r>
      <w:r w:rsidRPr="00945C7F" w:rsidR="00BD646C">
        <w:rPr>
          <w:szCs w:val="24"/>
        </w:rPr>
        <w:t>action</w:t>
      </w:r>
      <w:r w:rsidR="00BD646C">
        <w:rPr>
          <w:szCs w:val="24"/>
        </w:rPr>
        <w:t xml:space="preserve"> and</w:t>
      </w:r>
      <w:r w:rsidRPr="00945C7F">
        <w:rPr>
          <w:szCs w:val="24"/>
        </w:rPr>
        <w:t xml:space="preserve"> assisting and cooperating in meeting our plan goals.</w:t>
      </w:r>
    </w:p>
    <w:p w:rsidRPr="00945C7F" w:rsidR="00945C7F" w:rsidP="00945C7F" w:rsidRDefault="00945C7F" w14:paraId="17A35B47" w14:textId="77777777">
      <w:pPr>
        <w:rPr>
          <w:szCs w:val="24"/>
        </w:rPr>
      </w:pPr>
    </w:p>
    <w:p w:rsidRPr="00945C7F" w:rsidR="00945C7F" w:rsidP="00945C7F" w:rsidRDefault="00945C7F" w14:paraId="6A69465A" w14:textId="38E90E0D">
      <w:pPr>
        <w:rPr>
          <w:szCs w:val="24"/>
        </w:rPr>
      </w:pPr>
      <w:r w:rsidRPr="00945C7F">
        <w:rPr>
          <w:szCs w:val="24"/>
        </w:rPr>
        <w:t xml:space="preserve">If you wish to view the plans for protected veterans and individuals with disabilities, contact </w:t>
      </w:r>
      <w:r>
        <w:rPr>
          <w:szCs w:val="24"/>
        </w:rPr>
        <w:t xml:space="preserve">the EEO </w:t>
      </w:r>
      <w:r w:rsidRPr="00945C7F">
        <w:rPr>
          <w:szCs w:val="24"/>
        </w:rPr>
        <w:t>Coordinator during normal business hours and arrangements will be made for the areas of the plan available for inspection under the law.</w:t>
      </w:r>
    </w:p>
    <w:p w:rsidRPr="008E0EE1" w:rsidR="00945C7F" w:rsidP="00DA3A9D" w:rsidRDefault="00945C7F" w14:paraId="24495BEE" w14:textId="77777777">
      <w:pPr>
        <w:rPr>
          <w:szCs w:val="24"/>
        </w:rPr>
      </w:pPr>
    </w:p>
    <w:p w:rsidRPr="008E0EE1" w:rsidR="00FA5214" w:rsidP="00FA5214" w:rsidRDefault="00FA5214" w14:paraId="1B8D4E6B" w14:textId="77777777">
      <w:pPr>
        <w:pStyle w:val="Heading2"/>
      </w:pPr>
      <w:bookmarkStart w:name="_Toc55826220" w:id="9"/>
      <w:bookmarkStart w:name="_Hlk48651784" w:id="10"/>
      <w:r>
        <w:t>ANTI-</w:t>
      </w:r>
      <w:r w:rsidRPr="008E0EE1">
        <w:t xml:space="preserve">HARASSMENT &amp; </w:t>
      </w:r>
      <w:r>
        <w:t>NON-DISCRIMINATION</w:t>
      </w:r>
      <w:bookmarkEnd w:id="9"/>
      <w:r>
        <w:tab/>
      </w:r>
      <w:r w:rsidRPr="008E0EE1">
        <w:tab/>
      </w:r>
      <w:r w:rsidRPr="008E0EE1">
        <w:tab/>
      </w:r>
      <w:r w:rsidRPr="008E0EE1">
        <w:tab/>
      </w:r>
      <w:r w:rsidRPr="008E0EE1">
        <w:tab/>
      </w:r>
      <w:r w:rsidRPr="008E0EE1">
        <w:tab/>
      </w:r>
      <w:r w:rsidRPr="008E0EE1">
        <w:tab/>
      </w:r>
    </w:p>
    <w:p w:rsidRPr="008E0EE1" w:rsidR="00FA5214" w:rsidP="00FA5214" w:rsidRDefault="00FA5214" w14:paraId="170623BC" w14:textId="77777777">
      <w:pPr>
        <w:rPr>
          <w:szCs w:val="24"/>
        </w:rPr>
      </w:pPr>
    </w:p>
    <w:p w:rsidR="00AD374E" w:rsidP="00AD374E" w:rsidRDefault="00A94CCD" w14:paraId="406439BC" w14:textId="01CE5936">
      <w:pPr>
        <w:rPr>
          <w:szCs w:val="24"/>
        </w:rPr>
      </w:pPr>
      <w:r w:rsidRPr="00A94CCD">
        <w:rPr>
          <w:color w:val="000000" w:themeColor="text1"/>
          <w:szCs w:val="24"/>
        </w:rPr>
        <w:t>RWCFS</w:t>
      </w:r>
      <w:r w:rsidR="00AD374E">
        <w:rPr>
          <w:szCs w:val="24"/>
        </w:rPr>
        <w:t xml:space="preserve"> </w:t>
      </w:r>
      <w:r w:rsidRPr="00497A5E" w:rsidR="00AD374E">
        <w:rPr>
          <w:szCs w:val="24"/>
        </w:rPr>
        <w:t xml:space="preserve">is committed to </w:t>
      </w:r>
      <w:r w:rsidRPr="00E013EE" w:rsidR="00AD374E">
        <w:rPr>
          <w:szCs w:val="24"/>
        </w:rPr>
        <w:t xml:space="preserve">providing a workplace free </w:t>
      </w:r>
      <w:r w:rsidR="00AD374E">
        <w:rPr>
          <w:szCs w:val="24"/>
        </w:rPr>
        <w:t xml:space="preserve">from harassment, </w:t>
      </w:r>
      <w:r w:rsidRPr="00E013EE" w:rsidR="00AD374E">
        <w:rPr>
          <w:szCs w:val="24"/>
        </w:rPr>
        <w:t xml:space="preserve">discrimination, bullying and other offensive behaviors. All employees are </w:t>
      </w:r>
      <w:r w:rsidR="00AD374E">
        <w:rPr>
          <w:szCs w:val="24"/>
        </w:rPr>
        <w:t xml:space="preserve">required </w:t>
      </w:r>
      <w:r w:rsidRPr="00E013EE" w:rsidR="00AD374E">
        <w:rPr>
          <w:szCs w:val="24"/>
        </w:rPr>
        <w:t xml:space="preserve">to treat everyone </w:t>
      </w:r>
      <w:r w:rsidR="00AD374E">
        <w:rPr>
          <w:szCs w:val="24"/>
        </w:rPr>
        <w:t xml:space="preserve">with professionalism, </w:t>
      </w:r>
      <w:proofErr w:type="gramStart"/>
      <w:r w:rsidR="00AD374E">
        <w:rPr>
          <w:szCs w:val="24"/>
        </w:rPr>
        <w:t>courtesy</w:t>
      </w:r>
      <w:proofErr w:type="gramEnd"/>
      <w:r w:rsidR="00AD374E">
        <w:rPr>
          <w:szCs w:val="24"/>
        </w:rPr>
        <w:t xml:space="preserve"> and respect</w:t>
      </w:r>
      <w:r w:rsidRPr="00E013EE" w:rsidR="00AD374E">
        <w:rPr>
          <w:szCs w:val="24"/>
        </w:rPr>
        <w:t>.</w:t>
      </w:r>
      <w:r w:rsidR="00AD374E">
        <w:rPr>
          <w:szCs w:val="24"/>
        </w:rPr>
        <w:t xml:space="preserve">  </w:t>
      </w:r>
      <w:r w:rsidRPr="00A94CCD">
        <w:rPr>
          <w:color w:val="000000" w:themeColor="text1"/>
          <w:szCs w:val="24"/>
        </w:rPr>
        <w:t>RWCFS</w:t>
      </w:r>
      <w:r w:rsidR="00AD374E">
        <w:rPr>
          <w:szCs w:val="24"/>
        </w:rPr>
        <w:t xml:space="preserve"> </w:t>
      </w:r>
      <w:r w:rsidRPr="00E013EE" w:rsidR="00AD374E">
        <w:rPr>
          <w:szCs w:val="24"/>
        </w:rPr>
        <w:t xml:space="preserve">prohibits </w:t>
      </w:r>
      <w:r w:rsidR="00AD374E">
        <w:rPr>
          <w:szCs w:val="24"/>
        </w:rPr>
        <w:t xml:space="preserve">workplace </w:t>
      </w:r>
      <w:r w:rsidRPr="00E013EE" w:rsidR="00AD374E">
        <w:rPr>
          <w:szCs w:val="24"/>
        </w:rPr>
        <w:t xml:space="preserve">discrimination </w:t>
      </w:r>
      <w:r w:rsidR="00AD374E">
        <w:rPr>
          <w:szCs w:val="24"/>
        </w:rPr>
        <w:t xml:space="preserve">or </w:t>
      </w:r>
      <w:r w:rsidRPr="00E013EE" w:rsidR="00AD374E">
        <w:rPr>
          <w:szCs w:val="24"/>
        </w:rPr>
        <w:t xml:space="preserve">harassment </w:t>
      </w:r>
      <w:r w:rsidR="00AD374E">
        <w:rPr>
          <w:szCs w:val="24"/>
        </w:rPr>
        <w:t xml:space="preserve">of any kind for any reason, whether committed by its employees or directed against </w:t>
      </w:r>
      <w:r w:rsidRPr="00E013EE" w:rsidR="00AD374E">
        <w:rPr>
          <w:szCs w:val="24"/>
        </w:rPr>
        <w:t>its employees</w:t>
      </w:r>
      <w:r w:rsidR="00AD374E">
        <w:rPr>
          <w:szCs w:val="24"/>
        </w:rPr>
        <w:t xml:space="preserve">.  </w:t>
      </w:r>
    </w:p>
    <w:p w:rsidR="00AD374E" w:rsidP="00AD374E" w:rsidRDefault="00AD374E" w14:paraId="6007B36B" w14:textId="77777777">
      <w:pPr>
        <w:rPr>
          <w:szCs w:val="24"/>
        </w:rPr>
      </w:pPr>
    </w:p>
    <w:p w:rsidRPr="00E013EE" w:rsidR="00AD374E" w:rsidP="00AD374E" w:rsidRDefault="00AD374E" w14:paraId="227AECB6" w14:textId="525D0567">
      <w:pPr>
        <w:rPr>
          <w:szCs w:val="24"/>
        </w:rPr>
      </w:pPr>
      <w:r w:rsidRPr="00E013EE">
        <w:rPr>
          <w:szCs w:val="24"/>
        </w:rPr>
        <w:t xml:space="preserve">This </w:t>
      </w:r>
      <w:r>
        <w:rPr>
          <w:szCs w:val="24"/>
        </w:rPr>
        <w:t xml:space="preserve">zero-tolerance </w:t>
      </w:r>
      <w:r w:rsidRPr="00E013EE">
        <w:rPr>
          <w:szCs w:val="24"/>
        </w:rPr>
        <w:t xml:space="preserve">policy applies to </w:t>
      </w:r>
      <w:r>
        <w:rPr>
          <w:szCs w:val="24"/>
        </w:rPr>
        <w:t>all individuals interacting with</w:t>
      </w:r>
      <w:r w:rsidRPr="00AD374E">
        <w:rPr>
          <w:color w:val="FF0000"/>
          <w:szCs w:val="24"/>
        </w:rPr>
        <w:t xml:space="preserve"> </w:t>
      </w:r>
      <w:r w:rsidRPr="00A94CCD" w:rsidR="00A94CCD">
        <w:rPr>
          <w:color w:val="000000" w:themeColor="text1"/>
          <w:szCs w:val="24"/>
        </w:rPr>
        <w:t>RWCFS</w:t>
      </w:r>
      <w:r>
        <w:rPr>
          <w:szCs w:val="24"/>
        </w:rPr>
        <w:t xml:space="preserve">, including </w:t>
      </w:r>
      <w:r w:rsidRPr="00E013EE">
        <w:rPr>
          <w:szCs w:val="24"/>
        </w:rPr>
        <w:t>applicants for employment</w:t>
      </w:r>
      <w:r>
        <w:rPr>
          <w:szCs w:val="24"/>
        </w:rPr>
        <w:t>, temporary</w:t>
      </w:r>
      <w:r w:rsidRPr="00E013EE">
        <w:rPr>
          <w:szCs w:val="24"/>
        </w:rPr>
        <w:t xml:space="preserve"> workers</w:t>
      </w:r>
      <w:r>
        <w:rPr>
          <w:szCs w:val="24"/>
        </w:rPr>
        <w:t xml:space="preserve">, </w:t>
      </w:r>
      <w:r w:rsidRPr="00E013EE">
        <w:rPr>
          <w:szCs w:val="24"/>
        </w:rPr>
        <w:t>independent contractors,</w:t>
      </w:r>
      <w:r w:rsidRPr="000E57E7">
        <w:rPr>
          <w:szCs w:val="24"/>
        </w:rPr>
        <w:t xml:space="preserve"> </w:t>
      </w:r>
      <w:r w:rsidRPr="00E013EE">
        <w:rPr>
          <w:szCs w:val="24"/>
        </w:rPr>
        <w:t xml:space="preserve">business partners, </w:t>
      </w:r>
      <w:proofErr w:type="gramStart"/>
      <w:r w:rsidR="006D65EC">
        <w:rPr>
          <w:szCs w:val="24"/>
        </w:rPr>
        <w:t>families</w:t>
      </w:r>
      <w:proofErr w:type="gramEnd"/>
      <w:r w:rsidR="006D65EC">
        <w:rPr>
          <w:szCs w:val="24"/>
        </w:rPr>
        <w:t xml:space="preserve"> </w:t>
      </w:r>
      <w:r>
        <w:rPr>
          <w:szCs w:val="24"/>
        </w:rPr>
        <w:t xml:space="preserve">and </w:t>
      </w:r>
      <w:r w:rsidRPr="00E013EE">
        <w:rPr>
          <w:szCs w:val="24"/>
        </w:rPr>
        <w:t xml:space="preserve">visitors. </w:t>
      </w:r>
      <w:r>
        <w:rPr>
          <w:szCs w:val="24"/>
        </w:rPr>
        <w:t xml:space="preserve"> This policy </w:t>
      </w:r>
      <w:r w:rsidRPr="00E013EE">
        <w:rPr>
          <w:szCs w:val="24"/>
        </w:rPr>
        <w:t>applies not only to the workplace during normal hours</w:t>
      </w:r>
      <w:r>
        <w:rPr>
          <w:szCs w:val="24"/>
        </w:rPr>
        <w:t xml:space="preserve"> of operation</w:t>
      </w:r>
      <w:r w:rsidRPr="00E013EE">
        <w:rPr>
          <w:szCs w:val="24"/>
        </w:rPr>
        <w:t xml:space="preserve">, but also to all work-related </w:t>
      </w:r>
      <w:r>
        <w:rPr>
          <w:szCs w:val="24"/>
        </w:rPr>
        <w:t xml:space="preserve">activities and </w:t>
      </w:r>
      <w:r w:rsidRPr="00E013EE">
        <w:rPr>
          <w:szCs w:val="24"/>
        </w:rPr>
        <w:t xml:space="preserve">functions, </w:t>
      </w:r>
      <w:r>
        <w:rPr>
          <w:szCs w:val="24"/>
        </w:rPr>
        <w:t xml:space="preserve">both </w:t>
      </w:r>
      <w:r w:rsidRPr="00E013EE">
        <w:rPr>
          <w:szCs w:val="24"/>
        </w:rPr>
        <w:t xml:space="preserve">on </w:t>
      </w:r>
      <w:r>
        <w:rPr>
          <w:szCs w:val="24"/>
        </w:rPr>
        <w:t xml:space="preserve">and </w:t>
      </w:r>
      <w:r w:rsidRPr="00E013EE">
        <w:rPr>
          <w:szCs w:val="24"/>
        </w:rPr>
        <w:t xml:space="preserve">off </w:t>
      </w:r>
      <w:r w:rsidR="00127808">
        <w:rPr>
          <w:szCs w:val="24"/>
        </w:rPr>
        <w:t>program</w:t>
      </w:r>
      <w:r w:rsidRPr="00E013EE">
        <w:rPr>
          <w:szCs w:val="24"/>
        </w:rPr>
        <w:t xml:space="preserve"> premises.</w:t>
      </w:r>
      <w:r>
        <w:rPr>
          <w:szCs w:val="24"/>
        </w:rPr>
        <w:t xml:space="preserve">  Such activities and functions may be conducted </w:t>
      </w:r>
      <w:r w:rsidRPr="00E013EE">
        <w:rPr>
          <w:szCs w:val="24"/>
        </w:rPr>
        <w:t xml:space="preserve">in person, </w:t>
      </w:r>
      <w:r>
        <w:rPr>
          <w:szCs w:val="24"/>
        </w:rPr>
        <w:t>over the phone</w:t>
      </w:r>
      <w:r w:rsidRPr="00E013EE">
        <w:rPr>
          <w:szCs w:val="24"/>
        </w:rPr>
        <w:t>, in writing or through electronic communications</w:t>
      </w:r>
      <w:r>
        <w:rPr>
          <w:szCs w:val="24"/>
        </w:rPr>
        <w:t>,</w:t>
      </w:r>
      <w:r w:rsidRPr="00E013EE">
        <w:rPr>
          <w:szCs w:val="24"/>
        </w:rPr>
        <w:t xml:space="preserve"> such as </w:t>
      </w:r>
      <w:r>
        <w:rPr>
          <w:szCs w:val="24"/>
        </w:rPr>
        <w:t>email</w:t>
      </w:r>
      <w:r w:rsidRPr="00E013EE">
        <w:rPr>
          <w:szCs w:val="24"/>
        </w:rPr>
        <w:t>, text messages, instant messages, blogs</w:t>
      </w:r>
      <w:r>
        <w:rPr>
          <w:szCs w:val="24"/>
        </w:rPr>
        <w:t xml:space="preserve"> </w:t>
      </w:r>
      <w:r w:rsidRPr="00E013EE">
        <w:rPr>
          <w:szCs w:val="24"/>
        </w:rPr>
        <w:t xml:space="preserve">and social media postings. </w:t>
      </w:r>
    </w:p>
    <w:p w:rsidR="00A65C32" w:rsidP="00321B09" w:rsidRDefault="00A65C32" w14:paraId="519EEFB1" w14:textId="77777777">
      <w:pPr>
        <w:rPr>
          <w:szCs w:val="24"/>
        </w:rPr>
      </w:pPr>
    </w:p>
    <w:p w:rsidR="00321B09" w:rsidP="00321B09" w:rsidRDefault="00321B09" w14:paraId="595E46C5" w14:textId="77777777">
      <w:pPr>
        <w:rPr>
          <w:szCs w:val="24"/>
        </w:rPr>
      </w:pPr>
      <w:r w:rsidRPr="00E013EE">
        <w:rPr>
          <w:szCs w:val="24"/>
        </w:rPr>
        <w:t xml:space="preserve">Harassment includes any unwelcome behavior that is offensive, abusive, threatening, intimidating, </w:t>
      </w:r>
      <w:proofErr w:type="gramStart"/>
      <w:r w:rsidRPr="00E013EE">
        <w:rPr>
          <w:szCs w:val="24"/>
        </w:rPr>
        <w:t>humiliating</w:t>
      </w:r>
      <w:proofErr w:type="gramEnd"/>
      <w:r w:rsidRPr="00E013EE">
        <w:rPr>
          <w:szCs w:val="24"/>
        </w:rPr>
        <w:t xml:space="preserve"> or degrading to another individual. The behavior can be verbal, written, visual, or physical and can arise out of in-person or electronic communications. While harassment may be based on protected class status, other offensive behavior that impairs morale and interferes with work effectiveness, including </w:t>
      </w:r>
      <w:r w:rsidR="002F45EF">
        <w:rPr>
          <w:szCs w:val="24"/>
        </w:rPr>
        <w:t xml:space="preserve">bullying, </w:t>
      </w:r>
      <w:proofErr w:type="gramStart"/>
      <w:r w:rsidR="002F45EF">
        <w:rPr>
          <w:szCs w:val="24"/>
        </w:rPr>
        <w:t>joking</w:t>
      </w:r>
      <w:proofErr w:type="gramEnd"/>
      <w:r w:rsidRPr="00E013EE">
        <w:rPr>
          <w:szCs w:val="24"/>
        </w:rPr>
        <w:t xml:space="preserve"> and teasing, are also prohibited </w:t>
      </w:r>
      <w:r w:rsidR="00A65C32">
        <w:rPr>
          <w:szCs w:val="24"/>
        </w:rPr>
        <w:t xml:space="preserve">under </w:t>
      </w:r>
      <w:r w:rsidRPr="00E013EE">
        <w:rPr>
          <w:szCs w:val="24"/>
        </w:rPr>
        <w:t>this policy.</w:t>
      </w:r>
      <w:r w:rsidRPr="008E0EE1">
        <w:rPr>
          <w:szCs w:val="24"/>
        </w:rPr>
        <w:t xml:space="preserve"> </w:t>
      </w:r>
    </w:p>
    <w:p w:rsidR="00113218" w:rsidP="00321B09" w:rsidRDefault="00113218" w14:paraId="10CDDBDF" w14:textId="77777777">
      <w:pPr>
        <w:rPr>
          <w:szCs w:val="24"/>
        </w:rPr>
      </w:pPr>
    </w:p>
    <w:p w:rsidR="00113218" w:rsidP="00113218" w:rsidRDefault="00113218" w14:paraId="4478A77E" w14:textId="575EBCEB">
      <w:pPr>
        <w:rPr>
          <w:szCs w:val="24"/>
        </w:rPr>
      </w:pPr>
      <w:bookmarkStart w:name="_Hlk23947879" w:id="11"/>
      <w:r w:rsidRPr="001C1A19">
        <w:rPr>
          <w:szCs w:val="24"/>
        </w:rPr>
        <w:t xml:space="preserve">We are committed to accomplishing the goals of this policy and expect all employees to do the same. By working together, </w:t>
      </w:r>
      <w:r w:rsidRPr="00A94CCD" w:rsidR="00A94CCD">
        <w:rPr>
          <w:color w:val="000000" w:themeColor="text1"/>
          <w:szCs w:val="24"/>
        </w:rPr>
        <w:t>RWCFS</w:t>
      </w:r>
      <w:r w:rsidRPr="001C1A19">
        <w:rPr>
          <w:szCs w:val="24"/>
        </w:rPr>
        <w:t xml:space="preserve"> will be a positive and productive work </w:t>
      </w:r>
      <w:r w:rsidRPr="008E0EE1">
        <w:rPr>
          <w:szCs w:val="24"/>
        </w:rPr>
        <w:t xml:space="preserve">environment for everyone. </w:t>
      </w:r>
    </w:p>
    <w:bookmarkEnd w:id="11"/>
    <w:p w:rsidR="00113218" w:rsidP="00113218" w:rsidRDefault="00113218" w14:paraId="63BE706D" w14:textId="77777777">
      <w:pPr>
        <w:rPr>
          <w:szCs w:val="24"/>
        </w:rPr>
      </w:pPr>
    </w:p>
    <w:p w:rsidRPr="00C47C0F" w:rsidR="00ED71BD" w:rsidP="00ED71BD" w:rsidRDefault="00ED71BD" w14:paraId="1BEBF5C5" w14:textId="77777777">
      <w:pPr>
        <w:rPr>
          <w:rFonts w:eastAsia="Calibri" w:cs="Calibri"/>
          <w:b/>
          <w:bCs/>
          <w:szCs w:val="24"/>
        </w:rPr>
      </w:pPr>
      <w:r w:rsidRPr="00C47C0F">
        <w:rPr>
          <w:rFonts w:eastAsia="Calibri" w:cs="Calibri"/>
          <w:b/>
          <w:bCs/>
          <w:szCs w:val="24"/>
        </w:rPr>
        <w:t xml:space="preserve">Sexual Harassment </w:t>
      </w:r>
    </w:p>
    <w:p w:rsidR="001676EF" w:rsidP="001676EF" w:rsidRDefault="001676EF" w14:paraId="464036D2" w14:textId="1B34E6CA">
      <w:pPr>
        <w:rPr>
          <w:szCs w:val="24"/>
        </w:rPr>
      </w:pPr>
      <w:bookmarkStart w:name="_Hlk14880294" w:id="12"/>
      <w:r w:rsidRPr="00E013EE">
        <w:rPr>
          <w:szCs w:val="24"/>
        </w:rPr>
        <w:t>One type of harassment is sexual harassment. Sexual harassment includes unwelcome sexual advances, requests for sexual favors, and other verbal or physical conduct of a sexual nature when this conduct explicitly or implicitly affects an individual’s employment, unreasonably interferes with an individual’s work performance, or creates an intimidating, hostile</w:t>
      </w:r>
      <w:r>
        <w:rPr>
          <w:szCs w:val="24"/>
        </w:rPr>
        <w:t>,</w:t>
      </w:r>
      <w:r w:rsidRPr="00E013EE">
        <w:rPr>
          <w:szCs w:val="24"/>
        </w:rPr>
        <w:t xml:space="preserve"> or offensive work environment. </w:t>
      </w:r>
    </w:p>
    <w:p w:rsidR="000322D0" w:rsidP="001676EF" w:rsidRDefault="000322D0" w14:paraId="57869D09" w14:textId="62435150">
      <w:pPr>
        <w:rPr>
          <w:szCs w:val="24"/>
        </w:rPr>
      </w:pPr>
    </w:p>
    <w:p w:rsidR="000322D0" w:rsidP="000322D0" w:rsidRDefault="000322D0" w14:paraId="48E3F188" w14:textId="77777777">
      <w:pPr>
        <w:rPr>
          <w:rFonts w:eastAsia="Calibri" w:cs="Calibri"/>
          <w:szCs w:val="24"/>
        </w:rPr>
      </w:pPr>
      <w:r w:rsidRPr="00F76EB2">
        <w:rPr>
          <w:rFonts w:eastAsia="Calibri" w:cs="Calibri"/>
          <w:szCs w:val="24"/>
        </w:rPr>
        <w:t xml:space="preserve">The federal law prohibiting sexual harassment is the Civil Rights Act of 1964 and is enforced by the EEOC. </w:t>
      </w:r>
      <w:r>
        <w:rPr>
          <w:rFonts w:eastAsia="Calibri" w:cs="Calibri"/>
          <w:szCs w:val="24"/>
        </w:rPr>
        <w:t xml:space="preserve">Under </w:t>
      </w:r>
      <w:r w:rsidRPr="00F76EB2">
        <w:rPr>
          <w:rFonts w:eastAsia="Calibri" w:cs="Calibri"/>
          <w:szCs w:val="24"/>
        </w:rPr>
        <w:t>Title VII of the Civil Rights Act of 1964</w:t>
      </w:r>
      <w:r>
        <w:rPr>
          <w:rFonts w:eastAsia="Calibri" w:cs="Calibri"/>
          <w:szCs w:val="24"/>
        </w:rPr>
        <w:t xml:space="preserve">, </w:t>
      </w:r>
      <w:r w:rsidRPr="00F76EB2">
        <w:rPr>
          <w:rFonts w:eastAsia="Calibri" w:cs="Calibri"/>
          <w:szCs w:val="24"/>
        </w:rPr>
        <w:t xml:space="preserve">sexual harassment is a form of sex discrimination. Sex discrimination involves treating someone (an applicant or employee) unfavorably because of that person's sex. </w:t>
      </w:r>
    </w:p>
    <w:p w:rsidR="000322D0" w:rsidP="000322D0" w:rsidRDefault="000322D0" w14:paraId="6BB5BB0E" w14:textId="77777777">
      <w:pPr>
        <w:rPr>
          <w:rFonts w:eastAsia="Calibri" w:cs="Calibri"/>
          <w:szCs w:val="24"/>
        </w:rPr>
      </w:pPr>
    </w:p>
    <w:p w:rsidR="00F76EB2" w:rsidP="00F76EB2" w:rsidRDefault="00F76EB2" w14:paraId="369759FD" w14:textId="1899E46E">
      <w:pPr>
        <w:spacing w:after="120"/>
        <w:rPr>
          <w:szCs w:val="24"/>
        </w:rPr>
      </w:pPr>
      <w:r w:rsidRPr="00F76EB2">
        <w:rPr>
          <w:szCs w:val="24"/>
        </w:rPr>
        <w:t>The</w:t>
      </w:r>
      <w:r>
        <w:rPr>
          <w:szCs w:val="24"/>
        </w:rPr>
        <w:t xml:space="preserve">re are </w:t>
      </w:r>
      <w:r w:rsidRPr="00F76EB2">
        <w:rPr>
          <w:szCs w:val="24"/>
        </w:rPr>
        <w:t>two types of unlawful sexual harassment</w:t>
      </w:r>
      <w:r>
        <w:rPr>
          <w:szCs w:val="24"/>
        </w:rPr>
        <w:t>:</w:t>
      </w:r>
    </w:p>
    <w:p w:rsidRPr="00F76EB2" w:rsidR="00F76EB2" w:rsidP="00B16BF7" w:rsidRDefault="00F76EB2" w14:paraId="404C1CCB" w14:textId="79D5DC77">
      <w:pPr>
        <w:numPr>
          <w:ilvl w:val="0"/>
          <w:numId w:val="17"/>
        </w:numPr>
        <w:spacing w:after="120"/>
      </w:pPr>
      <w:r w:rsidRPr="5690299B">
        <w:rPr>
          <w:b/>
          <w:bCs/>
        </w:rPr>
        <w:t xml:space="preserve">Quid pro quo </w:t>
      </w:r>
      <w:r>
        <w:t xml:space="preserve">(tangible employment action). “You do something for me, and I’ll do something for you.” This means that a </w:t>
      </w:r>
      <w:r w:rsidRPr="5690299B" w:rsidR="00982145">
        <w:rPr>
          <w:color w:val="000000" w:themeColor="text1"/>
        </w:rPr>
        <w:t>supervisor</w:t>
      </w:r>
      <w:r>
        <w:t xml:space="preserve"> or </w:t>
      </w:r>
      <w:r w:rsidRPr="001922AD">
        <w:t>superior</w:t>
      </w:r>
      <w:r>
        <w:t xml:space="preserve"> may not tell a subordinate that </w:t>
      </w:r>
      <w:proofErr w:type="gramStart"/>
      <w:r>
        <w:t>in order for</w:t>
      </w:r>
      <w:proofErr w:type="gramEnd"/>
      <w:r>
        <w:t xml:space="preserve"> them to receive a promotion, raise, preferred assignment, or other type of job benefit – or to avoid something negative like discipline or an unpleasant assignment – the subordinate must do something sexual in return. </w:t>
      </w:r>
    </w:p>
    <w:p w:rsidR="00F76EB2" w:rsidP="00B16BF7" w:rsidRDefault="00F76EB2" w14:paraId="064FCCD7" w14:textId="77777777">
      <w:pPr>
        <w:numPr>
          <w:ilvl w:val="0"/>
          <w:numId w:val="17"/>
        </w:numPr>
        <w:rPr>
          <w:szCs w:val="24"/>
        </w:rPr>
      </w:pPr>
      <w:r w:rsidRPr="00F76EB2">
        <w:rPr>
          <w:b/>
          <w:bCs/>
          <w:szCs w:val="24"/>
        </w:rPr>
        <w:t>Hostile work environment</w:t>
      </w:r>
      <w:r w:rsidRPr="00F76EB2">
        <w:rPr>
          <w:szCs w:val="24"/>
        </w:rPr>
        <w:t xml:space="preserve">. A hostile work environment may occur when unwelcome sexual advances, requests for sexual favors, or any conduct of a sexual nature has the purpose or </w:t>
      </w:r>
      <w:r w:rsidRPr="00F76EB2">
        <w:rPr>
          <w:szCs w:val="24"/>
        </w:rPr>
        <w:t>effect of substantially interfering with an individual’s work performance or creating an intimidating, hostile or offensive working environment.</w:t>
      </w:r>
    </w:p>
    <w:p w:rsidR="00F76EB2" w:rsidP="00F76EB2" w:rsidRDefault="00F76EB2" w14:paraId="36ADFB68" w14:textId="77777777">
      <w:pPr>
        <w:rPr>
          <w:szCs w:val="24"/>
        </w:rPr>
      </w:pPr>
    </w:p>
    <w:p w:rsidRPr="00C5690C" w:rsidR="001676EF" w:rsidP="00F76EB2" w:rsidRDefault="001676EF" w14:paraId="687D7536" w14:textId="3E720170">
      <w:pPr>
        <w:rPr>
          <w:szCs w:val="24"/>
        </w:rPr>
      </w:pPr>
      <w:r>
        <w:rPr>
          <w:szCs w:val="24"/>
        </w:rPr>
        <w:t>Sexual h</w:t>
      </w:r>
      <w:r w:rsidRPr="0070698E">
        <w:rPr>
          <w:szCs w:val="24"/>
        </w:rPr>
        <w:t xml:space="preserve">arassment does not have to be of a sexual nature, however, and can include offensive remarks about a person’s </w:t>
      </w:r>
      <w:r>
        <w:rPr>
          <w:szCs w:val="24"/>
        </w:rPr>
        <w:t xml:space="preserve">gender, sexual </w:t>
      </w:r>
      <w:proofErr w:type="gramStart"/>
      <w:r>
        <w:rPr>
          <w:szCs w:val="24"/>
        </w:rPr>
        <w:t>orientation</w:t>
      </w:r>
      <w:proofErr w:type="gramEnd"/>
      <w:r>
        <w:rPr>
          <w:szCs w:val="24"/>
        </w:rPr>
        <w:t xml:space="preserve"> or gender identity</w:t>
      </w:r>
      <w:r w:rsidRPr="0070698E">
        <w:rPr>
          <w:szCs w:val="24"/>
        </w:rPr>
        <w:t>. For example, harass</w:t>
      </w:r>
      <w:r>
        <w:rPr>
          <w:szCs w:val="24"/>
        </w:rPr>
        <w:t>ing</w:t>
      </w:r>
      <w:r w:rsidRPr="0070698E">
        <w:rPr>
          <w:szCs w:val="24"/>
        </w:rPr>
        <w:t xml:space="preserve"> a woman by making offensive comments about women in general</w:t>
      </w:r>
      <w:r>
        <w:rPr>
          <w:szCs w:val="24"/>
        </w:rPr>
        <w:t xml:space="preserve"> constitutes illegal sexual harassment</w:t>
      </w:r>
      <w:r w:rsidRPr="0070698E">
        <w:rPr>
          <w:szCs w:val="24"/>
        </w:rPr>
        <w:t>.</w:t>
      </w:r>
      <w:bookmarkEnd w:id="12"/>
      <w:r>
        <w:rPr>
          <w:szCs w:val="24"/>
        </w:rPr>
        <w:t xml:space="preserve">  </w:t>
      </w:r>
      <w:r w:rsidRPr="00C47C0F">
        <w:rPr>
          <w:rFonts w:eastAsia="Calibri" w:cs="Calibri"/>
          <w:szCs w:val="24"/>
        </w:rPr>
        <w:t xml:space="preserve">Sexual harassment can be committed by both men and women and can be directed toward someone of a different sex or the same sex.  </w:t>
      </w:r>
    </w:p>
    <w:p w:rsidRPr="00C47C0F" w:rsidR="001676EF" w:rsidP="001676EF" w:rsidRDefault="001676EF" w14:paraId="30067D19" w14:textId="77777777">
      <w:pPr>
        <w:rPr>
          <w:rFonts w:eastAsia="Calibri" w:cs="Calibri"/>
          <w:szCs w:val="24"/>
        </w:rPr>
      </w:pPr>
    </w:p>
    <w:p w:rsidRPr="00C47C0F" w:rsidR="001676EF" w:rsidP="001676EF" w:rsidRDefault="001676EF" w14:paraId="03F9F1D1" w14:textId="77777777">
      <w:pPr>
        <w:rPr>
          <w:rFonts w:eastAsia="Calibri" w:cs="Calibri"/>
          <w:szCs w:val="24"/>
        </w:rPr>
      </w:pPr>
      <w:r w:rsidRPr="00C47C0F">
        <w:rPr>
          <w:rFonts w:eastAsia="Calibri" w:cs="Calibri"/>
          <w:szCs w:val="24"/>
        </w:rPr>
        <w:t>Examples of sexual harassment or other harassing or offensive behaviors include, but are not limited to:</w:t>
      </w:r>
    </w:p>
    <w:p w:rsidRPr="00C47C0F" w:rsidR="00ED71BD" w:rsidP="00B16BF7" w:rsidRDefault="00ED71BD" w14:paraId="26BE8837" w14:textId="77777777">
      <w:pPr>
        <w:numPr>
          <w:ilvl w:val="0"/>
          <w:numId w:val="6"/>
        </w:numPr>
        <w:spacing w:line="276" w:lineRule="auto"/>
        <w:rPr>
          <w:rFonts w:cs="Calibri"/>
          <w:szCs w:val="24"/>
        </w:rPr>
      </w:pPr>
      <w:r w:rsidRPr="00C47C0F">
        <w:rPr>
          <w:rFonts w:cs="Calibri"/>
          <w:szCs w:val="24"/>
        </w:rPr>
        <w:t xml:space="preserve">requests or demands for sexual </w:t>
      </w:r>
      <w:proofErr w:type="gramStart"/>
      <w:r w:rsidRPr="00C47C0F">
        <w:rPr>
          <w:rFonts w:cs="Calibri"/>
          <w:szCs w:val="24"/>
        </w:rPr>
        <w:t>favors</w:t>
      </w:r>
      <w:proofErr w:type="gramEnd"/>
    </w:p>
    <w:p w:rsidRPr="00C47C0F" w:rsidR="00ED71BD" w:rsidP="00B16BF7" w:rsidRDefault="00ED71BD" w14:paraId="767C5CAD" w14:textId="77777777">
      <w:pPr>
        <w:numPr>
          <w:ilvl w:val="0"/>
          <w:numId w:val="6"/>
        </w:numPr>
        <w:spacing w:line="276" w:lineRule="auto"/>
        <w:rPr>
          <w:rFonts w:cs="Calibri"/>
          <w:szCs w:val="24"/>
        </w:rPr>
      </w:pPr>
      <w:r w:rsidRPr="00C47C0F">
        <w:rPr>
          <w:rFonts w:cs="Calibri"/>
          <w:szCs w:val="24"/>
        </w:rPr>
        <w:t xml:space="preserve">verbal abuse, insults, offensive </w:t>
      </w:r>
      <w:proofErr w:type="gramStart"/>
      <w:r w:rsidRPr="00C47C0F">
        <w:rPr>
          <w:rFonts w:cs="Calibri"/>
          <w:szCs w:val="24"/>
        </w:rPr>
        <w:t>comments</w:t>
      </w:r>
      <w:proofErr w:type="gramEnd"/>
      <w:r w:rsidRPr="00C47C0F">
        <w:rPr>
          <w:rFonts w:cs="Calibri"/>
          <w:szCs w:val="24"/>
        </w:rPr>
        <w:t xml:space="preserve"> or jokes</w:t>
      </w:r>
    </w:p>
    <w:p w:rsidRPr="00C47C0F" w:rsidR="00ED71BD" w:rsidP="00B16BF7" w:rsidRDefault="00ED71BD" w14:paraId="1BFC499E" w14:textId="77777777">
      <w:pPr>
        <w:numPr>
          <w:ilvl w:val="0"/>
          <w:numId w:val="6"/>
        </w:numPr>
        <w:spacing w:line="276" w:lineRule="auto"/>
        <w:rPr>
          <w:rFonts w:cs="Calibri"/>
          <w:szCs w:val="24"/>
        </w:rPr>
      </w:pPr>
      <w:r w:rsidRPr="00C47C0F">
        <w:rPr>
          <w:rFonts w:cs="Calibri"/>
          <w:szCs w:val="24"/>
        </w:rPr>
        <w:t>sexually explicit language or images</w:t>
      </w:r>
    </w:p>
    <w:p w:rsidRPr="00C47C0F" w:rsidR="00ED71BD" w:rsidP="00B16BF7" w:rsidRDefault="00ED71BD" w14:paraId="38A0F41C" w14:textId="77777777">
      <w:pPr>
        <w:numPr>
          <w:ilvl w:val="0"/>
          <w:numId w:val="6"/>
        </w:numPr>
        <w:spacing w:line="276" w:lineRule="auto"/>
        <w:rPr>
          <w:rFonts w:cs="Calibri"/>
          <w:szCs w:val="24"/>
        </w:rPr>
      </w:pPr>
      <w:r w:rsidRPr="00C47C0F">
        <w:rPr>
          <w:rFonts w:cs="Calibri"/>
          <w:szCs w:val="24"/>
        </w:rPr>
        <w:t>sexual innuendo language or images</w:t>
      </w:r>
    </w:p>
    <w:p w:rsidRPr="00C47C0F" w:rsidR="00ED71BD" w:rsidP="00B16BF7" w:rsidRDefault="00DE3D7D" w14:paraId="11C1BB7A" w14:textId="77777777">
      <w:pPr>
        <w:numPr>
          <w:ilvl w:val="0"/>
          <w:numId w:val="6"/>
        </w:numPr>
        <w:spacing w:line="276" w:lineRule="auto"/>
        <w:rPr>
          <w:rFonts w:cs="Calibri"/>
          <w:szCs w:val="24"/>
        </w:rPr>
      </w:pPr>
      <w:r>
        <w:rPr>
          <w:rFonts w:cs="Calibri"/>
          <w:szCs w:val="24"/>
        </w:rPr>
        <w:t xml:space="preserve">leering and </w:t>
      </w:r>
      <w:r w:rsidRPr="00C47C0F" w:rsidR="00ED71BD">
        <w:rPr>
          <w:rFonts w:cs="Calibri"/>
          <w:szCs w:val="24"/>
        </w:rPr>
        <w:t>lewd gestures or facial expressions</w:t>
      </w:r>
    </w:p>
    <w:p w:rsidRPr="00C47C0F" w:rsidR="00ED71BD" w:rsidP="00B16BF7" w:rsidRDefault="00ED71BD" w14:paraId="504200F9" w14:textId="77777777">
      <w:pPr>
        <w:numPr>
          <w:ilvl w:val="0"/>
          <w:numId w:val="6"/>
        </w:numPr>
        <w:spacing w:line="276" w:lineRule="auto"/>
        <w:rPr>
          <w:rFonts w:cs="Calibri"/>
          <w:szCs w:val="24"/>
        </w:rPr>
      </w:pPr>
      <w:r w:rsidRPr="00C47C0F">
        <w:rPr>
          <w:rFonts w:cs="Calibri"/>
          <w:szCs w:val="24"/>
        </w:rPr>
        <w:t xml:space="preserve">slurs, </w:t>
      </w:r>
      <w:proofErr w:type="gramStart"/>
      <w:r w:rsidRPr="00C47C0F">
        <w:rPr>
          <w:rFonts w:cs="Calibri"/>
          <w:szCs w:val="24"/>
        </w:rPr>
        <w:t>epithets</w:t>
      </w:r>
      <w:proofErr w:type="gramEnd"/>
      <w:r w:rsidRPr="00C47C0F">
        <w:rPr>
          <w:rFonts w:cs="Calibri"/>
          <w:szCs w:val="24"/>
        </w:rPr>
        <w:t xml:space="preserve"> or name-calling</w:t>
      </w:r>
    </w:p>
    <w:p w:rsidRPr="00C47C0F" w:rsidR="00ED71BD" w:rsidP="00B16BF7" w:rsidRDefault="00ED71BD" w14:paraId="0F2C3F81" w14:textId="77777777">
      <w:pPr>
        <w:numPr>
          <w:ilvl w:val="0"/>
          <w:numId w:val="6"/>
        </w:numPr>
        <w:spacing w:line="276" w:lineRule="auto"/>
        <w:rPr>
          <w:rFonts w:cs="Calibri"/>
          <w:szCs w:val="24"/>
        </w:rPr>
      </w:pPr>
      <w:r w:rsidRPr="00C47C0F">
        <w:rPr>
          <w:rFonts w:cs="Calibri"/>
          <w:szCs w:val="24"/>
        </w:rPr>
        <w:t xml:space="preserve">offensive messages posted on social </w:t>
      </w:r>
      <w:proofErr w:type="gramStart"/>
      <w:r w:rsidRPr="00C47C0F">
        <w:rPr>
          <w:rFonts w:cs="Calibri"/>
          <w:szCs w:val="24"/>
        </w:rPr>
        <w:t>media</w:t>
      </w:r>
      <w:proofErr w:type="gramEnd"/>
    </w:p>
    <w:p w:rsidRPr="00C47C0F" w:rsidR="00ED71BD" w:rsidP="00B16BF7" w:rsidRDefault="00ED71BD" w14:paraId="2F8CF2AF" w14:textId="77777777">
      <w:pPr>
        <w:numPr>
          <w:ilvl w:val="0"/>
          <w:numId w:val="6"/>
        </w:numPr>
        <w:spacing w:line="276" w:lineRule="auto"/>
        <w:rPr>
          <w:rFonts w:cs="Calibri"/>
          <w:szCs w:val="24"/>
        </w:rPr>
      </w:pPr>
      <w:r w:rsidRPr="00C47C0F">
        <w:rPr>
          <w:rFonts w:cs="Calibri"/>
          <w:szCs w:val="24"/>
        </w:rPr>
        <w:t xml:space="preserve">unwelcome sexual advances, </w:t>
      </w:r>
      <w:proofErr w:type="gramStart"/>
      <w:r w:rsidRPr="00C47C0F">
        <w:rPr>
          <w:rFonts w:cs="Calibri"/>
          <w:szCs w:val="24"/>
        </w:rPr>
        <w:t>flirtations</w:t>
      </w:r>
      <w:proofErr w:type="gramEnd"/>
      <w:r w:rsidRPr="00C47C0F">
        <w:rPr>
          <w:rFonts w:cs="Calibri"/>
          <w:szCs w:val="24"/>
        </w:rPr>
        <w:t xml:space="preserve"> or propositions</w:t>
      </w:r>
    </w:p>
    <w:p w:rsidRPr="00C47C0F" w:rsidR="00ED71BD" w:rsidP="00B16BF7" w:rsidRDefault="00ED71BD" w14:paraId="4D46ED9A" w14:textId="77777777">
      <w:pPr>
        <w:numPr>
          <w:ilvl w:val="0"/>
          <w:numId w:val="6"/>
        </w:numPr>
        <w:spacing w:line="276" w:lineRule="auto"/>
        <w:rPr>
          <w:rFonts w:cs="Calibri"/>
          <w:szCs w:val="24"/>
        </w:rPr>
      </w:pPr>
      <w:r w:rsidRPr="00C47C0F">
        <w:rPr>
          <w:rFonts w:cs="Calibri"/>
          <w:szCs w:val="24"/>
        </w:rPr>
        <w:t xml:space="preserve">ridicule, mockery, </w:t>
      </w:r>
      <w:proofErr w:type="gramStart"/>
      <w:r w:rsidRPr="00C47C0F">
        <w:rPr>
          <w:rFonts w:cs="Calibri"/>
          <w:szCs w:val="24"/>
        </w:rPr>
        <w:t>insults</w:t>
      </w:r>
      <w:proofErr w:type="gramEnd"/>
      <w:r w:rsidRPr="00C47C0F">
        <w:rPr>
          <w:rFonts w:cs="Calibri"/>
          <w:szCs w:val="24"/>
        </w:rPr>
        <w:t xml:space="preserve"> or put-downs </w:t>
      </w:r>
    </w:p>
    <w:p w:rsidRPr="00C47C0F" w:rsidR="00ED71BD" w:rsidP="00B16BF7" w:rsidRDefault="00ED71BD" w14:paraId="35161878" w14:textId="77777777">
      <w:pPr>
        <w:numPr>
          <w:ilvl w:val="0"/>
          <w:numId w:val="6"/>
        </w:numPr>
        <w:spacing w:line="276" w:lineRule="auto"/>
        <w:rPr>
          <w:rFonts w:cs="Calibri"/>
          <w:szCs w:val="24"/>
        </w:rPr>
      </w:pPr>
      <w:r w:rsidRPr="00C47C0F">
        <w:rPr>
          <w:rFonts w:cs="Calibri"/>
          <w:szCs w:val="24"/>
        </w:rPr>
        <w:t xml:space="preserve">physically displaying or sending discriminatory, sexually suggestive, </w:t>
      </w:r>
      <w:proofErr w:type="gramStart"/>
      <w:r w:rsidRPr="00C47C0F">
        <w:rPr>
          <w:rFonts w:cs="Calibri"/>
          <w:szCs w:val="24"/>
        </w:rPr>
        <w:t>pornographic</w:t>
      </w:r>
      <w:proofErr w:type="gramEnd"/>
      <w:r w:rsidRPr="00C47C0F">
        <w:rPr>
          <w:rFonts w:cs="Calibri"/>
          <w:szCs w:val="24"/>
        </w:rPr>
        <w:t xml:space="preserve"> or other offensive content or pictures, including photos, posters, calendars, drawings and cartoons</w:t>
      </w:r>
    </w:p>
    <w:p w:rsidRPr="00C47C0F" w:rsidR="00ED71BD" w:rsidP="00B16BF7" w:rsidRDefault="00ED71BD" w14:paraId="2BB5802C" w14:textId="77777777">
      <w:pPr>
        <w:numPr>
          <w:ilvl w:val="0"/>
          <w:numId w:val="6"/>
        </w:numPr>
        <w:spacing w:line="276" w:lineRule="auto"/>
        <w:rPr>
          <w:rFonts w:cs="Calibri"/>
          <w:szCs w:val="24"/>
        </w:rPr>
      </w:pPr>
      <w:r w:rsidRPr="00C47C0F">
        <w:rPr>
          <w:rFonts w:cs="Calibri"/>
          <w:szCs w:val="24"/>
        </w:rPr>
        <w:t xml:space="preserve">sabotage or interfering in the work of </w:t>
      </w:r>
      <w:proofErr w:type="gramStart"/>
      <w:r w:rsidRPr="00C47C0F">
        <w:rPr>
          <w:rFonts w:cs="Calibri"/>
          <w:szCs w:val="24"/>
        </w:rPr>
        <w:t>another</w:t>
      </w:r>
      <w:proofErr w:type="gramEnd"/>
    </w:p>
    <w:p w:rsidRPr="00C47C0F" w:rsidR="00ED71BD" w:rsidP="00B16BF7" w:rsidRDefault="00ED71BD" w14:paraId="6D02E3E2" w14:textId="77777777">
      <w:pPr>
        <w:numPr>
          <w:ilvl w:val="0"/>
          <w:numId w:val="6"/>
        </w:numPr>
        <w:spacing w:line="276" w:lineRule="auto"/>
        <w:rPr>
          <w:rFonts w:cs="Calibri"/>
          <w:szCs w:val="24"/>
        </w:rPr>
      </w:pPr>
      <w:r w:rsidRPr="00C47C0F">
        <w:rPr>
          <w:rFonts w:cs="Calibri"/>
          <w:szCs w:val="24"/>
        </w:rPr>
        <w:t>unwelcome touching or physical closeness</w:t>
      </w:r>
    </w:p>
    <w:p w:rsidRPr="00C47C0F" w:rsidR="00ED71BD" w:rsidP="00B16BF7" w:rsidRDefault="00ED71BD" w14:paraId="22ED5562" w14:textId="77777777">
      <w:pPr>
        <w:numPr>
          <w:ilvl w:val="0"/>
          <w:numId w:val="6"/>
        </w:numPr>
        <w:spacing w:after="120" w:line="276" w:lineRule="auto"/>
        <w:rPr>
          <w:rFonts w:cs="Calibri"/>
          <w:szCs w:val="24"/>
        </w:rPr>
      </w:pPr>
      <w:r w:rsidRPr="00C47C0F">
        <w:rPr>
          <w:rFonts w:cs="Calibri"/>
          <w:szCs w:val="24"/>
        </w:rPr>
        <w:t>unwanted romantic advances</w:t>
      </w:r>
    </w:p>
    <w:p w:rsidR="00ED71BD" w:rsidP="00ED71BD" w:rsidRDefault="00ED71BD" w14:paraId="05F142E2" w14:textId="1E1F254A">
      <w:pPr>
        <w:rPr>
          <w:rFonts w:eastAsia="Calibri" w:cs="Calibri"/>
          <w:szCs w:val="24"/>
        </w:rPr>
      </w:pPr>
      <w:r w:rsidRPr="00C47C0F">
        <w:rPr>
          <w:rFonts w:eastAsia="Calibri" w:cs="Calibri"/>
          <w:szCs w:val="24"/>
        </w:rPr>
        <w:t>No one will be denied or given employment opportunities based on rejecting or accepting sexual harassment behavior prohibited by this policy.</w:t>
      </w:r>
    </w:p>
    <w:p w:rsidR="00F76EB2" w:rsidP="00ED71BD" w:rsidRDefault="00F76EB2" w14:paraId="2BE6568F" w14:textId="3E937B26">
      <w:pPr>
        <w:rPr>
          <w:rFonts w:eastAsia="Calibri" w:cs="Calibri"/>
          <w:szCs w:val="24"/>
        </w:rPr>
      </w:pPr>
    </w:p>
    <w:p w:rsidRPr="006A24D2" w:rsidR="00367694" w:rsidP="00367694" w:rsidRDefault="00367694" w14:paraId="6C388827" w14:textId="735021F8">
      <w:pPr>
        <w:rPr>
          <w:b/>
          <w:bCs/>
          <w:szCs w:val="24"/>
        </w:rPr>
      </w:pPr>
      <w:r w:rsidRPr="006A24D2">
        <w:rPr>
          <w:b/>
          <w:bCs/>
          <w:szCs w:val="24"/>
        </w:rPr>
        <w:t xml:space="preserve">Complaints </w:t>
      </w:r>
    </w:p>
    <w:p w:rsidRPr="006A24D2" w:rsidR="00367694" w:rsidP="00367694" w:rsidRDefault="00812F09" w14:paraId="1AD87E8A" w14:textId="11B9D56D">
      <w:r w:rsidRPr="006A24D2">
        <w:rPr>
          <w:szCs w:val="24"/>
        </w:rPr>
        <w:t xml:space="preserve">If you believe you have </w:t>
      </w:r>
      <w:r w:rsidRPr="006A24D2" w:rsidR="00367694">
        <w:rPr>
          <w:szCs w:val="24"/>
        </w:rPr>
        <w:t xml:space="preserve">experienced or observed </w:t>
      </w:r>
      <w:r w:rsidRPr="006A24D2" w:rsidR="000322D0">
        <w:rPr>
          <w:szCs w:val="24"/>
        </w:rPr>
        <w:t>harassment or discrimination</w:t>
      </w:r>
      <w:r w:rsidRPr="006A24D2">
        <w:rPr>
          <w:szCs w:val="24"/>
        </w:rPr>
        <w:t xml:space="preserve">, </w:t>
      </w:r>
      <w:r w:rsidRPr="006A24D2" w:rsidR="000322D0">
        <w:rPr>
          <w:szCs w:val="24"/>
        </w:rPr>
        <w:t xml:space="preserve">notify your </w:t>
      </w:r>
      <w:r w:rsidRPr="006A24D2" w:rsidR="00367694">
        <w:rPr>
          <w:szCs w:val="24"/>
        </w:rPr>
        <w:t xml:space="preserve">supervisor or </w:t>
      </w:r>
      <w:r w:rsidRPr="006A24D2" w:rsidR="008D61F9">
        <w:rPr>
          <w:szCs w:val="24"/>
        </w:rPr>
        <w:t>Program Design Director</w:t>
      </w:r>
      <w:r w:rsidRPr="006A24D2" w:rsidR="00367694">
        <w:rPr>
          <w:szCs w:val="24"/>
        </w:rPr>
        <w:t xml:space="preserve">.   </w:t>
      </w:r>
      <w:r w:rsidRPr="006A24D2" w:rsidR="00367694">
        <w:t>Supervisors must promptly notify</w:t>
      </w:r>
      <w:r w:rsidRPr="006A24D2" w:rsidR="000322D0">
        <w:t xml:space="preserve"> the</w:t>
      </w:r>
      <w:r w:rsidRPr="006A24D2" w:rsidR="00367694">
        <w:t xml:space="preserve"> </w:t>
      </w:r>
      <w:r w:rsidRPr="006A24D2" w:rsidR="008D61F9">
        <w:t>Program Design Director</w:t>
      </w:r>
      <w:r w:rsidRPr="006A24D2" w:rsidR="00367694">
        <w:t xml:space="preserve"> </w:t>
      </w:r>
      <w:r w:rsidRPr="006A24D2" w:rsidR="00343703">
        <w:t xml:space="preserve">or </w:t>
      </w:r>
      <w:r w:rsidRPr="006A24D2" w:rsidR="008A2A0B">
        <w:t>Executive Director</w:t>
      </w:r>
      <w:r w:rsidRPr="006A24D2" w:rsidR="00343703">
        <w:t xml:space="preserve"> </w:t>
      </w:r>
      <w:r w:rsidRPr="006A24D2" w:rsidR="00367694">
        <w:t xml:space="preserve">of any </w:t>
      </w:r>
      <w:r w:rsidRPr="006A24D2" w:rsidR="000322D0">
        <w:t xml:space="preserve">harassment or </w:t>
      </w:r>
      <w:r w:rsidRPr="006A24D2" w:rsidR="00367694">
        <w:t xml:space="preserve">discrimination either observed or brought to their attention.  This is important </w:t>
      </w:r>
      <w:proofErr w:type="gramStart"/>
      <w:r w:rsidRPr="006A24D2" w:rsidR="00367694">
        <w:t>in order for</w:t>
      </w:r>
      <w:proofErr w:type="gramEnd"/>
      <w:r w:rsidRPr="006A24D2" w:rsidR="00367694">
        <w:t xml:space="preserve"> </w:t>
      </w:r>
      <w:r w:rsidRPr="006A24D2" w:rsidR="00A94CCD">
        <w:t>RWCFS</w:t>
      </w:r>
      <w:r w:rsidRPr="006A24D2" w:rsidR="00367694">
        <w:t xml:space="preserve"> to have the opportunity to address the issue.  </w:t>
      </w:r>
    </w:p>
    <w:p w:rsidR="00367694" w:rsidP="00367694" w:rsidRDefault="00367694" w14:paraId="0AA31405" w14:textId="77777777"/>
    <w:p w:rsidR="00321B09" w:rsidP="00321B09" w:rsidRDefault="00321B09" w14:paraId="5EEA7D04" w14:textId="213D72EB">
      <w:pPr>
        <w:rPr>
          <w:szCs w:val="24"/>
        </w:rPr>
      </w:pPr>
      <w:r w:rsidRPr="00E013EE">
        <w:rPr>
          <w:szCs w:val="24"/>
        </w:rPr>
        <w:t xml:space="preserve">In addition, </w:t>
      </w:r>
      <w:r w:rsidR="00963998">
        <w:rPr>
          <w:szCs w:val="24"/>
        </w:rPr>
        <w:t xml:space="preserve">you </w:t>
      </w:r>
      <w:r w:rsidRPr="00E013EE">
        <w:rPr>
          <w:szCs w:val="24"/>
        </w:rPr>
        <w:t>have the right to file a complaint with the Equal Employment Opportunity Commission</w:t>
      </w:r>
      <w:r w:rsidR="00EA7828">
        <w:rPr>
          <w:szCs w:val="24"/>
        </w:rPr>
        <w:t xml:space="preserve"> </w:t>
      </w:r>
      <w:r w:rsidRPr="00DE3D7D" w:rsidR="00DE3D7D">
        <w:rPr>
          <w:szCs w:val="24"/>
        </w:rPr>
        <w:t>(EEOC)</w:t>
      </w:r>
      <w:r w:rsidR="00DE3D7D">
        <w:rPr>
          <w:szCs w:val="24"/>
        </w:rPr>
        <w:t xml:space="preserve"> </w:t>
      </w:r>
      <w:r w:rsidRPr="00DE3D7D" w:rsidR="00DE3D7D">
        <w:rPr>
          <w:szCs w:val="24"/>
        </w:rPr>
        <w:t xml:space="preserve">by calling (800) 669-4000 or for the hearing impaired, (800) 669-6820.  </w:t>
      </w:r>
      <w:r w:rsidR="00343703">
        <w:rPr>
          <w:szCs w:val="24"/>
        </w:rPr>
        <w:t>Information for contacting t</w:t>
      </w:r>
      <w:r w:rsidR="008A6184">
        <w:rPr>
          <w:szCs w:val="24"/>
        </w:rPr>
        <w:t xml:space="preserve">he </w:t>
      </w:r>
      <w:r w:rsidRPr="00DE3D7D" w:rsidR="00DE3D7D">
        <w:rPr>
          <w:szCs w:val="24"/>
        </w:rPr>
        <w:t xml:space="preserve">EEOC office </w:t>
      </w:r>
      <w:r w:rsidR="00343703">
        <w:rPr>
          <w:szCs w:val="24"/>
        </w:rPr>
        <w:t xml:space="preserve">for Milwaukee can also be found at </w:t>
      </w:r>
      <w:hyperlink w:history="1" r:id="rId13">
        <w:r w:rsidRPr="00343703" w:rsidR="00343703">
          <w:rPr>
            <w:rStyle w:val="Hyperlink"/>
            <w:szCs w:val="24"/>
          </w:rPr>
          <w:t>https://www.eeoc.gov/field/milwaukee/charge.cfm</w:t>
        </w:r>
      </w:hyperlink>
      <w:r w:rsidR="00343703">
        <w:rPr>
          <w:szCs w:val="24"/>
        </w:rPr>
        <w:t>.</w:t>
      </w:r>
      <w:r w:rsidRPr="00DE3D7D" w:rsidR="00DE3D7D">
        <w:rPr>
          <w:szCs w:val="24"/>
        </w:rPr>
        <w:t xml:space="preserve"> </w:t>
      </w:r>
    </w:p>
    <w:p w:rsidR="000322D0" w:rsidP="00321B09" w:rsidRDefault="000322D0" w14:paraId="73D41942" w14:textId="2AD9EE77">
      <w:pPr>
        <w:rPr>
          <w:szCs w:val="24"/>
        </w:rPr>
      </w:pPr>
    </w:p>
    <w:p w:rsidR="000322D0" w:rsidP="000322D0" w:rsidRDefault="000322D0" w14:paraId="1DED01A1" w14:textId="77777777">
      <w:pPr>
        <w:rPr>
          <w:rFonts w:eastAsia="Calibri" w:cs="Calibri"/>
          <w:szCs w:val="24"/>
        </w:rPr>
      </w:pPr>
      <w:r w:rsidRPr="00F76EB2">
        <w:rPr>
          <w:rFonts w:eastAsia="Calibri" w:cs="Calibri"/>
          <w:szCs w:val="24"/>
        </w:rPr>
        <w:t xml:space="preserve">EEOC remedies </w:t>
      </w:r>
      <w:r>
        <w:rPr>
          <w:rFonts w:eastAsia="Calibri" w:cs="Calibri"/>
          <w:szCs w:val="24"/>
        </w:rPr>
        <w:t xml:space="preserve">for substantiated cases </w:t>
      </w:r>
      <w:r w:rsidRPr="00F76EB2">
        <w:rPr>
          <w:rFonts w:eastAsia="Calibri" w:cs="Calibri"/>
          <w:szCs w:val="24"/>
        </w:rPr>
        <w:t>may include compensatory and punitive damages, such as paying victims for out-of-pocket expenses caused by the discrimination (such as costs associated with a job search or medical expenses) and compensating them for any emotional harm suffered (such as mental anguish, inconvenience, or loss of enjoyment of life).</w:t>
      </w:r>
    </w:p>
    <w:p w:rsidR="000322D0" w:rsidP="000322D0" w:rsidRDefault="000322D0" w14:paraId="28643C81" w14:textId="77777777">
      <w:pPr>
        <w:rPr>
          <w:rFonts w:eastAsia="Calibri" w:cs="Calibri"/>
          <w:szCs w:val="24"/>
        </w:rPr>
      </w:pPr>
    </w:p>
    <w:p w:rsidRPr="006A24D2" w:rsidR="00321B09" w:rsidP="00321B09" w:rsidRDefault="00321B09" w14:paraId="0777AAD7" w14:textId="1780EF53">
      <w:pPr>
        <w:rPr>
          <w:b/>
          <w:szCs w:val="24"/>
        </w:rPr>
      </w:pPr>
      <w:r w:rsidRPr="006A24D2">
        <w:rPr>
          <w:b/>
          <w:szCs w:val="24"/>
        </w:rPr>
        <w:t>Investigations</w:t>
      </w:r>
      <w:r w:rsidRPr="006A24D2" w:rsidR="006A1441">
        <w:rPr>
          <w:b/>
          <w:szCs w:val="24"/>
        </w:rPr>
        <w:t xml:space="preserve"> &amp; Retaliation</w:t>
      </w:r>
    </w:p>
    <w:p w:rsidRPr="006A24D2" w:rsidR="00113218" w:rsidP="00113218" w:rsidRDefault="008D61F9" w14:paraId="14E1A2F2" w14:textId="692F5CE4">
      <w:pPr>
        <w:rPr>
          <w:rFonts w:asciiTheme="minorHAnsi" w:hAnsiTheme="minorHAnsi" w:cstheme="minorHAnsi"/>
          <w:szCs w:val="24"/>
        </w:rPr>
      </w:pPr>
      <w:proofErr w:type="gramStart"/>
      <w:r w:rsidRPr="006A24D2">
        <w:rPr>
          <w:rFonts w:asciiTheme="minorHAnsi" w:hAnsiTheme="minorHAnsi" w:cstheme="minorHAnsi"/>
          <w:szCs w:val="24"/>
        </w:rPr>
        <w:t>Program</w:t>
      </w:r>
      <w:proofErr w:type="gramEnd"/>
      <w:r w:rsidRPr="006A24D2">
        <w:rPr>
          <w:rFonts w:asciiTheme="minorHAnsi" w:hAnsiTheme="minorHAnsi" w:cstheme="minorHAnsi"/>
          <w:szCs w:val="24"/>
        </w:rPr>
        <w:t xml:space="preserve"> Design Director</w:t>
      </w:r>
      <w:r w:rsidRPr="006A24D2" w:rsidR="00367694">
        <w:rPr>
          <w:rFonts w:asciiTheme="minorHAnsi" w:hAnsiTheme="minorHAnsi" w:cstheme="minorHAnsi"/>
          <w:szCs w:val="24"/>
        </w:rPr>
        <w:t xml:space="preserve"> </w:t>
      </w:r>
      <w:r w:rsidRPr="006A24D2" w:rsidR="00113218">
        <w:rPr>
          <w:rFonts w:asciiTheme="minorHAnsi" w:hAnsiTheme="minorHAnsi" w:cstheme="minorHAnsi"/>
          <w:szCs w:val="24"/>
        </w:rPr>
        <w:t xml:space="preserve">has the overall authority for enforcing this policy and investigating violations.  Reports of </w:t>
      </w:r>
      <w:r w:rsidRPr="006A24D2" w:rsidR="000322D0">
        <w:rPr>
          <w:rFonts w:asciiTheme="minorHAnsi" w:hAnsiTheme="minorHAnsi" w:cstheme="minorHAnsi"/>
          <w:szCs w:val="24"/>
        </w:rPr>
        <w:t xml:space="preserve">harassment or </w:t>
      </w:r>
      <w:r w:rsidRPr="006A24D2" w:rsidR="00113218">
        <w:rPr>
          <w:rFonts w:asciiTheme="minorHAnsi" w:hAnsiTheme="minorHAnsi" w:cstheme="minorHAnsi"/>
          <w:szCs w:val="24"/>
        </w:rPr>
        <w:t>discrimination will be promptly investigated in as discrete a manner as possible.   Confidentiality will be maintained to the extent reasonably possible to conduct a thorough investigation.</w:t>
      </w:r>
    </w:p>
    <w:p w:rsidRPr="006A24D2" w:rsidR="00113218" w:rsidP="00113218" w:rsidRDefault="00113218" w14:paraId="2F34D12B" w14:textId="77777777">
      <w:pPr>
        <w:rPr>
          <w:rFonts w:asciiTheme="minorHAnsi" w:hAnsiTheme="minorHAnsi" w:cstheme="minorHAnsi"/>
          <w:szCs w:val="24"/>
        </w:rPr>
      </w:pPr>
    </w:p>
    <w:p w:rsidRPr="006A24D2" w:rsidR="00367694" w:rsidP="00367694" w:rsidRDefault="00367694" w14:paraId="2AE1243B" w14:textId="1ED97A07">
      <w:pPr>
        <w:rPr>
          <w:szCs w:val="24"/>
        </w:rPr>
      </w:pPr>
      <w:r w:rsidRPr="006A24D2">
        <w:rPr>
          <w:rFonts w:asciiTheme="minorHAnsi" w:hAnsiTheme="minorHAnsi" w:cstheme="minorHAnsi"/>
          <w:szCs w:val="24"/>
        </w:rPr>
        <w:t>Retaliation of any kind against any person for complaining</w:t>
      </w:r>
      <w:r w:rsidRPr="006A24D2" w:rsidR="006A1441">
        <w:rPr>
          <w:rFonts w:asciiTheme="minorHAnsi" w:hAnsiTheme="minorHAnsi" w:cstheme="minorHAnsi"/>
          <w:szCs w:val="24"/>
        </w:rPr>
        <w:t xml:space="preserve">, reporting, filing </w:t>
      </w:r>
      <w:r w:rsidRPr="006A24D2">
        <w:rPr>
          <w:szCs w:val="24"/>
        </w:rPr>
        <w:t>a charge or participat</w:t>
      </w:r>
      <w:r w:rsidRPr="006A24D2" w:rsidR="006A1441">
        <w:rPr>
          <w:szCs w:val="24"/>
        </w:rPr>
        <w:t>ing</w:t>
      </w:r>
      <w:r w:rsidRPr="006A24D2">
        <w:rPr>
          <w:szCs w:val="24"/>
        </w:rPr>
        <w:t xml:space="preserve"> in an</w:t>
      </w:r>
      <w:r w:rsidRPr="006A24D2" w:rsidR="006A1441">
        <w:rPr>
          <w:szCs w:val="24"/>
        </w:rPr>
        <w:t xml:space="preserve"> </w:t>
      </w:r>
      <w:r w:rsidRPr="006A24D2">
        <w:rPr>
          <w:szCs w:val="24"/>
        </w:rPr>
        <w:t>investigation or lawsuit</w:t>
      </w:r>
      <w:r w:rsidRPr="006A24D2" w:rsidR="006A1441">
        <w:rPr>
          <w:szCs w:val="24"/>
        </w:rPr>
        <w:t xml:space="preserve"> is strictly prohibited</w:t>
      </w:r>
      <w:r w:rsidRPr="006A24D2">
        <w:rPr>
          <w:szCs w:val="24"/>
        </w:rPr>
        <w:t xml:space="preserve">.  All </w:t>
      </w:r>
      <w:r w:rsidRPr="006A24D2" w:rsidR="006A1441">
        <w:rPr>
          <w:szCs w:val="24"/>
        </w:rPr>
        <w:t xml:space="preserve">reports of retaliation </w:t>
      </w:r>
      <w:r w:rsidRPr="006A24D2">
        <w:rPr>
          <w:szCs w:val="24"/>
        </w:rPr>
        <w:t xml:space="preserve">will be taken seriously and investigated promptly. </w:t>
      </w:r>
    </w:p>
    <w:p w:rsidRPr="006A24D2" w:rsidR="00367694" w:rsidP="00367694" w:rsidRDefault="00367694" w14:paraId="1A37B1CB" w14:textId="77777777">
      <w:pPr>
        <w:rPr>
          <w:szCs w:val="24"/>
        </w:rPr>
      </w:pPr>
    </w:p>
    <w:p w:rsidRPr="006A24D2" w:rsidR="00113218" w:rsidP="00113218" w:rsidRDefault="00113218" w14:paraId="154FF73C" w14:textId="01C7FFBF">
      <w:pPr>
        <w:rPr>
          <w:rFonts w:asciiTheme="minorHAnsi" w:hAnsiTheme="minorHAnsi" w:cstheme="minorHAnsi"/>
          <w:szCs w:val="24"/>
        </w:rPr>
      </w:pPr>
      <w:r w:rsidRPr="006A24D2">
        <w:rPr>
          <w:rFonts w:asciiTheme="minorHAnsi" w:hAnsiTheme="minorHAnsi" w:cstheme="minorHAnsi"/>
          <w:szCs w:val="24"/>
        </w:rPr>
        <w:t xml:space="preserve">Any employee who engages in retaliation against another will be subject to corrective action, up to and including termination of employment.  </w:t>
      </w:r>
      <w:bookmarkStart w:name="_Hlk23947820" w:id="13"/>
      <w:bookmarkStart w:name="_Hlk23947688" w:id="14"/>
      <w:bookmarkStart w:name="_Hlk12617748" w:id="15"/>
      <w:r w:rsidRPr="006A24D2">
        <w:rPr>
          <w:rFonts w:asciiTheme="minorHAnsi" w:hAnsiTheme="minorHAnsi" w:cstheme="minorHAnsi"/>
          <w:szCs w:val="24"/>
        </w:rPr>
        <w:t xml:space="preserve">Supervisors must promptly notify </w:t>
      </w:r>
      <w:proofErr w:type="gramStart"/>
      <w:r w:rsidRPr="006A24D2" w:rsidR="008D61F9">
        <w:rPr>
          <w:rFonts w:asciiTheme="minorHAnsi" w:hAnsiTheme="minorHAnsi" w:cstheme="minorHAnsi"/>
          <w:szCs w:val="24"/>
        </w:rPr>
        <w:t>Program</w:t>
      </w:r>
      <w:proofErr w:type="gramEnd"/>
      <w:r w:rsidRPr="006A24D2" w:rsidR="008D61F9">
        <w:rPr>
          <w:rFonts w:asciiTheme="minorHAnsi" w:hAnsiTheme="minorHAnsi" w:cstheme="minorHAnsi"/>
          <w:szCs w:val="24"/>
        </w:rPr>
        <w:t xml:space="preserve"> Design Director</w:t>
      </w:r>
      <w:r w:rsidRPr="006A24D2">
        <w:rPr>
          <w:rFonts w:asciiTheme="minorHAnsi" w:hAnsiTheme="minorHAnsi" w:cstheme="minorHAnsi"/>
          <w:szCs w:val="24"/>
        </w:rPr>
        <w:t xml:space="preserve"> of any retaliatory conduct either observed or brought to their attention.   </w:t>
      </w:r>
      <w:bookmarkEnd w:id="13"/>
    </w:p>
    <w:p w:rsidRPr="006A24D2" w:rsidR="00367694" w:rsidP="00113218" w:rsidRDefault="00367694" w14:paraId="5AC89398" w14:textId="07733B62">
      <w:pPr>
        <w:rPr>
          <w:rFonts w:asciiTheme="minorHAnsi" w:hAnsiTheme="minorHAnsi" w:cstheme="minorHAnsi"/>
          <w:szCs w:val="24"/>
        </w:rPr>
      </w:pPr>
    </w:p>
    <w:p w:rsidRPr="006A24D2" w:rsidR="00367694" w:rsidP="00113218" w:rsidRDefault="00367694" w14:paraId="6AB9C5C9" w14:textId="7072F1E6">
      <w:pPr>
        <w:rPr>
          <w:rFonts w:asciiTheme="minorHAnsi" w:hAnsiTheme="minorHAnsi" w:cstheme="minorHAnsi"/>
          <w:b/>
          <w:bCs/>
          <w:szCs w:val="24"/>
        </w:rPr>
      </w:pPr>
      <w:r w:rsidRPr="006A24D2">
        <w:rPr>
          <w:rFonts w:asciiTheme="minorHAnsi" w:hAnsiTheme="minorHAnsi" w:cstheme="minorHAnsi"/>
          <w:b/>
          <w:bCs/>
          <w:szCs w:val="24"/>
        </w:rPr>
        <w:t>Violations</w:t>
      </w:r>
    </w:p>
    <w:bookmarkEnd w:id="14"/>
    <w:bookmarkEnd w:id="15"/>
    <w:p w:rsidRPr="006A24D2" w:rsidR="00963998" w:rsidRDefault="006A1441" w14:paraId="5AD13A3C" w14:textId="47FE7C58">
      <w:pPr>
        <w:rPr>
          <w:szCs w:val="24"/>
        </w:rPr>
      </w:pPr>
      <w:r w:rsidRPr="006A24D2">
        <w:rPr>
          <w:szCs w:val="24"/>
        </w:rPr>
        <w:t xml:space="preserve">All employees are held responsible and accountable for complying with this policy.  Anyone found to have violated this policy will be subject to corrective action, up to and including termination of employment.  </w:t>
      </w:r>
      <w:bookmarkStart w:name="_Toc355381" w:id="16"/>
    </w:p>
    <w:p w:rsidR="00225DB6" w:rsidRDefault="00225DB6" w14:paraId="08F50720" w14:textId="77777777">
      <w:pPr>
        <w:rPr>
          <w:rFonts w:eastAsiaTheme="majorEastAsia"/>
          <w:b/>
          <w:bCs/>
          <w:szCs w:val="24"/>
          <w:u w:val="single"/>
        </w:rPr>
      </w:pPr>
    </w:p>
    <w:p w:rsidRPr="001703EA" w:rsidR="0079736C" w:rsidP="0079736C" w:rsidRDefault="0079736C" w14:paraId="218C79E5" w14:textId="008EAD73">
      <w:pPr>
        <w:pStyle w:val="Heading2"/>
      </w:pPr>
      <w:bookmarkStart w:name="_Toc55826221" w:id="17"/>
      <w:bookmarkEnd w:id="10"/>
      <w:r>
        <w:t>WORKPLACE BULLYING</w:t>
      </w:r>
      <w:bookmarkEnd w:id="16"/>
      <w:bookmarkEnd w:id="17"/>
      <w:r>
        <w:tab/>
      </w:r>
      <w:r>
        <w:tab/>
      </w:r>
      <w:r>
        <w:tab/>
      </w:r>
      <w:r>
        <w:tab/>
      </w:r>
      <w:r>
        <w:tab/>
      </w:r>
      <w:r>
        <w:tab/>
      </w:r>
      <w:r>
        <w:tab/>
      </w:r>
      <w:r>
        <w:tab/>
      </w:r>
      <w:r>
        <w:tab/>
      </w:r>
      <w:r>
        <w:tab/>
      </w:r>
    </w:p>
    <w:p w:rsidRPr="001703EA" w:rsidR="0079736C" w:rsidP="0079736C" w:rsidRDefault="0079736C" w14:paraId="252CFE51" w14:textId="77777777"/>
    <w:p w:rsidRPr="001703EA" w:rsidR="003171CB" w:rsidP="003171CB" w:rsidRDefault="003171CB" w14:paraId="208CF504" w14:textId="1B41672A">
      <w:pPr>
        <w:rPr>
          <w:rFonts w:asciiTheme="minorHAnsi" w:hAnsiTheme="minorHAnsi" w:cstheme="minorBidi"/>
        </w:rPr>
      </w:pPr>
      <w:r>
        <w:t xml:space="preserve">Workplace bullying is defined as repeated inappropriate behavior, either direct or indirect, whether verbal, physical, or otherwise, conducted by one or more persons against others in the workplace or </w:t>
      </w:r>
      <w:proofErr w:type="gramStart"/>
      <w:r>
        <w:t>during the course of</w:t>
      </w:r>
      <w:proofErr w:type="gramEnd"/>
      <w:r>
        <w:t xml:space="preserve"> employment.  </w:t>
      </w:r>
      <w:r w:rsidRPr="3FD69841">
        <w:rPr>
          <w:rFonts w:asciiTheme="minorHAnsi" w:hAnsiTheme="minorHAnsi" w:cstheme="minorBidi"/>
        </w:rPr>
        <w:t>Workplace bullying includes the following forms of conduct:</w:t>
      </w:r>
    </w:p>
    <w:p w:rsidRPr="001703EA" w:rsidR="003171CB" w:rsidP="00B16BF7" w:rsidRDefault="003171CB" w14:paraId="5AA04B15" w14:textId="77777777">
      <w:pPr>
        <w:pStyle w:val="FSBulletLev1"/>
        <w:numPr>
          <w:ilvl w:val="0"/>
          <w:numId w:val="10"/>
        </w:numPr>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b/>
          <w:sz w:val="24"/>
          <w:szCs w:val="24"/>
        </w:rPr>
        <w:t>Verbal</w:t>
      </w:r>
      <w:r w:rsidRPr="3FD69841">
        <w:rPr>
          <w:rFonts w:asciiTheme="minorHAnsi" w:hAnsiTheme="minorHAnsi" w:cstheme="minorBidi"/>
          <w:sz w:val="24"/>
          <w:szCs w:val="24"/>
        </w:rPr>
        <w:t xml:space="preserve"> – slandering, ridiculing, or badmouthing an individual or their family; persistent name calling that is hurtful, insulting, or humiliating; using an individual as the object of jokes; abusive and offensive remarks. </w:t>
      </w:r>
    </w:p>
    <w:p w:rsidRPr="001703EA" w:rsidR="003171CB" w:rsidP="00B16BF7" w:rsidRDefault="003171CB" w14:paraId="526D3A0C" w14:textId="77777777">
      <w:pPr>
        <w:pStyle w:val="FSBulletLev1"/>
        <w:numPr>
          <w:ilvl w:val="0"/>
          <w:numId w:val="10"/>
        </w:numPr>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b/>
          <w:sz w:val="24"/>
          <w:szCs w:val="24"/>
        </w:rPr>
        <w:t xml:space="preserve">Physical </w:t>
      </w:r>
      <w:r w:rsidRPr="3FD69841">
        <w:rPr>
          <w:rFonts w:asciiTheme="minorHAnsi" w:hAnsiTheme="minorHAnsi" w:cstheme="minorBidi"/>
          <w:sz w:val="24"/>
          <w:szCs w:val="24"/>
        </w:rPr>
        <w:t xml:space="preserve">– pushing, shoving, kicking, poking, tripping, assault or threat of physical assault, or damage to a person’s work area or property. </w:t>
      </w:r>
    </w:p>
    <w:p w:rsidRPr="001703EA" w:rsidR="003171CB" w:rsidP="00B16BF7" w:rsidRDefault="003171CB" w14:paraId="4358BAE5" w14:textId="77777777">
      <w:pPr>
        <w:pStyle w:val="FSBulletLev1"/>
        <w:numPr>
          <w:ilvl w:val="0"/>
          <w:numId w:val="10"/>
        </w:numPr>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b/>
          <w:sz w:val="24"/>
          <w:szCs w:val="24"/>
        </w:rPr>
        <w:t xml:space="preserve">Gestures </w:t>
      </w:r>
      <w:r w:rsidRPr="3FD69841">
        <w:rPr>
          <w:rFonts w:asciiTheme="minorHAnsi" w:hAnsiTheme="minorHAnsi" w:cstheme="minorBidi"/>
          <w:sz w:val="24"/>
          <w:szCs w:val="24"/>
        </w:rPr>
        <w:t>– non-verbal threatening gestures or glances which can convey threatening messages.</w:t>
      </w:r>
    </w:p>
    <w:p w:rsidRPr="001703EA" w:rsidR="003171CB" w:rsidP="00B16BF7" w:rsidRDefault="003171CB" w14:paraId="3E06C98B" w14:textId="02E83484">
      <w:pPr>
        <w:pStyle w:val="FSBulletLev1"/>
        <w:numPr>
          <w:ilvl w:val="0"/>
          <w:numId w:val="10"/>
        </w:numPr>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b/>
          <w:sz w:val="24"/>
          <w:szCs w:val="24"/>
        </w:rPr>
        <w:t xml:space="preserve">Exclusion </w:t>
      </w:r>
      <w:r w:rsidRPr="3FD69841">
        <w:rPr>
          <w:rFonts w:asciiTheme="minorHAnsi" w:hAnsiTheme="minorHAnsi" w:cstheme="minorBidi"/>
          <w:sz w:val="24"/>
          <w:szCs w:val="24"/>
        </w:rPr>
        <w:t>– socially or physically excluding or disregarding a person in work-related activities.</w:t>
      </w:r>
    </w:p>
    <w:p w:rsidRPr="001703EA" w:rsidR="003171CB" w:rsidP="003171CB" w:rsidRDefault="003171CB" w14:paraId="256EB7FC" w14:textId="77777777">
      <w:pPr>
        <w:pStyle w:val="FSPara10"/>
        <w:spacing w:before="0"/>
        <w:rPr>
          <w:rFonts w:asciiTheme="minorHAnsi" w:hAnsiTheme="minorHAnsi" w:cstheme="minorBidi"/>
          <w:sz w:val="24"/>
          <w:szCs w:val="24"/>
        </w:rPr>
      </w:pPr>
    </w:p>
    <w:p w:rsidRPr="001703EA" w:rsidR="003171CB" w:rsidP="003171CB" w:rsidRDefault="003171CB" w14:paraId="2394F3E6" w14:textId="77777777">
      <w:pPr>
        <w:pStyle w:val="FSPara10"/>
        <w:spacing w:before="0"/>
        <w:rPr>
          <w:rFonts w:asciiTheme="minorHAnsi" w:hAnsiTheme="minorHAnsi" w:cstheme="minorBidi"/>
          <w:sz w:val="24"/>
          <w:szCs w:val="24"/>
        </w:rPr>
      </w:pPr>
      <w:r w:rsidRPr="3FD69841">
        <w:rPr>
          <w:rFonts w:asciiTheme="minorHAnsi" w:hAnsiTheme="minorHAnsi" w:cstheme="minorBidi"/>
          <w:sz w:val="24"/>
          <w:szCs w:val="24"/>
        </w:rPr>
        <w:t>The following are examples of bullying in the workplace:</w:t>
      </w:r>
    </w:p>
    <w:p w:rsidRPr="001703EA" w:rsidR="003171CB" w:rsidP="003171CB" w:rsidRDefault="003171CB" w14:paraId="245D7E9F"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Persistent singling out of an individual</w:t>
      </w:r>
    </w:p>
    <w:p w:rsidRPr="001703EA" w:rsidR="003171CB" w:rsidP="003171CB" w:rsidRDefault="003171CB" w14:paraId="31CF58DA"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Shouting or raising voice at an individual </w:t>
      </w:r>
    </w:p>
    <w:p w:rsidRPr="001703EA" w:rsidR="003171CB" w:rsidP="003171CB" w:rsidRDefault="003171CB" w14:paraId="7A907AC9"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Using verbal or obscene gestures </w:t>
      </w:r>
    </w:p>
    <w:p w:rsidRPr="001703EA" w:rsidR="003171CB" w:rsidP="003171CB" w:rsidRDefault="003171CB" w14:paraId="13C357D3"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Not allowing the person to speak or express him/herself (i.e., ignoring or interrupting) </w:t>
      </w:r>
    </w:p>
    <w:p w:rsidRPr="001703EA" w:rsidR="003171CB" w:rsidP="003171CB" w:rsidRDefault="003171CB" w14:paraId="480CF538"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Personal insults and use of offensive nicknames</w:t>
      </w:r>
    </w:p>
    <w:p w:rsidRPr="001703EA" w:rsidR="003171CB" w:rsidP="003171CB" w:rsidRDefault="003171CB" w14:paraId="34284EB2"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Public humiliation in any form </w:t>
      </w:r>
    </w:p>
    <w:p w:rsidRPr="001703EA" w:rsidR="003171CB" w:rsidP="003171CB" w:rsidRDefault="003171CB" w14:paraId="095FC4FB"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Constant criticism on matters unrelated or minimally related to the person’s </w:t>
      </w:r>
      <w:proofErr w:type="gramStart"/>
      <w:r w:rsidRPr="3FD69841">
        <w:rPr>
          <w:rFonts w:asciiTheme="minorHAnsi" w:hAnsiTheme="minorHAnsi" w:cstheme="minorBidi"/>
          <w:sz w:val="24"/>
          <w:szCs w:val="24"/>
        </w:rPr>
        <w:t>job</w:t>
      </w:r>
      <w:proofErr w:type="gramEnd"/>
      <w:r w:rsidRPr="3FD69841">
        <w:rPr>
          <w:rFonts w:asciiTheme="minorHAnsi" w:hAnsiTheme="minorHAnsi" w:cstheme="minorBidi"/>
          <w:sz w:val="24"/>
          <w:szCs w:val="24"/>
        </w:rPr>
        <w:t xml:space="preserve"> </w:t>
      </w:r>
    </w:p>
    <w:p w:rsidRPr="001703EA" w:rsidR="003171CB" w:rsidP="003171CB" w:rsidRDefault="003171CB" w14:paraId="3A147B25"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Repeated unsubstantiated </w:t>
      </w:r>
      <w:proofErr w:type="gramStart"/>
      <w:r w:rsidRPr="3FD69841">
        <w:rPr>
          <w:rFonts w:asciiTheme="minorHAnsi" w:hAnsiTheme="minorHAnsi" w:cstheme="minorBidi"/>
          <w:sz w:val="24"/>
          <w:szCs w:val="24"/>
        </w:rPr>
        <w:t>accusations</w:t>
      </w:r>
      <w:proofErr w:type="gramEnd"/>
      <w:r w:rsidRPr="3FD69841">
        <w:rPr>
          <w:rFonts w:asciiTheme="minorHAnsi" w:hAnsiTheme="minorHAnsi" w:cstheme="minorBidi"/>
          <w:sz w:val="24"/>
          <w:szCs w:val="24"/>
        </w:rPr>
        <w:t xml:space="preserve"> </w:t>
      </w:r>
    </w:p>
    <w:p w:rsidRPr="001703EA" w:rsidR="003171CB" w:rsidP="003171CB" w:rsidRDefault="003171CB" w14:paraId="3EC5097E"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Spreading rumors and gossip </w:t>
      </w:r>
    </w:p>
    <w:p w:rsidRPr="001703EA" w:rsidR="003171CB" w:rsidP="003171CB" w:rsidRDefault="003171CB" w14:paraId="2809F274"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Pressuring others to disregard </w:t>
      </w:r>
      <w:proofErr w:type="gramStart"/>
      <w:r w:rsidRPr="3FD69841">
        <w:rPr>
          <w:rFonts w:asciiTheme="minorHAnsi" w:hAnsiTheme="minorHAnsi" w:cstheme="minorBidi"/>
          <w:sz w:val="24"/>
          <w:szCs w:val="24"/>
        </w:rPr>
        <w:t>instructions</w:t>
      </w:r>
      <w:proofErr w:type="gramEnd"/>
      <w:r w:rsidRPr="3FD69841">
        <w:rPr>
          <w:rFonts w:asciiTheme="minorHAnsi" w:hAnsiTheme="minorHAnsi" w:cstheme="minorBidi"/>
          <w:sz w:val="24"/>
          <w:szCs w:val="24"/>
        </w:rPr>
        <w:t xml:space="preserve"> </w:t>
      </w:r>
    </w:p>
    <w:p w:rsidRPr="001703EA" w:rsidR="003171CB" w:rsidP="003171CB" w:rsidRDefault="003171CB" w14:paraId="20A71127"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Manipulating the ability of someone to do their work (e.g., overloading, underloading, withholding information, setting meaningless tasks, setting deadlines knowing that they cannot be met, giving deliberately ambiguous instructions) </w:t>
      </w:r>
    </w:p>
    <w:p w:rsidRPr="001703EA" w:rsidR="003171CB" w:rsidP="003171CB" w:rsidRDefault="003171CB" w14:paraId="4449C3CF"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Taking credit for another person’s ideas </w:t>
      </w:r>
    </w:p>
    <w:p w:rsidRPr="001703EA" w:rsidR="003171CB" w:rsidP="003171CB" w:rsidRDefault="003171CB" w14:paraId="5CE9B058" w14:textId="77777777">
      <w:pPr>
        <w:pStyle w:val="FSBulletLev1"/>
        <w:tabs>
          <w:tab w:val="clear" w:pos="160"/>
          <w:tab w:val="clear" w:pos="360"/>
        </w:tabs>
        <w:ind w:left="360" w:hanging="360"/>
        <w:rPr>
          <w:rFonts w:asciiTheme="minorHAnsi" w:hAnsiTheme="minorHAnsi" w:cstheme="minorBidi"/>
          <w:sz w:val="24"/>
          <w:szCs w:val="24"/>
        </w:rPr>
      </w:pPr>
      <w:r w:rsidRPr="3FD69841">
        <w:rPr>
          <w:rFonts w:asciiTheme="minorHAnsi" w:hAnsiTheme="minorHAnsi" w:cstheme="minorBidi"/>
          <w:sz w:val="24"/>
          <w:szCs w:val="24"/>
        </w:rPr>
        <w:t xml:space="preserve">Unwanted physical contact or threats of abuse of an individual or their property  </w:t>
      </w:r>
      <w:r>
        <w:tab/>
      </w:r>
    </w:p>
    <w:p w:rsidRPr="001703EA" w:rsidR="003171CB" w:rsidP="003171CB" w:rsidRDefault="003171CB" w14:paraId="0C1EF923" w14:textId="77777777">
      <w:pPr>
        <w:pStyle w:val="FSBulletLev1"/>
        <w:numPr>
          <w:ilvl w:val="0"/>
          <w:numId w:val="0"/>
        </w:numPr>
        <w:spacing w:before="0"/>
        <w:ind w:left="360" w:hanging="245"/>
        <w:rPr>
          <w:rFonts w:asciiTheme="minorHAnsi" w:hAnsiTheme="minorHAnsi" w:cstheme="minorBidi"/>
          <w:sz w:val="24"/>
          <w:szCs w:val="24"/>
        </w:rPr>
      </w:pPr>
    </w:p>
    <w:p w:rsidRPr="006A24D2" w:rsidR="003171CB" w:rsidP="003171CB" w:rsidRDefault="003171CB" w14:paraId="1B486D0A" w14:textId="676AEAB1">
      <w:pPr>
        <w:pStyle w:val="FSPara10"/>
        <w:spacing w:before="0"/>
        <w:rPr>
          <w:rFonts w:asciiTheme="minorHAnsi" w:hAnsiTheme="minorHAnsi" w:cstheme="minorBidi"/>
          <w:sz w:val="24"/>
          <w:szCs w:val="24"/>
        </w:rPr>
      </w:pPr>
      <w:r w:rsidRPr="3FD69841">
        <w:rPr>
          <w:rFonts w:asciiTheme="minorHAnsi" w:hAnsiTheme="minorHAnsi" w:cstheme="minorBidi"/>
          <w:sz w:val="24"/>
          <w:szCs w:val="24"/>
        </w:rPr>
        <w:t xml:space="preserve">The purpose of this policy is to communicate to all employees that </w:t>
      </w:r>
      <w:r w:rsidRPr="3FD69841" w:rsidR="00A94CCD">
        <w:rPr>
          <w:rFonts w:asciiTheme="minorHAnsi" w:hAnsiTheme="minorHAnsi" w:cstheme="minorBidi"/>
          <w:sz w:val="24"/>
          <w:szCs w:val="24"/>
        </w:rPr>
        <w:t>RWCFS</w:t>
      </w:r>
      <w:r w:rsidRPr="3FD69841">
        <w:rPr>
          <w:rFonts w:asciiTheme="minorHAnsi" w:hAnsiTheme="minorHAnsi" w:cstheme="minorBidi"/>
          <w:sz w:val="24"/>
          <w:szCs w:val="24"/>
        </w:rPr>
        <w:t xml:space="preserve"> will not tolerate bullying behavior.  If you have a question, complaint or concern related to this policy, immediately notify your supervisor or </w:t>
      </w:r>
      <w:r w:rsidRPr="3FD69841" w:rsidR="008D61F9">
        <w:rPr>
          <w:rFonts w:asciiTheme="minorHAnsi" w:hAnsiTheme="minorHAnsi" w:cstheme="minorBidi"/>
          <w:sz w:val="24"/>
          <w:szCs w:val="24"/>
        </w:rPr>
        <w:t>Program Design Director</w:t>
      </w:r>
      <w:r w:rsidRPr="3FD69841">
        <w:rPr>
          <w:rFonts w:asciiTheme="minorHAnsi" w:hAnsiTheme="minorHAnsi" w:cstheme="minorBidi"/>
          <w:sz w:val="24"/>
          <w:szCs w:val="24"/>
        </w:rPr>
        <w:t xml:space="preserve">.  Violations of this policy will result in corrective action, up to and including termination of employment. </w:t>
      </w:r>
    </w:p>
    <w:p w:rsidRPr="007D62E3" w:rsidR="0079736C" w:rsidP="0079736C" w:rsidRDefault="0079736C" w14:paraId="760C1D88" w14:textId="77777777">
      <w:pPr>
        <w:pStyle w:val="FSPara10"/>
        <w:spacing w:before="0"/>
        <w:rPr>
          <w:rFonts w:asciiTheme="minorHAnsi" w:hAnsiTheme="minorHAnsi" w:cstheme="minorHAnsi"/>
          <w:sz w:val="24"/>
          <w:szCs w:val="24"/>
        </w:rPr>
      </w:pPr>
    </w:p>
    <w:p w:rsidRPr="008E0EE1" w:rsidR="00FA5214" w:rsidP="00FA5214" w:rsidRDefault="00FA5214" w14:paraId="49D5EFC7" w14:textId="7A1940EB">
      <w:pPr>
        <w:pStyle w:val="Heading2"/>
      </w:pPr>
      <w:bookmarkStart w:name="_Toc55826222" w:id="18"/>
      <w:r w:rsidRPr="008E0EE1">
        <w:t>DISABILITY ACCOMMODATION</w:t>
      </w:r>
      <w:bookmarkEnd w:id="18"/>
      <w:r w:rsidR="006A24D2">
        <w:tab/>
      </w:r>
      <w:r w:rsidRPr="008E0EE1">
        <w:tab/>
      </w:r>
      <w:r w:rsidRPr="008E0EE1">
        <w:tab/>
      </w:r>
      <w:r w:rsidRPr="008E0EE1">
        <w:tab/>
      </w:r>
      <w:r w:rsidRPr="008E0EE1">
        <w:tab/>
      </w:r>
      <w:r w:rsidRPr="008E0EE1">
        <w:tab/>
      </w:r>
      <w:r w:rsidRPr="008E0EE1">
        <w:tab/>
      </w:r>
      <w:r w:rsidRPr="008E0EE1">
        <w:tab/>
      </w:r>
      <w:r w:rsidRPr="008E0EE1">
        <w:tab/>
      </w:r>
    </w:p>
    <w:p w:rsidRPr="008E0EE1" w:rsidR="00FA5214" w:rsidP="00FA5214" w:rsidRDefault="00FA5214" w14:paraId="2F5C8B6C" w14:textId="77777777">
      <w:pPr>
        <w:rPr>
          <w:szCs w:val="24"/>
        </w:rPr>
      </w:pPr>
    </w:p>
    <w:p w:rsidRPr="006514A4" w:rsidR="00FA5214" w:rsidP="00FA5214" w:rsidRDefault="00963998" w14:paraId="0C5D77D1" w14:textId="2D953918">
      <w:pPr>
        <w:rPr>
          <w:szCs w:val="24"/>
        </w:rPr>
      </w:pPr>
      <w:r>
        <w:rPr>
          <w:szCs w:val="24"/>
        </w:rPr>
        <w:t xml:space="preserve">RWCFS </w:t>
      </w:r>
      <w:r w:rsidRPr="006514A4" w:rsidR="00FA5214">
        <w:rPr>
          <w:szCs w:val="24"/>
        </w:rPr>
        <w:t>is committed to providing equal employment opportunities to all employees, including qualified individuals with disabilities. This may include providing reasonable accommodation, where appropriate</w:t>
      </w:r>
      <w:r w:rsidRPr="00BC04FC" w:rsidR="00BC04FC">
        <w:rPr>
          <w:szCs w:val="24"/>
        </w:rPr>
        <w:t xml:space="preserve">, so long as </w:t>
      </w:r>
      <w:r w:rsidR="00A31FD3">
        <w:rPr>
          <w:szCs w:val="24"/>
        </w:rPr>
        <w:t xml:space="preserve">doing so does </w:t>
      </w:r>
      <w:r w:rsidRPr="00BC04FC" w:rsidR="00BC04FC">
        <w:rPr>
          <w:szCs w:val="24"/>
        </w:rPr>
        <w:t xml:space="preserve">not create an undue hardship on </w:t>
      </w:r>
      <w:r w:rsidRPr="00982145" w:rsidR="00982145">
        <w:rPr>
          <w:color w:val="000000" w:themeColor="text1"/>
          <w:szCs w:val="24"/>
        </w:rPr>
        <w:t>RWCFS</w:t>
      </w:r>
      <w:r w:rsidRPr="00BC04FC" w:rsidR="00BC04FC">
        <w:rPr>
          <w:szCs w:val="24"/>
        </w:rPr>
        <w:t>.</w:t>
      </w:r>
      <w:r w:rsidRPr="006514A4" w:rsidR="00FA5214">
        <w:rPr>
          <w:szCs w:val="24"/>
        </w:rPr>
        <w:t xml:space="preserve"> </w:t>
      </w:r>
    </w:p>
    <w:p w:rsidRPr="006514A4" w:rsidR="006514A4" w:rsidP="00FA5214" w:rsidRDefault="006514A4" w14:paraId="78CA4EA2" w14:textId="77777777">
      <w:pPr>
        <w:rPr>
          <w:szCs w:val="24"/>
        </w:rPr>
      </w:pPr>
    </w:p>
    <w:p w:rsidRPr="006A24D2" w:rsidR="006514A4" w:rsidP="006514A4" w:rsidRDefault="006514A4" w14:paraId="0437A886" w14:textId="77777777">
      <w:pPr>
        <w:rPr>
          <w:szCs w:val="24"/>
        </w:rPr>
      </w:pPr>
      <w:r w:rsidRPr="006514A4">
        <w:rPr>
          <w:szCs w:val="24"/>
        </w:rPr>
        <w:t xml:space="preserve">In general terms, </w:t>
      </w:r>
      <w:proofErr w:type="gramStart"/>
      <w:r w:rsidRPr="006514A4">
        <w:rPr>
          <w:szCs w:val="24"/>
        </w:rPr>
        <w:t>a reasonable</w:t>
      </w:r>
      <w:proofErr w:type="gramEnd"/>
      <w:r w:rsidRPr="006514A4">
        <w:rPr>
          <w:szCs w:val="24"/>
        </w:rPr>
        <w:t xml:space="preserve"> accommodation is any change in the work environment or in the way things are customarily done that enables an individual with a disability to enjoy equal employment opportunities.  Reasonable accommodation can include, but is not limited to, job restructuring, reassignment, modified or additional equipment, an altered work schedule or </w:t>
      </w:r>
      <w:r w:rsidRPr="006A24D2">
        <w:rPr>
          <w:szCs w:val="24"/>
        </w:rPr>
        <w:t xml:space="preserve">leave, unpaid unless covered under benefits or available paid time off.  </w:t>
      </w:r>
    </w:p>
    <w:p w:rsidRPr="006A24D2" w:rsidR="00FA5214" w:rsidP="00FA5214" w:rsidRDefault="00FA5214" w14:paraId="6648BFF8" w14:textId="77777777">
      <w:pPr>
        <w:rPr>
          <w:szCs w:val="24"/>
        </w:rPr>
      </w:pPr>
    </w:p>
    <w:p w:rsidRPr="006A24D2" w:rsidR="00FA5214" w:rsidP="00FA5214" w:rsidRDefault="00FA5214" w14:paraId="1489963F" w14:textId="0DDFD0DE">
      <w:pPr>
        <w:rPr>
          <w:szCs w:val="24"/>
        </w:rPr>
      </w:pPr>
      <w:bookmarkStart w:name="_Hlk11145031" w:id="19"/>
      <w:r w:rsidRPr="006A24D2">
        <w:rPr>
          <w:szCs w:val="24"/>
        </w:rPr>
        <w:t xml:space="preserve">In general, </w:t>
      </w:r>
      <w:r w:rsidRPr="006A24D2" w:rsidR="00963998">
        <w:rPr>
          <w:szCs w:val="24"/>
        </w:rPr>
        <w:t xml:space="preserve">you </w:t>
      </w:r>
      <w:r w:rsidRPr="006A24D2" w:rsidR="000E3D31">
        <w:rPr>
          <w:szCs w:val="24"/>
        </w:rPr>
        <w:t xml:space="preserve">are responsible for notifying </w:t>
      </w:r>
      <w:proofErr w:type="gramStart"/>
      <w:r w:rsidRPr="006A24D2" w:rsidR="008D61F9">
        <w:rPr>
          <w:szCs w:val="24"/>
        </w:rPr>
        <w:t>Program</w:t>
      </w:r>
      <w:proofErr w:type="gramEnd"/>
      <w:r w:rsidRPr="006A24D2" w:rsidR="008D61F9">
        <w:rPr>
          <w:szCs w:val="24"/>
        </w:rPr>
        <w:t xml:space="preserve"> Design Director</w:t>
      </w:r>
      <w:r w:rsidRPr="006A24D2">
        <w:rPr>
          <w:szCs w:val="24"/>
        </w:rPr>
        <w:t xml:space="preserve"> if </w:t>
      </w:r>
      <w:r w:rsidRPr="006A24D2" w:rsidR="00963998">
        <w:rPr>
          <w:szCs w:val="24"/>
        </w:rPr>
        <w:t xml:space="preserve">you </w:t>
      </w:r>
      <w:r w:rsidRPr="006A24D2">
        <w:rPr>
          <w:szCs w:val="24"/>
        </w:rPr>
        <w:t xml:space="preserve">have a need for an accommodation. Upon doing so, </w:t>
      </w:r>
      <w:r w:rsidRPr="006A24D2" w:rsidR="00982145">
        <w:rPr>
          <w:szCs w:val="24"/>
        </w:rPr>
        <w:t>RWCFS</w:t>
      </w:r>
      <w:r w:rsidRPr="006A24D2">
        <w:rPr>
          <w:szCs w:val="24"/>
        </w:rPr>
        <w:t xml:space="preserve"> may ask you for your input, the type of accommodation you believe may be necessary, or the functional limitations caused by the disability. Also, when appropriate, </w:t>
      </w:r>
      <w:r w:rsidRPr="006A24D2" w:rsidR="00982145">
        <w:rPr>
          <w:szCs w:val="24"/>
        </w:rPr>
        <w:t>RWCFS</w:t>
      </w:r>
      <w:r w:rsidRPr="006A24D2">
        <w:rPr>
          <w:szCs w:val="24"/>
        </w:rPr>
        <w:t xml:space="preserve"> may need your written permission to obtain additional information from your physician or other medical or rehabilitation professional. Any information obtained is kept in a confidential employee file.</w:t>
      </w:r>
    </w:p>
    <w:p w:rsidRPr="006A24D2" w:rsidR="00FA5214" w:rsidP="00FA5214" w:rsidRDefault="00FA5214" w14:paraId="7D55BAC9" w14:textId="77777777">
      <w:pPr>
        <w:rPr>
          <w:szCs w:val="24"/>
        </w:rPr>
      </w:pPr>
    </w:p>
    <w:p w:rsidRPr="006A24D2" w:rsidR="00225DB6" w:rsidRDefault="00FA5214" w14:paraId="330CD26B" w14:textId="4B72D552">
      <w:pPr>
        <w:rPr>
          <w:szCs w:val="24"/>
        </w:rPr>
      </w:pPr>
      <w:r w:rsidRPr="006A24D2">
        <w:rPr>
          <w:szCs w:val="24"/>
        </w:rPr>
        <w:t xml:space="preserve">All requests for reasonable </w:t>
      </w:r>
      <w:proofErr w:type="gramStart"/>
      <w:r w:rsidRPr="006A24D2">
        <w:rPr>
          <w:szCs w:val="24"/>
        </w:rPr>
        <w:t>accommodations</w:t>
      </w:r>
      <w:proofErr w:type="gramEnd"/>
      <w:r w:rsidRPr="006A24D2">
        <w:rPr>
          <w:szCs w:val="24"/>
        </w:rPr>
        <w:t xml:space="preserve"> will be considered consistent with the business needs of </w:t>
      </w:r>
      <w:r w:rsidRPr="006A24D2" w:rsidR="00982145">
        <w:rPr>
          <w:szCs w:val="24"/>
        </w:rPr>
        <w:t>RWCFS</w:t>
      </w:r>
      <w:r w:rsidRPr="006A24D2">
        <w:rPr>
          <w:szCs w:val="24"/>
        </w:rPr>
        <w:t xml:space="preserve"> in accordance with state and federal law. All questions should be discussed with </w:t>
      </w:r>
      <w:proofErr w:type="gramStart"/>
      <w:r w:rsidRPr="006A24D2" w:rsidR="008D61F9">
        <w:rPr>
          <w:szCs w:val="24"/>
        </w:rPr>
        <w:t>Program</w:t>
      </w:r>
      <w:proofErr w:type="gramEnd"/>
      <w:r w:rsidRPr="006A24D2" w:rsidR="008D61F9">
        <w:rPr>
          <w:szCs w:val="24"/>
        </w:rPr>
        <w:t xml:space="preserve"> Design Director</w:t>
      </w:r>
      <w:r w:rsidRPr="006A24D2">
        <w:rPr>
          <w:szCs w:val="24"/>
        </w:rPr>
        <w:t>.</w:t>
      </w:r>
      <w:bookmarkStart w:name="_Toc16760404" w:id="20"/>
      <w:bookmarkStart w:name="_Toc355383" w:id="21"/>
      <w:bookmarkEnd w:id="19"/>
    </w:p>
    <w:p w:rsidR="00C717AD" w:rsidRDefault="00C717AD" w14:paraId="43A27D6F" w14:textId="77777777">
      <w:pPr>
        <w:rPr>
          <w:rFonts w:eastAsiaTheme="majorEastAsia"/>
          <w:b/>
          <w:bCs/>
          <w:szCs w:val="24"/>
          <w:u w:val="single"/>
        </w:rPr>
      </w:pPr>
    </w:p>
    <w:p w:rsidRPr="003C7DEB" w:rsidR="00934214" w:rsidP="00934214" w:rsidRDefault="00934214" w14:paraId="11873186" w14:textId="79A7D96B">
      <w:pPr>
        <w:pStyle w:val="Heading2"/>
      </w:pPr>
      <w:bookmarkStart w:name="_Toc55826223" w:id="22"/>
      <w:r w:rsidRPr="003C7DEB">
        <w:t>PREGNANCY ACCOMMODATION</w:t>
      </w:r>
      <w:bookmarkEnd w:id="20"/>
      <w:bookmarkEnd w:id="22"/>
      <w:r w:rsidR="006A24D2">
        <w:tab/>
      </w:r>
      <w:r w:rsidRPr="003C7DEB">
        <w:tab/>
      </w:r>
      <w:r w:rsidRPr="003C7DEB">
        <w:tab/>
      </w:r>
      <w:r w:rsidRPr="003C7DEB">
        <w:tab/>
      </w:r>
      <w:r w:rsidRPr="003C7DEB">
        <w:tab/>
      </w:r>
      <w:r w:rsidRPr="003C7DEB">
        <w:tab/>
      </w:r>
      <w:r w:rsidRPr="003C7DEB">
        <w:tab/>
      </w:r>
      <w:r w:rsidRPr="003C7DEB">
        <w:tab/>
      </w:r>
      <w:r w:rsidRPr="003C7DEB">
        <w:tab/>
      </w:r>
    </w:p>
    <w:p w:rsidR="00934214" w:rsidP="00934214" w:rsidRDefault="00934214" w14:paraId="0A8389EB" w14:textId="77777777">
      <w:pPr>
        <w:rPr>
          <w:szCs w:val="24"/>
        </w:rPr>
      </w:pPr>
    </w:p>
    <w:p w:rsidRPr="0069108E" w:rsidR="00934214" w:rsidP="00934214" w:rsidRDefault="00A94CCD" w14:paraId="734EC499" w14:textId="773E7EDB">
      <w:pPr>
        <w:rPr>
          <w:szCs w:val="24"/>
        </w:rPr>
      </w:pPr>
      <w:r w:rsidRPr="00A94CCD">
        <w:rPr>
          <w:color w:val="000000" w:themeColor="text1"/>
          <w:szCs w:val="24"/>
        </w:rPr>
        <w:t>RWCFS</w:t>
      </w:r>
      <w:r w:rsidRPr="0069108E" w:rsidR="00934214">
        <w:rPr>
          <w:color w:val="FF0000"/>
          <w:szCs w:val="24"/>
        </w:rPr>
        <w:t xml:space="preserve"> </w:t>
      </w:r>
      <w:r w:rsidRPr="0069108E" w:rsidR="00934214">
        <w:rPr>
          <w:szCs w:val="24"/>
        </w:rPr>
        <w:t xml:space="preserve">will provide reasonable accommodations to employees for health conditions related to pregnancy or childbirth unless providing an accommodation would impose an undue hardship on the business. Reasonable </w:t>
      </w:r>
      <w:proofErr w:type="gramStart"/>
      <w:r w:rsidRPr="0069108E" w:rsidR="00934214">
        <w:rPr>
          <w:szCs w:val="24"/>
        </w:rPr>
        <w:t>accommodations includ</w:t>
      </w:r>
      <w:r w:rsidR="00934214">
        <w:rPr>
          <w:szCs w:val="24"/>
        </w:rPr>
        <w:t>e</w:t>
      </w:r>
      <w:proofErr w:type="gramEnd"/>
      <w:r w:rsidRPr="0069108E" w:rsidR="00934214">
        <w:rPr>
          <w:szCs w:val="24"/>
        </w:rPr>
        <w:t xml:space="preserve"> more frequent restroom, food, or water breaks; seating consistent with the employee’s essential job duties; </w:t>
      </w:r>
      <w:r w:rsidR="00934214">
        <w:rPr>
          <w:szCs w:val="24"/>
        </w:rPr>
        <w:t xml:space="preserve">and </w:t>
      </w:r>
      <w:r w:rsidRPr="0069108E" w:rsidR="00934214">
        <w:rPr>
          <w:szCs w:val="24"/>
        </w:rPr>
        <w:t xml:space="preserve">limits on lifting over 20 pounds. </w:t>
      </w:r>
    </w:p>
    <w:p w:rsidRPr="0069108E" w:rsidR="00934214" w:rsidP="00934214" w:rsidRDefault="00934214" w14:paraId="2FD925AF" w14:textId="77777777">
      <w:pPr>
        <w:rPr>
          <w:szCs w:val="24"/>
        </w:rPr>
      </w:pPr>
    </w:p>
    <w:p w:rsidRPr="0069108E" w:rsidR="00934214" w:rsidP="00934214" w:rsidRDefault="00A94CCD" w14:paraId="59344697" w14:textId="313EA23D">
      <w:pPr>
        <w:rPr>
          <w:szCs w:val="24"/>
        </w:rPr>
      </w:pPr>
      <w:r w:rsidRPr="00A94CCD">
        <w:rPr>
          <w:color w:val="000000" w:themeColor="text1"/>
          <w:szCs w:val="24"/>
        </w:rPr>
        <w:t>RWCFS</w:t>
      </w:r>
      <w:r w:rsidR="00934214">
        <w:rPr>
          <w:szCs w:val="24"/>
        </w:rPr>
        <w:t xml:space="preserve"> </w:t>
      </w:r>
      <w:r w:rsidRPr="0069108E" w:rsidR="00934214">
        <w:rPr>
          <w:szCs w:val="24"/>
        </w:rPr>
        <w:t xml:space="preserve">will engage in an interactive process with the employee </w:t>
      </w:r>
      <w:proofErr w:type="gramStart"/>
      <w:r w:rsidRPr="0069108E" w:rsidR="00934214">
        <w:rPr>
          <w:szCs w:val="24"/>
        </w:rPr>
        <w:t>in order to</w:t>
      </w:r>
      <w:proofErr w:type="gramEnd"/>
      <w:r w:rsidRPr="0069108E" w:rsidR="00934214">
        <w:rPr>
          <w:szCs w:val="24"/>
        </w:rPr>
        <w:t xml:space="preserve"> determine what accommodations may be reasonable and may request information from the employee’s healthcare provider for additional assistance.  The employee’s </w:t>
      </w:r>
      <w:r w:rsidRPr="00982145" w:rsidR="00982145">
        <w:rPr>
          <w:color w:val="000000" w:themeColor="text1"/>
          <w:szCs w:val="24"/>
        </w:rPr>
        <w:t>supervisor</w:t>
      </w:r>
      <w:r w:rsidRPr="0069108E" w:rsidR="00934214">
        <w:rPr>
          <w:szCs w:val="24"/>
        </w:rPr>
        <w:t xml:space="preserve"> and those identified as having a need to know may assist in determining the feasibility of the requested accommodation. </w:t>
      </w:r>
    </w:p>
    <w:p w:rsidRPr="006A24D2" w:rsidR="00934214" w:rsidP="00934214" w:rsidRDefault="00934214" w14:paraId="4584EFD0" w14:textId="77777777">
      <w:pPr>
        <w:rPr>
          <w:szCs w:val="24"/>
        </w:rPr>
      </w:pPr>
    </w:p>
    <w:p w:rsidRPr="006A24D2" w:rsidR="00934214" w:rsidP="00934214" w:rsidRDefault="00934214" w14:paraId="17F0DA0D" w14:textId="26C85C1E">
      <w:pPr>
        <w:rPr>
          <w:szCs w:val="24"/>
        </w:rPr>
      </w:pPr>
      <w:r w:rsidRPr="006A24D2">
        <w:rPr>
          <w:szCs w:val="24"/>
        </w:rPr>
        <w:t xml:space="preserve">Employees requesting </w:t>
      </w:r>
      <w:proofErr w:type="gramStart"/>
      <w:r w:rsidRPr="006A24D2">
        <w:rPr>
          <w:szCs w:val="24"/>
        </w:rPr>
        <w:t>an accommodation</w:t>
      </w:r>
      <w:proofErr w:type="gramEnd"/>
      <w:r w:rsidRPr="006A24D2">
        <w:rPr>
          <w:szCs w:val="24"/>
        </w:rPr>
        <w:t xml:space="preserve"> related to pregnancy or childbirth should contact </w:t>
      </w:r>
      <w:r w:rsidRPr="006A24D2" w:rsidR="008D61F9">
        <w:rPr>
          <w:szCs w:val="24"/>
        </w:rPr>
        <w:t>Program Design Director</w:t>
      </w:r>
      <w:r w:rsidRPr="006A24D2">
        <w:rPr>
          <w:szCs w:val="24"/>
        </w:rPr>
        <w:t xml:space="preserve">.  </w:t>
      </w:r>
    </w:p>
    <w:p w:rsidRPr="006A24D2" w:rsidR="00934214" w:rsidP="00934214" w:rsidRDefault="00934214" w14:paraId="0DE9F63F" w14:textId="77777777">
      <w:pPr>
        <w:rPr>
          <w:szCs w:val="24"/>
        </w:rPr>
      </w:pPr>
    </w:p>
    <w:p w:rsidRPr="006A24D2" w:rsidR="00920DC4" w:rsidP="00920DC4" w:rsidRDefault="00920DC4" w14:paraId="63989A56" w14:textId="083E87CC">
      <w:pPr>
        <w:pStyle w:val="Heading2"/>
      </w:pPr>
      <w:bookmarkStart w:name="_Toc55826224" w:id="23"/>
      <w:r w:rsidRPr="006A24D2">
        <w:t>RELIGIO</w:t>
      </w:r>
      <w:r w:rsidRPr="006A24D2" w:rsidR="000F2627">
        <w:t>N</w:t>
      </w:r>
      <w:r w:rsidRPr="006A24D2">
        <w:t xml:space="preserve"> ACCOMMODATION</w:t>
      </w:r>
      <w:bookmarkEnd w:id="21"/>
      <w:bookmarkEnd w:id="23"/>
      <w:r w:rsidR="006A24D2">
        <w:tab/>
      </w:r>
      <w:r w:rsidRPr="006A24D2">
        <w:tab/>
      </w:r>
      <w:r w:rsidRPr="006A24D2">
        <w:tab/>
      </w:r>
      <w:r w:rsidRPr="006A24D2">
        <w:tab/>
      </w:r>
      <w:r w:rsidRPr="006A24D2">
        <w:tab/>
      </w:r>
      <w:r w:rsidRPr="006A24D2">
        <w:tab/>
      </w:r>
      <w:r w:rsidRPr="006A24D2">
        <w:tab/>
      </w:r>
      <w:r w:rsidRPr="006A24D2">
        <w:tab/>
      </w:r>
      <w:r w:rsidRPr="006A24D2">
        <w:tab/>
      </w:r>
    </w:p>
    <w:p w:rsidRPr="006A24D2" w:rsidR="00920DC4" w:rsidP="00920DC4" w:rsidRDefault="00920DC4" w14:paraId="7065D212" w14:textId="77777777">
      <w:pPr>
        <w:pStyle w:val="CommentText"/>
      </w:pPr>
    </w:p>
    <w:p w:rsidRPr="006A24D2" w:rsidR="00920DC4" w:rsidP="00920DC4" w:rsidRDefault="00A94CCD" w14:paraId="0D38EDE9" w14:textId="6BAB4EDD">
      <w:pPr>
        <w:rPr>
          <w:szCs w:val="24"/>
        </w:rPr>
      </w:pPr>
      <w:r w:rsidRPr="006A24D2">
        <w:rPr>
          <w:szCs w:val="24"/>
        </w:rPr>
        <w:t>RWCFS</w:t>
      </w:r>
      <w:r w:rsidRPr="006A24D2" w:rsidR="00920DC4">
        <w:rPr>
          <w:szCs w:val="24"/>
        </w:rPr>
        <w:t xml:space="preserve"> will reasonably accommodate the religious beliefs, observances, and practices of its employees which conflict with employment requirements.  Employees </w:t>
      </w:r>
      <w:proofErr w:type="gramStart"/>
      <w:r w:rsidRPr="006A24D2" w:rsidR="00920DC4">
        <w:rPr>
          <w:szCs w:val="24"/>
        </w:rPr>
        <w:t>must</w:t>
      </w:r>
      <w:proofErr w:type="gramEnd"/>
      <w:r w:rsidRPr="006A24D2" w:rsidR="00920DC4">
        <w:rPr>
          <w:szCs w:val="24"/>
        </w:rPr>
        <w:t xml:space="preserve"> direct requests for reasonable accommodation to the </w:t>
      </w:r>
      <w:r w:rsidRPr="006A24D2" w:rsidR="008D61F9">
        <w:rPr>
          <w:szCs w:val="24"/>
        </w:rPr>
        <w:t>Program Design Director</w:t>
      </w:r>
      <w:r w:rsidRPr="006A24D2" w:rsidR="00920DC4">
        <w:rPr>
          <w:szCs w:val="24"/>
        </w:rPr>
        <w:t xml:space="preserve">.  The </w:t>
      </w:r>
      <w:r w:rsidRPr="006A24D2" w:rsidR="00127808">
        <w:rPr>
          <w:szCs w:val="24"/>
        </w:rPr>
        <w:t>program</w:t>
      </w:r>
      <w:r w:rsidRPr="006A24D2" w:rsidR="00920DC4">
        <w:rPr>
          <w:szCs w:val="24"/>
        </w:rPr>
        <w:t xml:space="preserve"> will provide reasonable accommodation if it can do so without undue hardship on our operations.  </w:t>
      </w:r>
    </w:p>
    <w:p w:rsidR="00B04701" w:rsidP="00920DC4" w:rsidRDefault="00B04701" w14:paraId="335FCC83" w14:textId="7D3587FD">
      <w:pPr>
        <w:rPr>
          <w:szCs w:val="24"/>
        </w:rPr>
      </w:pPr>
    </w:p>
    <w:p w:rsidR="00B04701" w:rsidP="00B04701" w:rsidRDefault="00B04701" w14:paraId="09AF0347" w14:textId="05B9CF2A">
      <w:pPr>
        <w:jc w:val="center"/>
        <w:rPr>
          <w:szCs w:val="24"/>
        </w:rPr>
      </w:pPr>
      <w:r>
        <w:rPr>
          <w:szCs w:val="24"/>
        </w:rPr>
        <w:t>* * *</w:t>
      </w:r>
    </w:p>
    <w:p w:rsidRPr="008E0EE1" w:rsidR="00C526FE" w:rsidP="00DA3A9D" w:rsidRDefault="00C526FE" w14:paraId="036690CD" w14:textId="77777777">
      <w:pPr>
        <w:rPr>
          <w:szCs w:val="24"/>
        </w:rPr>
      </w:pPr>
    </w:p>
    <w:p w:rsidR="00AB2827" w:rsidP="00DA3A9D" w:rsidRDefault="00AB2827" w14:paraId="10CDBB21" w14:textId="681776C2">
      <w:pPr>
        <w:rPr>
          <w:szCs w:val="24"/>
        </w:rPr>
      </w:pPr>
    </w:p>
    <w:p w:rsidR="00042A03" w:rsidRDefault="00042A03" w14:paraId="6733DC25" w14:textId="4B917851">
      <w:pPr>
        <w:rPr>
          <w:szCs w:val="24"/>
        </w:rPr>
      </w:pPr>
      <w:r>
        <w:rPr>
          <w:szCs w:val="24"/>
        </w:rPr>
        <w:br w:type="page"/>
      </w:r>
    </w:p>
    <w:p w:rsidR="00042A03" w:rsidP="00DF3580" w:rsidRDefault="00042A03" w14:paraId="26C1A574" w14:textId="68F7D828">
      <w:pPr>
        <w:pStyle w:val="Heading1"/>
        <w:pBdr>
          <w:top w:val="single" w:color="auto" w:sz="4" w:space="1"/>
          <w:left w:val="single" w:color="auto" w:sz="4" w:space="4"/>
          <w:bottom w:val="single" w:color="auto" w:sz="4" w:space="1"/>
          <w:right w:val="single" w:color="auto" w:sz="4" w:space="4"/>
        </w:pBdr>
      </w:pPr>
      <w:bookmarkStart w:name="_Toc55826225" w:id="24"/>
      <w:r>
        <w:t>EMPLOYMENT TERMS &amp; CONDITIONS</w:t>
      </w:r>
      <w:bookmarkEnd w:id="24"/>
    </w:p>
    <w:p w:rsidR="00042A03" w:rsidP="00042A03" w:rsidRDefault="00042A03" w14:paraId="072C5A31" w14:textId="4B8CAD3E"/>
    <w:p w:rsidR="00BB0853" w:rsidP="00042A03" w:rsidRDefault="00BB0853" w14:paraId="7B5DE6A0" w14:textId="720D1326">
      <w:pPr>
        <w:pStyle w:val="Heading2"/>
      </w:pPr>
      <w:bookmarkStart w:name="_Toc55826226" w:id="25"/>
      <w:r>
        <w:t>AT-WILL EMPLOYMENT</w:t>
      </w:r>
      <w:bookmarkEnd w:id="25"/>
      <w:r>
        <w:tab/>
      </w:r>
      <w:r>
        <w:tab/>
      </w:r>
      <w:r>
        <w:tab/>
      </w:r>
      <w:r>
        <w:tab/>
      </w:r>
      <w:r>
        <w:tab/>
      </w:r>
      <w:r>
        <w:tab/>
      </w:r>
      <w:r>
        <w:tab/>
      </w:r>
      <w:r>
        <w:tab/>
      </w:r>
      <w:r>
        <w:tab/>
      </w:r>
      <w:r>
        <w:tab/>
      </w:r>
    </w:p>
    <w:p w:rsidR="00BB0853" w:rsidP="00BB0853" w:rsidRDefault="00BB0853" w14:paraId="7AA48CA4" w14:textId="15B468E4"/>
    <w:p w:rsidRPr="00215A3B" w:rsidR="00BB0853" w:rsidP="00BB0853" w:rsidRDefault="007970F6" w14:paraId="65ED5173" w14:textId="2DE68716">
      <w:pPr>
        <w:rPr>
          <w:rFonts w:eastAsia="Calibri" w:cs="Calibri"/>
          <w:szCs w:val="24"/>
        </w:rPr>
      </w:pPr>
      <w:r>
        <w:rPr>
          <w:rFonts w:eastAsia="Calibri" w:cs="Calibri"/>
          <w:szCs w:val="24"/>
        </w:rPr>
        <w:t xml:space="preserve">RWCFS employees are subject to </w:t>
      </w:r>
      <w:r w:rsidR="00BB0853">
        <w:rPr>
          <w:rFonts w:eastAsia="Calibri" w:cs="Calibri"/>
          <w:szCs w:val="24"/>
        </w:rPr>
        <w:t xml:space="preserve">‘at-will’ </w:t>
      </w:r>
      <w:r>
        <w:rPr>
          <w:rFonts w:eastAsia="Calibri" w:cs="Calibri"/>
          <w:szCs w:val="24"/>
        </w:rPr>
        <w:t>employment</w:t>
      </w:r>
      <w:r w:rsidR="00BB0853">
        <w:rPr>
          <w:rFonts w:eastAsia="Calibri" w:cs="Calibri"/>
          <w:szCs w:val="24"/>
        </w:rPr>
        <w:t xml:space="preserve">.  That means you have </w:t>
      </w:r>
      <w:r w:rsidRPr="008E1D06" w:rsidR="00BB0853">
        <w:rPr>
          <w:rFonts w:eastAsia="Calibri" w:cs="Calibri"/>
          <w:szCs w:val="24"/>
        </w:rPr>
        <w:t xml:space="preserve">the right to </w:t>
      </w:r>
      <w:r w:rsidR="00BB0853">
        <w:rPr>
          <w:rFonts w:eastAsia="Calibri" w:cs="Calibri"/>
          <w:szCs w:val="24"/>
        </w:rPr>
        <w:t xml:space="preserve">end your </w:t>
      </w:r>
      <w:r w:rsidRPr="008E1D06" w:rsidR="00BB0853">
        <w:rPr>
          <w:rFonts w:eastAsia="Calibri" w:cs="Calibri"/>
          <w:szCs w:val="24"/>
        </w:rPr>
        <w:t xml:space="preserve">employment relationship with </w:t>
      </w:r>
      <w:r w:rsidRPr="00982145" w:rsidR="00BB0853">
        <w:rPr>
          <w:rFonts w:eastAsia="Calibri" w:cs="Calibri"/>
          <w:color w:val="000000" w:themeColor="text1"/>
          <w:szCs w:val="24"/>
        </w:rPr>
        <w:t>RWCFS</w:t>
      </w:r>
      <w:r w:rsidRPr="008E1D06" w:rsidR="00BB0853">
        <w:rPr>
          <w:rFonts w:eastAsia="Calibri" w:cs="Calibri"/>
          <w:szCs w:val="24"/>
        </w:rPr>
        <w:t xml:space="preserve"> </w:t>
      </w:r>
      <w:r w:rsidR="00BB0853">
        <w:rPr>
          <w:rFonts w:eastAsia="Calibri" w:cs="Calibri"/>
          <w:szCs w:val="24"/>
        </w:rPr>
        <w:t>for any reason or no reason</w:t>
      </w:r>
      <w:r w:rsidRPr="008E1D06" w:rsidR="00BB0853">
        <w:rPr>
          <w:rFonts w:eastAsia="Calibri" w:cs="Calibri"/>
          <w:szCs w:val="24"/>
        </w:rPr>
        <w:t xml:space="preserve"> </w:t>
      </w:r>
      <w:r w:rsidR="00BB0853">
        <w:rPr>
          <w:rFonts w:eastAsia="Calibri" w:cs="Calibri"/>
          <w:szCs w:val="24"/>
        </w:rPr>
        <w:t xml:space="preserve">at any time, </w:t>
      </w:r>
      <w:r w:rsidRPr="008E1D06" w:rsidR="00BB0853">
        <w:rPr>
          <w:rFonts w:eastAsia="Calibri" w:cs="Calibri"/>
          <w:szCs w:val="24"/>
        </w:rPr>
        <w:t xml:space="preserve">with or without notice. </w:t>
      </w:r>
      <w:r w:rsidR="00BB0853">
        <w:rPr>
          <w:rFonts w:eastAsia="Calibri" w:cs="Calibri"/>
          <w:szCs w:val="24"/>
        </w:rPr>
        <w:t xml:space="preserve"> Likewise, RWCFS </w:t>
      </w:r>
      <w:r w:rsidRPr="008E1D06" w:rsidR="00BB0853">
        <w:rPr>
          <w:rFonts w:eastAsia="Calibri" w:cs="Calibri"/>
          <w:szCs w:val="24"/>
        </w:rPr>
        <w:t xml:space="preserve">has the right to terminate the employment relationship </w:t>
      </w:r>
      <w:r w:rsidR="00BB0853">
        <w:rPr>
          <w:rFonts w:eastAsia="Calibri" w:cs="Calibri"/>
          <w:szCs w:val="24"/>
        </w:rPr>
        <w:t xml:space="preserve">for any lawful reason or no reason at any </w:t>
      </w:r>
      <w:r w:rsidRPr="008E1D06" w:rsidR="00BB0853">
        <w:rPr>
          <w:rFonts w:eastAsia="Calibri" w:cs="Calibri"/>
          <w:szCs w:val="24"/>
        </w:rPr>
        <w:t xml:space="preserve">time, with or </w:t>
      </w:r>
      <w:r w:rsidRPr="00215A3B" w:rsidR="00BB0853">
        <w:rPr>
          <w:rFonts w:eastAsia="Calibri" w:cs="Calibri"/>
          <w:szCs w:val="24"/>
        </w:rPr>
        <w:t xml:space="preserve">without notice. </w:t>
      </w:r>
    </w:p>
    <w:p w:rsidRPr="006A24D2" w:rsidR="00BB0853" w:rsidP="00BB0853" w:rsidRDefault="00BB0853" w14:paraId="5C5A8623" w14:textId="77777777">
      <w:pPr>
        <w:rPr>
          <w:rFonts w:eastAsia="Calibri" w:cs="Calibri"/>
          <w:szCs w:val="24"/>
        </w:rPr>
      </w:pPr>
    </w:p>
    <w:p w:rsidRPr="006A24D2" w:rsidR="00BB0853" w:rsidP="00BB0853" w:rsidRDefault="00BB0853" w14:paraId="17D8D2FF" w14:textId="2033D9D6">
      <w:pPr>
        <w:rPr>
          <w:rFonts w:eastAsia="Calibri" w:cs="Calibri"/>
          <w:szCs w:val="24"/>
        </w:rPr>
      </w:pPr>
      <w:r w:rsidRPr="006A24D2">
        <w:rPr>
          <w:rFonts w:eastAsia="Calibri" w:cs="Calibri"/>
          <w:szCs w:val="24"/>
        </w:rPr>
        <w:t xml:space="preserve">Agreements, promises or guarantees that alter the at-will status of an employee or otherwise create a contract for any </w:t>
      </w:r>
      <w:proofErr w:type="gramStart"/>
      <w:r w:rsidRPr="006A24D2">
        <w:rPr>
          <w:rFonts w:eastAsia="Calibri" w:cs="Calibri"/>
          <w:szCs w:val="24"/>
        </w:rPr>
        <w:t>particular term</w:t>
      </w:r>
      <w:proofErr w:type="gramEnd"/>
      <w:r w:rsidRPr="006A24D2">
        <w:rPr>
          <w:rFonts w:eastAsia="Calibri" w:cs="Calibri"/>
          <w:szCs w:val="24"/>
        </w:rPr>
        <w:t xml:space="preserve"> or condition of employment must be specified </w:t>
      </w:r>
      <w:r w:rsidRPr="006A24D2">
        <w:rPr>
          <w:rFonts w:eastAsia="Calibri" w:cs="Calibri"/>
          <w:szCs w:val="24"/>
          <w:u w:val="single"/>
        </w:rPr>
        <w:t>in writing</w:t>
      </w:r>
      <w:r w:rsidRPr="006A24D2">
        <w:rPr>
          <w:rFonts w:eastAsia="Calibri" w:cs="Calibri"/>
          <w:szCs w:val="24"/>
        </w:rPr>
        <w:t xml:space="preserve"> and expressly approved by the </w:t>
      </w:r>
      <w:r w:rsidRPr="006A24D2" w:rsidR="008A2A0B">
        <w:rPr>
          <w:rFonts w:eastAsia="Calibri" w:cs="Calibri"/>
          <w:szCs w:val="24"/>
        </w:rPr>
        <w:t>Executive Director</w:t>
      </w:r>
      <w:r w:rsidRPr="006A24D2">
        <w:rPr>
          <w:rFonts w:eastAsia="Calibri" w:cs="Calibri"/>
          <w:szCs w:val="24"/>
        </w:rPr>
        <w:t>.</w:t>
      </w:r>
    </w:p>
    <w:p w:rsidRPr="006A24D2" w:rsidR="00A71E33" w:rsidP="00BB0853" w:rsidRDefault="00A71E33" w14:paraId="194657A6" w14:textId="3A9D32AD">
      <w:pPr>
        <w:rPr>
          <w:rFonts w:eastAsia="Calibri" w:cs="Calibri"/>
          <w:szCs w:val="24"/>
        </w:rPr>
      </w:pPr>
    </w:p>
    <w:p w:rsidR="00042A03" w:rsidP="00042A03" w:rsidRDefault="00042A03" w14:paraId="3354EC29" w14:textId="5676C873">
      <w:pPr>
        <w:pStyle w:val="Heading2"/>
      </w:pPr>
      <w:bookmarkStart w:name="_Toc55826227" w:id="26"/>
      <w:r>
        <w:t xml:space="preserve">PROBATIONARY </w:t>
      </w:r>
      <w:r w:rsidR="000C7214">
        <w:t xml:space="preserve">&amp; TRAINING </w:t>
      </w:r>
      <w:r>
        <w:t>PERIOD</w:t>
      </w:r>
      <w:r w:rsidR="000C7214">
        <w:t>S</w:t>
      </w:r>
      <w:bookmarkEnd w:id="26"/>
      <w:r>
        <w:tab/>
      </w:r>
      <w:r>
        <w:tab/>
      </w:r>
      <w:r>
        <w:tab/>
      </w:r>
      <w:r>
        <w:tab/>
      </w:r>
      <w:r>
        <w:tab/>
      </w:r>
      <w:r>
        <w:tab/>
      </w:r>
      <w:r>
        <w:tab/>
      </w:r>
      <w:r>
        <w:tab/>
      </w:r>
    </w:p>
    <w:p w:rsidR="00042A03" w:rsidP="00042A03" w:rsidRDefault="00042A03" w14:paraId="3A642054" w14:textId="25F4BDB1"/>
    <w:p w:rsidRPr="000C7214" w:rsidR="000C7214" w:rsidP="00042A03" w:rsidRDefault="000C7214" w14:paraId="391E07F1" w14:textId="5FB1B0C8">
      <w:pPr>
        <w:rPr>
          <w:b/>
          <w:bCs/>
        </w:rPr>
      </w:pPr>
      <w:r w:rsidRPr="000C7214">
        <w:rPr>
          <w:b/>
          <w:bCs/>
        </w:rPr>
        <w:t>Initial Probation</w:t>
      </w:r>
    </w:p>
    <w:p w:rsidRPr="00042A03" w:rsidR="00BB0853" w:rsidP="00BB0853" w:rsidRDefault="00042A03" w14:paraId="67EA4E7C" w14:textId="2A18D02A">
      <w:r>
        <w:t xml:space="preserve">Your first 3 months of employment </w:t>
      </w:r>
      <w:proofErr w:type="gramStart"/>
      <w:r>
        <w:t>is</w:t>
      </w:r>
      <w:proofErr w:type="gramEnd"/>
      <w:r>
        <w:t xml:space="preserve"> considered an evaluation/probationary period.  This gives both you and RWCFS the opportunity to consider the fit for your position. </w:t>
      </w:r>
      <w:r w:rsidR="00BB0853">
        <w:t xml:space="preserve"> Probationary periods are extended due to </w:t>
      </w:r>
      <w:r w:rsidRPr="00723A76" w:rsidR="00BB0853">
        <w:t>summ</w:t>
      </w:r>
      <w:r w:rsidRPr="00723A76" w:rsidR="00273605">
        <w:t>er</w:t>
      </w:r>
      <w:r w:rsidR="00BB0853">
        <w:t xml:space="preserve"> </w:t>
      </w:r>
      <w:r w:rsidR="004437EE">
        <w:t>layoffs but</w:t>
      </w:r>
      <w:r w:rsidR="00BB0853">
        <w:t xml:space="preserve"> are not extended due to scheduled winter and spring breaks.</w:t>
      </w:r>
    </w:p>
    <w:p w:rsidR="00042A03" w:rsidP="00042A03" w:rsidRDefault="00042A03" w14:paraId="341D2FA1" w14:textId="77777777"/>
    <w:p w:rsidR="00042A03" w:rsidP="00042A03" w:rsidRDefault="00042A03" w14:paraId="53794642" w14:textId="2CAE41C0">
      <w:r>
        <w:t xml:space="preserve">During your probation, your performance, attendance, attitude, and conduct will be subject to closer scrutiny to determine your ability to meet our expectations.  You and your supervisor are encouraged to have frequent conversations on a day-to-day basis to address any concerns in a timely manner.  As you reach the end of your probation, a more formal performance evaluation will be scheduled with your supervisor. </w:t>
      </w:r>
    </w:p>
    <w:p w:rsidR="00042A03" w:rsidP="00042A03" w:rsidRDefault="00042A03" w14:paraId="6E892961" w14:textId="77777777"/>
    <w:p w:rsidR="00042A03" w:rsidP="00042A03" w:rsidRDefault="00042A03" w14:paraId="79687230" w14:textId="3ED7D48E">
      <w:r>
        <w:t xml:space="preserve">Employees are not eligible to use accrued sick, personal or vacation benefits during their probationary period, but are eligible for holiday pay.   Successful completion of the probationary period does not create a guarantee of continued employment or any </w:t>
      </w:r>
      <w:proofErr w:type="gramStart"/>
      <w:r>
        <w:t>particular term</w:t>
      </w:r>
      <w:proofErr w:type="gramEnd"/>
      <w:r>
        <w:t xml:space="preserve"> or condition of employment.  You will </w:t>
      </w:r>
      <w:proofErr w:type="gramStart"/>
      <w:r>
        <w:t>remain an at-will employee at all times</w:t>
      </w:r>
      <w:proofErr w:type="gramEnd"/>
      <w:r>
        <w:t xml:space="preserve">.  Your probation may be </w:t>
      </w:r>
      <w:proofErr w:type="gramStart"/>
      <w:r>
        <w:t>extended,</w:t>
      </w:r>
      <w:proofErr w:type="gramEnd"/>
      <w:r>
        <w:t xml:space="preserve"> within the discretion of your supervisor.  </w:t>
      </w:r>
    </w:p>
    <w:p w:rsidR="000C7214" w:rsidP="00042A03" w:rsidRDefault="000C7214" w14:paraId="790214A3" w14:textId="5FDEB53D"/>
    <w:p w:rsidRPr="000C7214" w:rsidR="000C7214" w:rsidP="00042A03" w:rsidRDefault="000C7214" w14:paraId="7DDBC118" w14:textId="360214C3">
      <w:pPr>
        <w:rPr>
          <w:b/>
          <w:bCs/>
        </w:rPr>
      </w:pPr>
      <w:r w:rsidRPr="000C7214">
        <w:rPr>
          <w:b/>
          <w:bCs/>
        </w:rPr>
        <w:t>Training Period</w:t>
      </w:r>
    </w:p>
    <w:p w:rsidR="000C7214" w:rsidP="00042A03" w:rsidRDefault="000C7214" w14:paraId="00BE8FB7" w14:textId="77777777">
      <w:r>
        <w:t xml:space="preserve">Employees who have just successfully completed their probationary period will receive a 6-month training period to provide an opportunity to receive additional support for learning your job responsibilities and overall program operations.  This support will be tailored to your needs with </w:t>
      </w:r>
      <w:proofErr w:type="gramStart"/>
      <w:r>
        <w:t>a goal</w:t>
      </w:r>
      <w:proofErr w:type="gramEnd"/>
      <w:r>
        <w:t xml:space="preserve"> of strengthening your performance and confidence in your new position.  </w:t>
      </w:r>
    </w:p>
    <w:p w:rsidR="000C7214" w:rsidP="00042A03" w:rsidRDefault="000C7214" w14:paraId="6450AA03" w14:textId="77777777"/>
    <w:p w:rsidR="000C7214" w:rsidP="00042A03" w:rsidRDefault="000C7214" w14:paraId="08E35E7A" w14:textId="763FC8AF">
      <w:r w:rsidRPr="000C7214">
        <w:t>Employees</w:t>
      </w:r>
      <w:r>
        <w:t xml:space="preserve"> are eligible to use their </w:t>
      </w:r>
      <w:r w:rsidRPr="000C7214">
        <w:t xml:space="preserve">accrued benefits </w:t>
      </w:r>
      <w:r>
        <w:t xml:space="preserve">during their training period. </w:t>
      </w:r>
    </w:p>
    <w:p w:rsidR="00BB0853" w:rsidP="00042A03" w:rsidRDefault="00BB0853" w14:paraId="2C1C3EBB" w14:textId="57571DEF"/>
    <w:p w:rsidR="00DE464B" w:rsidP="00042A03" w:rsidRDefault="00DE464B" w14:paraId="03F5669D" w14:textId="77777777"/>
    <w:p w:rsidR="005B564C" w:rsidP="00042A03" w:rsidRDefault="005B564C" w14:paraId="4AA1AC76" w14:textId="77777777"/>
    <w:p w:rsidR="00DE464B" w:rsidP="00042A03" w:rsidRDefault="00DE464B" w14:paraId="3B05CE12" w14:textId="77777777"/>
    <w:p w:rsidR="00BB0853" w:rsidP="00BB0853" w:rsidRDefault="00BB0853" w14:paraId="44242D5F" w14:textId="5E582467">
      <w:pPr>
        <w:pStyle w:val="Heading2"/>
      </w:pPr>
      <w:bookmarkStart w:name="_Toc55826228" w:id="27"/>
      <w:r>
        <w:t>PERFORMANCE REVIEWS</w:t>
      </w:r>
      <w:bookmarkEnd w:id="27"/>
      <w:r>
        <w:tab/>
      </w:r>
      <w:r>
        <w:tab/>
      </w:r>
      <w:r>
        <w:tab/>
      </w:r>
      <w:r>
        <w:tab/>
      </w:r>
      <w:r>
        <w:tab/>
      </w:r>
      <w:r>
        <w:tab/>
      </w:r>
      <w:r>
        <w:tab/>
      </w:r>
      <w:r>
        <w:tab/>
      </w:r>
      <w:r>
        <w:tab/>
      </w:r>
      <w:r>
        <w:tab/>
      </w:r>
    </w:p>
    <w:p w:rsidR="00BB0853" w:rsidP="00042A03" w:rsidRDefault="00BB0853" w14:paraId="477D9532" w14:textId="37D18AE9"/>
    <w:p w:rsidR="00BB0853" w:rsidP="00BB0853" w:rsidRDefault="00BB0853" w14:paraId="101E2788" w14:textId="2481F6EF">
      <w:r>
        <w:t>P</w:t>
      </w:r>
      <w:r w:rsidRPr="00BB0853">
        <w:t>erformance review</w:t>
      </w:r>
      <w:r>
        <w:t xml:space="preserve">s are conducted to </w:t>
      </w:r>
      <w:r w:rsidR="007970F6">
        <w:t xml:space="preserve">clarify performance expectations, </w:t>
      </w:r>
      <w:r w:rsidRPr="00BB0853">
        <w:t xml:space="preserve">identify training and professional development </w:t>
      </w:r>
      <w:proofErr w:type="gramStart"/>
      <w:r w:rsidRPr="00BB0853">
        <w:t>needs</w:t>
      </w:r>
      <w:proofErr w:type="gramEnd"/>
      <w:r w:rsidR="007970F6">
        <w:t xml:space="preserve"> </w:t>
      </w:r>
      <w:r w:rsidRPr="00BB0853">
        <w:t xml:space="preserve">and </w:t>
      </w:r>
      <w:r>
        <w:t xml:space="preserve">promote supervisor-employee open </w:t>
      </w:r>
      <w:r w:rsidR="007970F6">
        <w:t xml:space="preserve">conversation and </w:t>
      </w:r>
      <w:r>
        <w:t>feedback.  An initial performance review will be conducted as you reach the end of your probation</w:t>
      </w:r>
      <w:r w:rsidR="007970F6">
        <w:t>ary period</w:t>
      </w:r>
      <w:r>
        <w:t xml:space="preserve">.  </w:t>
      </w:r>
      <w:r w:rsidRPr="00BB0853">
        <w:t xml:space="preserve"> </w:t>
      </w:r>
      <w:r>
        <w:t>Your review will include</w:t>
      </w:r>
      <w:r w:rsidRPr="00BB0853">
        <w:t xml:space="preserve"> </w:t>
      </w:r>
      <w:r w:rsidR="007970F6">
        <w:t xml:space="preserve">developing your </w:t>
      </w:r>
      <w:r w:rsidRPr="00BB0853">
        <w:t xml:space="preserve">Professional Development Plan.  </w:t>
      </w:r>
    </w:p>
    <w:p w:rsidRPr="00BB0853" w:rsidR="00BB0853" w:rsidP="00BB0853" w:rsidRDefault="00BB0853" w14:paraId="65A54ACA" w14:textId="77777777"/>
    <w:p w:rsidR="007970F6" w:rsidP="00BB0853" w:rsidRDefault="007970F6" w14:paraId="68D2935A" w14:textId="21CB831F">
      <w:r>
        <w:t xml:space="preserve">RWCFS conducts annual performance reviews based on </w:t>
      </w:r>
      <w:r w:rsidR="00CC0AE9">
        <w:t xml:space="preserve">program year.  </w:t>
      </w:r>
      <w:r>
        <w:t xml:space="preserve">During your annual review, you and your </w:t>
      </w:r>
      <w:r w:rsidR="00BB0853">
        <w:t xml:space="preserve">supervisor </w:t>
      </w:r>
      <w:r>
        <w:t xml:space="preserve">will review and update your </w:t>
      </w:r>
      <w:r w:rsidR="00BB0853">
        <w:t xml:space="preserve">Professional Development Plan. </w:t>
      </w:r>
    </w:p>
    <w:p w:rsidR="007970F6" w:rsidP="00BB0853" w:rsidRDefault="007970F6" w14:paraId="4EBA5246" w14:textId="77777777"/>
    <w:p w:rsidRPr="006A24D2" w:rsidR="00BB0853" w:rsidP="00BB0853" w:rsidRDefault="00BB0853" w14:paraId="62D090B4" w14:textId="1B1BF2DA">
      <w:r w:rsidRPr="006A24D2">
        <w:t>Additional performance reviews may be conducted on an as</w:t>
      </w:r>
      <w:r w:rsidRPr="006A24D2" w:rsidR="007970F6">
        <w:t>-</w:t>
      </w:r>
      <w:r w:rsidRPr="006A24D2">
        <w:t>needed basis</w:t>
      </w:r>
      <w:r w:rsidRPr="006A24D2" w:rsidR="007970F6">
        <w:t xml:space="preserve">, within the discretion of the </w:t>
      </w:r>
      <w:r w:rsidRPr="006A24D2">
        <w:t xml:space="preserve">supervisor and </w:t>
      </w:r>
      <w:r w:rsidRPr="006A24D2" w:rsidR="008D61F9">
        <w:t>Program Design Director</w:t>
      </w:r>
      <w:r w:rsidRPr="006A24D2">
        <w:t xml:space="preserve">. </w:t>
      </w:r>
    </w:p>
    <w:p w:rsidR="00BB0853" w:rsidP="00042A03" w:rsidRDefault="00BB0853" w14:paraId="695F9ADB" w14:textId="77777777"/>
    <w:p w:rsidR="00BF0C6A" w:rsidP="00042A03" w:rsidRDefault="00A7605A" w14:paraId="3F23E40B" w14:textId="2D646000">
      <w:pPr>
        <w:pStyle w:val="Heading2"/>
      </w:pPr>
      <w:bookmarkStart w:name="_Toc55826229" w:id="28"/>
      <w:r>
        <w:t>INTERNAL JOB POSTINGS</w:t>
      </w:r>
      <w:bookmarkEnd w:id="28"/>
      <w:r>
        <w:tab/>
      </w:r>
      <w:r>
        <w:tab/>
      </w:r>
      <w:r w:rsidR="00BF0C6A">
        <w:tab/>
      </w:r>
      <w:r w:rsidR="00BF0C6A">
        <w:tab/>
      </w:r>
      <w:r w:rsidR="00BF0C6A">
        <w:tab/>
      </w:r>
      <w:r w:rsidR="00BF0C6A">
        <w:tab/>
      </w:r>
      <w:r w:rsidR="00BF0C6A">
        <w:tab/>
      </w:r>
      <w:r w:rsidR="00BF0C6A">
        <w:tab/>
      </w:r>
      <w:r w:rsidR="00BF0C6A">
        <w:tab/>
      </w:r>
      <w:r w:rsidR="00BF0C6A">
        <w:tab/>
      </w:r>
    </w:p>
    <w:p w:rsidR="00BF0C6A" w:rsidP="00BF0C6A" w:rsidRDefault="00BF0C6A" w14:paraId="1660679C" w14:textId="0B738046"/>
    <w:p w:rsidRPr="006A24D2" w:rsidR="00BF0C6A" w:rsidP="00BF0C6A" w:rsidRDefault="00BF0C6A" w14:paraId="4FF6F625" w14:textId="0C8A5BAF">
      <w:r>
        <w:t>RWCFS is dedicated to selecting the best qualified individuals to fill available positions and encourages employees to seek new opportunities within the program.  New positions and vacancies will be posted within the discretion of RWCFS, which may include postings at the site, on the RWCFS website</w:t>
      </w:r>
      <w:r w:rsidRPr="000855BA" w:rsidR="00695185">
        <w:t>, indeed.com, through self-service portal/career section of Paylocity,</w:t>
      </w:r>
      <w:r>
        <w:t xml:space="preserve"> and Facebook page.  You are encouraged to check these resources for any job openings. </w:t>
      </w:r>
    </w:p>
    <w:p w:rsidRPr="006A24D2" w:rsidR="00BF0C6A" w:rsidP="00BF0C6A" w:rsidRDefault="00BF0C6A" w14:paraId="5496B851" w14:textId="77777777"/>
    <w:p w:rsidRPr="006A24D2" w:rsidR="00BF0C6A" w:rsidP="00BF0C6A" w:rsidRDefault="00BF0C6A" w14:paraId="63EDE4F6" w14:textId="02B4FCB0">
      <w:r w:rsidRPr="006A24D2">
        <w:t xml:space="preserve">If you wish to apply for a position, you will need to </w:t>
      </w:r>
      <w:proofErr w:type="gramStart"/>
      <w:r w:rsidRPr="006A24D2">
        <w:t>submit an application</w:t>
      </w:r>
      <w:proofErr w:type="gramEnd"/>
      <w:r w:rsidRPr="006A24D2">
        <w:t xml:space="preserve"> in accordance with the instructions in the job posting and meet the following criteria:</w:t>
      </w:r>
    </w:p>
    <w:p w:rsidRPr="006A24D2" w:rsidR="000C7214" w:rsidP="00B16BF7" w:rsidRDefault="000C7214" w14:paraId="04AB9531" w14:textId="56ED4189">
      <w:pPr>
        <w:numPr>
          <w:ilvl w:val="0"/>
          <w:numId w:val="35"/>
        </w:numPr>
      </w:pPr>
      <w:r w:rsidRPr="006A24D2">
        <w:t xml:space="preserve">You must meet the minimum qualifications for the </w:t>
      </w:r>
      <w:proofErr w:type="gramStart"/>
      <w:r w:rsidRPr="006A24D2">
        <w:t>position;</w:t>
      </w:r>
      <w:proofErr w:type="gramEnd"/>
    </w:p>
    <w:p w:rsidRPr="006A24D2" w:rsidR="00BF0C6A" w:rsidP="00B16BF7" w:rsidRDefault="00A7605A" w14:paraId="11503795" w14:textId="1983A9BD">
      <w:pPr>
        <w:numPr>
          <w:ilvl w:val="0"/>
          <w:numId w:val="35"/>
        </w:numPr>
      </w:pPr>
      <w:r w:rsidRPr="006A24D2">
        <w:t>Your performance reviews for the last 3 years (or mo</w:t>
      </w:r>
      <w:r w:rsidRPr="006A24D2" w:rsidR="000C7214">
        <w:t>st</w:t>
      </w:r>
      <w:r w:rsidRPr="006A24D2">
        <w:t xml:space="preserve"> current review if employed less than 3 years) must have met or exceeded </w:t>
      </w:r>
      <w:r w:rsidRPr="006A24D2" w:rsidR="00BF0C6A">
        <w:t xml:space="preserve">standards; </w:t>
      </w:r>
      <w:r w:rsidRPr="006A24D2" w:rsidR="00BF0C6A">
        <w:rPr>
          <w:u w:val="single"/>
        </w:rPr>
        <w:t>and</w:t>
      </w:r>
      <w:r w:rsidRPr="006A24D2" w:rsidR="00BF0C6A">
        <w:t xml:space="preserve"> </w:t>
      </w:r>
    </w:p>
    <w:p w:rsidRPr="006A24D2" w:rsidR="00BF0C6A" w:rsidP="00B16BF7" w:rsidRDefault="00A7605A" w14:paraId="4D7111BD" w14:textId="7F6A266A">
      <w:pPr>
        <w:numPr>
          <w:ilvl w:val="0"/>
          <w:numId w:val="35"/>
        </w:numPr>
      </w:pPr>
      <w:r w:rsidRPr="006A24D2">
        <w:t xml:space="preserve">You must have </w:t>
      </w:r>
      <w:r w:rsidRPr="006A24D2" w:rsidR="00BF0C6A">
        <w:t xml:space="preserve">notified your supervisor and obtained a written letter of recommendation to be submitted with your application. </w:t>
      </w:r>
    </w:p>
    <w:p w:rsidRPr="006A24D2" w:rsidR="00BF0C6A" w:rsidP="00BF0C6A" w:rsidRDefault="00BF0C6A" w14:paraId="05C26BDC" w14:textId="38343A5A"/>
    <w:p w:rsidRPr="006A24D2" w:rsidR="00A7605A" w:rsidP="00837C62" w:rsidRDefault="00837C62" w14:paraId="66E48CAD" w14:textId="5701F1AD">
      <w:pPr>
        <w:pStyle w:val="Heading2"/>
      </w:pPr>
      <w:bookmarkStart w:name="_Toc55826230" w:id="29"/>
      <w:r w:rsidRPr="006A24D2">
        <w:t>PROMOTIONS AND TRANSFERS</w:t>
      </w:r>
      <w:bookmarkEnd w:id="29"/>
      <w:r w:rsidRPr="006A24D2">
        <w:tab/>
      </w:r>
      <w:r w:rsidRPr="006A24D2">
        <w:tab/>
      </w:r>
      <w:r w:rsidRPr="006A24D2">
        <w:tab/>
      </w:r>
      <w:r w:rsidRPr="006A24D2">
        <w:tab/>
      </w:r>
      <w:r w:rsidRPr="006A24D2">
        <w:tab/>
      </w:r>
      <w:r w:rsidRPr="006A24D2">
        <w:tab/>
      </w:r>
      <w:r w:rsidRPr="006A24D2">
        <w:tab/>
      </w:r>
      <w:r w:rsidRPr="006A24D2">
        <w:tab/>
      </w:r>
      <w:r w:rsidRPr="006A24D2">
        <w:tab/>
      </w:r>
    </w:p>
    <w:p w:rsidRPr="006A24D2" w:rsidR="00837C62" w:rsidP="00837C62" w:rsidRDefault="00837C62" w14:paraId="00A16A2B" w14:textId="77777777"/>
    <w:p w:rsidRPr="006A24D2" w:rsidR="000C7214" w:rsidP="00A7605A" w:rsidRDefault="000C7214" w14:paraId="6D75B855" w14:textId="77777777">
      <w:r w:rsidRPr="00017707">
        <w:t xml:space="preserve">You must have completed your </w:t>
      </w:r>
      <w:r w:rsidRPr="00017707" w:rsidR="00A7605A">
        <w:t>initial probationary period to be eligible for a promotion into a new job classification</w:t>
      </w:r>
      <w:r w:rsidRPr="00017707">
        <w:t xml:space="preserve"> or transfer to another work assignment, either within or outside of your service area</w:t>
      </w:r>
      <w:r w:rsidRPr="00017707" w:rsidR="00A7605A">
        <w:t>.</w:t>
      </w:r>
      <w:r w:rsidRPr="006A24D2" w:rsidR="00A7605A">
        <w:t xml:space="preserve">  </w:t>
      </w:r>
    </w:p>
    <w:p w:rsidRPr="006A24D2" w:rsidR="000C7214" w:rsidP="00A7605A" w:rsidRDefault="000C7214" w14:paraId="66FC80F7" w14:textId="77777777"/>
    <w:p w:rsidRPr="006A24D2" w:rsidR="000C7214" w:rsidP="00A7605A" w:rsidRDefault="00A7605A" w14:paraId="72A2AD0A" w14:textId="582D900F">
      <w:r w:rsidRPr="006A24D2">
        <w:t xml:space="preserve">If promoted, you will be subject </w:t>
      </w:r>
      <w:r w:rsidRPr="006A24D2" w:rsidR="00BF0C6A">
        <w:t xml:space="preserve">to a </w:t>
      </w:r>
      <w:r w:rsidRPr="006A24D2">
        <w:t>new 3-</w:t>
      </w:r>
      <w:r w:rsidRPr="006A24D2" w:rsidR="00BF0C6A">
        <w:t>month probationary period and 6</w:t>
      </w:r>
      <w:r w:rsidRPr="006A24D2">
        <w:t>-</w:t>
      </w:r>
      <w:r w:rsidRPr="006A24D2" w:rsidR="00BF0C6A">
        <w:t>month training period.  </w:t>
      </w:r>
    </w:p>
    <w:p w:rsidRPr="006A24D2" w:rsidR="000C7214" w:rsidP="00A7605A" w:rsidRDefault="000C7214" w14:paraId="4572F36B" w14:textId="77777777"/>
    <w:p w:rsidRPr="006A24D2" w:rsidR="00A7605A" w:rsidP="00A7605A" w:rsidRDefault="000C7214" w14:paraId="209A818E" w14:textId="3332F1FD">
      <w:r w:rsidRPr="006A24D2">
        <w:t xml:space="preserve">If you wish to transfer, you must submit </w:t>
      </w:r>
      <w:r w:rsidRPr="006A24D2" w:rsidR="00A7605A">
        <w:t xml:space="preserve">a written request to your supervisor with a copy to </w:t>
      </w:r>
      <w:proofErr w:type="gramStart"/>
      <w:r w:rsidRPr="006A24D2" w:rsidR="008D61F9">
        <w:t>Program</w:t>
      </w:r>
      <w:proofErr w:type="gramEnd"/>
      <w:r w:rsidRPr="006A24D2" w:rsidR="008D61F9">
        <w:t xml:space="preserve"> Design Director</w:t>
      </w:r>
      <w:r w:rsidRPr="006A24D2" w:rsidR="00A7605A">
        <w:t xml:space="preserve">.  Employees </w:t>
      </w:r>
      <w:proofErr w:type="gramStart"/>
      <w:r w:rsidRPr="006A24D2" w:rsidR="00A7605A">
        <w:t>transferring</w:t>
      </w:r>
      <w:proofErr w:type="gramEnd"/>
      <w:r w:rsidRPr="006A24D2" w:rsidR="00A7605A">
        <w:t xml:space="preserve"> their </w:t>
      </w:r>
      <w:r w:rsidRPr="006A24D2">
        <w:t xml:space="preserve">same </w:t>
      </w:r>
      <w:r w:rsidRPr="006A24D2" w:rsidR="00A7605A">
        <w:t>position are not subject to new probationary or training periods.</w:t>
      </w:r>
    </w:p>
    <w:p w:rsidR="0098282D" w:rsidP="00A7605A" w:rsidRDefault="0098282D" w14:paraId="72166ACA" w14:textId="610BCEC7"/>
    <w:p w:rsidR="0047009C" w:rsidP="00A7605A" w:rsidRDefault="0047009C" w14:paraId="5038A545" w14:textId="77777777"/>
    <w:p w:rsidR="0047009C" w:rsidP="00A7605A" w:rsidRDefault="0047009C" w14:paraId="4FE671D8" w14:textId="77777777"/>
    <w:p w:rsidRPr="006A24D2" w:rsidR="00AA2EAB" w:rsidP="00A7605A" w:rsidRDefault="00AA2EAB" w14:paraId="4D222EAD" w14:textId="77777777"/>
    <w:p w:rsidRPr="006A24D2" w:rsidR="0098282D" w:rsidP="0098282D" w:rsidRDefault="0098282D" w14:paraId="1D088AD3" w14:textId="70F4B2A1">
      <w:pPr>
        <w:pStyle w:val="Heading2"/>
      </w:pPr>
      <w:bookmarkStart w:name="_Toc55826231" w:id="30"/>
      <w:r w:rsidRPr="006A24D2">
        <w:t xml:space="preserve">TRAINING </w:t>
      </w:r>
      <w:r w:rsidRPr="006A24D2" w:rsidR="003D4152">
        <w:t>AND</w:t>
      </w:r>
      <w:r w:rsidRPr="006A24D2">
        <w:t xml:space="preserve"> DEVELOPMENT</w:t>
      </w:r>
      <w:bookmarkEnd w:id="30"/>
      <w:r w:rsidRPr="006A24D2">
        <w:tab/>
      </w:r>
      <w:r w:rsidRPr="006A24D2">
        <w:tab/>
      </w:r>
      <w:r w:rsidRPr="006A24D2">
        <w:tab/>
      </w:r>
      <w:r w:rsidRPr="006A24D2">
        <w:tab/>
      </w:r>
      <w:r w:rsidRPr="006A24D2">
        <w:tab/>
      </w:r>
      <w:r w:rsidRPr="006A24D2">
        <w:tab/>
      </w:r>
      <w:r w:rsidRPr="006A24D2">
        <w:tab/>
      </w:r>
      <w:r w:rsidRPr="006A24D2">
        <w:tab/>
      </w:r>
      <w:r w:rsidRPr="006A24D2">
        <w:tab/>
      </w:r>
    </w:p>
    <w:p w:rsidRPr="006A24D2" w:rsidR="0098282D" w:rsidP="0098282D" w:rsidRDefault="0098282D" w14:paraId="560F1A16" w14:textId="1C689FA0"/>
    <w:p w:rsidRPr="006A24D2" w:rsidR="0098282D" w:rsidP="0098282D" w:rsidRDefault="0098282D" w14:paraId="754954D6" w14:textId="77DDCA3E">
      <w:r w:rsidRPr="006A24D2">
        <w:t>RWCFS believes employees are a valuable partner in meeting the organization’s mission, values, and vision. RWCFS supports the development of skills through both in-house and external training opportunities.  Your Professional Development Plan will be created through the annual performance review process.</w:t>
      </w:r>
    </w:p>
    <w:p w:rsidRPr="0098282D" w:rsidR="0098282D" w:rsidP="0098282D" w:rsidRDefault="0098282D" w14:paraId="1948895C" w14:textId="77777777"/>
    <w:p w:rsidR="006A24D2" w:rsidP="0098282D" w:rsidRDefault="006A24D2" w14:paraId="341CCFC6" w14:textId="77777777">
      <w:pPr>
        <w:rPr>
          <w:b/>
          <w:bCs/>
        </w:rPr>
      </w:pPr>
    </w:p>
    <w:p w:rsidRPr="0098282D" w:rsidR="0098282D" w:rsidP="0098282D" w:rsidRDefault="0098282D" w14:paraId="032F903A" w14:textId="33C1FD3D">
      <w:pPr>
        <w:rPr>
          <w:b/>
          <w:bCs/>
        </w:rPr>
      </w:pPr>
      <w:r w:rsidRPr="0098282D">
        <w:rPr>
          <w:b/>
          <w:bCs/>
        </w:rPr>
        <w:t xml:space="preserve">Mandatory </w:t>
      </w:r>
      <w:r w:rsidR="003D4152">
        <w:rPr>
          <w:b/>
          <w:bCs/>
        </w:rPr>
        <w:t xml:space="preserve">Meetings &amp; </w:t>
      </w:r>
      <w:r w:rsidRPr="0098282D">
        <w:rPr>
          <w:b/>
          <w:bCs/>
        </w:rPr>
        <w:t>Trainings</w:t>
      </w:r>
    </w:p>
    <w:p w:rsidRPr="006A24D2" w:rsidR="0098282D" w:rsidP="0098282D" w:rsidRDefault="0098282D" w14:paraId="3D260573" w14:textId="518E5EC9">
      <w:r w:rsidRPr="0098282D">
        <w:t xml:space="preserve">Safety training and employee orientation are provided </w:t>
      </w:r>
      <w:proofErr w:type="gramStart"/>
      <w:r w:rsidRPr="0098282D">
        <w:t>to</w:t>
      </w:r>
      <w:proofErr w:type="gramEnd"/>
      <w:r w:rsidRPr="0098282D">
        <w:t xml:space="preserve"> all employees. </w:t>
      </w:r>
      <w:proofErr w:type="gramStart"/>
      <w:r w:rsidRPr="0098282D">
        <w:t>New</w:t>
      </w:r>
      <w:proofErr w:type="gramEnd"/>
      <w:r w:rsidRPr="0098282D">
        <w:t xml:space="preserve"> employee </w:t>
      </w:r>
      <w:r w:rsidRPr="006A24D2">
        <w:t>orientation will include required topics from DCF 251 Licensing Regulations</w:t>
      </w:r>
      <w:r w:rsidRPr="006A24D2" w:rsidR="00EF6D84">
        <w:t xml:space="preserve">, as well as information related to internal rules, </w:t>
      </w:r>
      <w:proofErr w:type="gramStart"/>
      <w:r w:rsidRPr="006A24D2" w:rsidR="00EF6D84">
        <w:t>policies</w:t>
      </w:r>
      <w:proofErr w:type="gramEnd"/>
      <w:r w:rsidRPr="006A24D2" w:rsidR="00EF6D84">
        <w:t xml:space="preserve"> and procedures.  </w:t>
      </w:r>
    </w:p>
    <w:p w:rsidRPr="006A24D2" w:rsidR="0098282D" w:rsidP="0098282D" w:rsidRDefault="0098282D" w14:paraId="060B7845" w14:textId="77777777"/>
    <w:p w:rsidRPr="006A24D2" w:rsidR="003D4152" w:rsidP="003D4152" w:rsidRDefault="003D4152" w14:paraId="609106A3" w14:textId="1F82DE36">
      <w:r w:rsidRPr="006A24D2">
        <w:t xml:space="preserve">Additional annual and periodic mandatory meetings and </w:t>
      </w:r>
      <w:proofErr w:type="gramStart"/>
      <w:r w:rsidRPr="006A24D2">
        <w:t>trainings</w:t>
      </w:r>
      <w:proofErr w:type="gramEnd"/>
      <w:r w:rsidRPr="006A24D2">
        <w:t xml:space="preserve"> will be conducted for your service area and on an all-</w:t>
      </w:r>
      <w:r w:rsidRPr="006A24D2" w:rsidR="008235C2">
        <w:t>Employees</w:t>
      </w:r>
      <w:r w:rsidRPr="006A24D2">
        <w:t xml:space="preserve"> basis.  If you are unable to attend a mandatory meeting or training, you must follow standard procedures for requesting the time off in advance, receive pre-approval from your supervisor, and work with your supervisor to learn the information or reschedule the training.  Call-ins for an unexpected absence resulting in a missed mandatory meeting or training will be closely scrutinized and may be subject to corrective action.</w:t>
      </w:r>
    </w:p>
    <w:p w:rsidRPr="006A24D2" w:rsidR="0098282D" w:rsidP="0098282D" w:rsidRDefault="0098282D" w14:paraId="1B086EDD" w14:textId="36B8822B">
      <w:r w:rsidRPr="006A24D2">
        <w:t xml:space="preserve">                                   </w:t>
      </w:r>
      <w:r w:rsidRPr="006A24D2">
        <w:tab/>
      </w:r>
    </w:p>
    <w:p w:rsidR="003D4152" w:rsidP="003D4152" w:rsidRDefault="003D4152" w14:paraId="4AA99824" w14:textId="7AEC3D9E">
      <w:r w:rsidRPr="006A24D2">
        <w:t xml:space="preserve">During meetings and </w:t>
      </w:r>
      <w:proofErr w:type="gramStart"/>
      <w:r w:rsidRPr="006A24D2">
        <w:t>trainings</w:t>
      </w:r>
      <w:proofErr w:type="gramEnd"/>
      <w:r w:rsidRPr="006A24D2">
        <w:t xml:space="preserve">, all employees are expected to conduct themselves professionally and respectfully.  Cell phones must be turned off and may not be used except during break periods.  Employees are expected to participate in the </w:t>
      </w:r>
      <w:r w:rsidRPr="006A24D2" w:rsidR="0098282D">
        <w:t xml:space="preserve">entire </w:t>
      </w:r>
      <w:proofErr w:type="gramStart"/>
      <w:r w:rsidRPr="006A24D2" w:rsidR="0098282D">
        <w:t>training</w:t>
      </w:r>
      <w:proofErr w:type="gramEnd"/>
      <w:r w:rsidRPr="006A24D2" w:rsidR="0098282D">
        <w:t xml:space="preserve"> </w:t>
      </w:r>
      <w:r w:rsidRPr="006A24D2">
        <w:t xml:space="preserve">and may not </w:t>
      </w:r>
      <w:r>
        <w:t xml:space="preserve">leave early without pre-approval from their supervisor. </w:t>
      </w:r>
    </w:p>
    <w:p w:rsidR="00372454" w:rsidP="003D4152" w:rsidRDefault="00372454" w14:paraId="5404E044" w14:textId="5A1C72EF"/>
    <w:p w:rsidRPr="006A24D2" w:rsidR="00372454" w:rsidP="00372454" w:rsidRDefault="00372454" w14:paraId="045026C5" w14:textId="44A67FAE">
      <w:pPr>
        <w:rPr>
          <w:szCs w:val="24"/>
        </w:rPr>
      </w:pPr>
      <w:r>
        <w:rPr>
          <w:szCs w:val="24"/>
        </w:rPr>
        <w:t xml:space="preserve">You will be paid for all hours spent during mandatory meetings and </w:t>
      </w:r>
      <w:proofErr w:type="gramStart"/>
      <w:r>
        <w:rPr>
          <w:szCs w:val="24"/>
        </w:rPr>
        <w:t>trainings</w:t>
      </w:r>
      <w:proofErr w:type="gramEnd"/>
      <w:r w:rsidRPr="008E0EE1">
        <w:rPr>
          <w:szCs w:val="24"/>
        </w:rPr>
        <w:t xml:space="preserve">. The cost of the </w:t>
      </w:r>
      <w:r w:rsidRPr="006A24D2">
        <w:rPr>
          <w:szCs w:val="24"/>
        </w:rPr>
        <w:t>seminar and reasonable related expenses will also be paid by RWCFS.</w:t>
      </w:r>
    </w:p>
    <w:p w:rsidRPr="006A24D2" w:rsidR="00372454" w:rsidP="00372454" w:rsidRDefault="00372454" w14:paraId="11EBFF07" w14:textId="77777777">
      <w:pPr>
        <w:rPr>
          <w:szCs w:val="24"/>
        </w:rPr>
      </w:pPr>
    </w:p>
    <w:p w:rsidRPr="006A24D2" w:rsidR="0098282D" w:rsidP="003D4152" w:rsidRDefault="0098282D" w14:paraId="33344EA7" w14:textId="13AEC3DD">
      <w:pPr>
        <w:rPr>
          <w:iCs/>
        </w:rPr>
      </w:pPr>
      <w:r w:rsidRPr="006A24D2">
        <w:rPr>
          <w:b/>
          <w:bCs/>
          <w:iCs/>
        </w:rPr>
        <w:t xml:space="preserve">External </w:t>
      </w:r>
      <w:r w:rsidRPr="006A24D2" w:rsidR="003D4152">
        <w:rPr>
          <w:b/>
          <w:bCs/>
          <w:iCs/>
        </w:rPr>
        <w:t>Training Opportunities</w:t>
      </w:r>
    </w:p>
    <w:p w:rsidRPr="006A24D2" w:rsidR="00EF6D84" w:rsidP="00EF6D84" w:rsidRDefault="0098282D" w14:paraId="236844F3" w14:textId="623E86C8">
      <w:r w:rsidRPr="006A24D2">
        <w:t>RWCFS will support professional development as the training and technical assistance budgets allow.  </w:t>
      </w:r>
      <w:r w:rsidRPr="006A24D2" w:rsidR="003D4152">
        <w:t xml:space="preserve">You </w:t>
      </w:r>
      <w:r w:rsidRPr="006A24D2" w:rsidR="00EF6D84">
        <w:t xml:space="preserve">must submit a completed request form to your </w:t>
      </w:r>
      <w:r w:rsidRPr="006A24D2" w:rsidR="003D4152">
        <w:t>supervisor</w:t>
      </w:r>
      <w:r w:rsidRPr="006A24D2" w:rsidR="00EF6D84">
        <w:t xml:space="preserve"> reasonably in advance</w:t>
      </w:r>
      <w:r w:rsidRPr="006A24D2" w:rsidR="003D4152">
        <w:t xml:space="preserve">.  </w:t>
      </w:r>
      <w:r w:rsidRPr="006A24D2" w:rsidR="001968DF">
        <w:t xml:space="preserve">All external </w:t>
      </w:r>
      <w:proofErr w:type="gramStart"/>
      <w:r w:rsidRPr="006A24D2" w:rsidR="001968DF">
        <w:t>trainings</w:t>
      </w:r>
      <w:proofErr w:type="gramEnd"/>
      <w:r w:rsidRPr="006A24D2" w:rsidR="001968DF">
        <w:t xml:space="preserve"> must </w:t>
      </w:r>
      <w:r w:rsidRPr="006A24D2" w:rsidR="00EF6D84">
        <w:t xml:space="preserve">be </w:t>
      </w:r>
      <w:r w:rsidRPr="006A24D2" w:rsidR="001968DF">
        <w:t xml:space="preserve">pre-approved by both your supervisor and the </w:t>
      </w:r>
      <w:r w:rsidRPr="006A24D2" w:rsidR="008A2A0B">
        <w:t>Executive Director</w:t>
      </w:r>
      <w:r w:rsidRPr="006A24D2" w:rsidR="001968DF">
        <w:t>.</w:t>
      </w:r>
      <w:r w:rsidRPr="006A24D2" w:rsidR="00EF6D84">
        <w:t xml:space="preserve">  Assistance with coordinating travel arrangements may be available.  </w:t>
      </w:r>
    </w:p>
    <w:p w:rsidRPr="006A24D2" w:rsidR="00EF6D84" w:rsidP="00EF6D84" w:rsidRDefault="00EF6D84" w14:paraId="4D405E2B" w14:textId="77777777"/>
    <w:p w:rsidRPr="006A24D2" w:rsidR="0098282D" w:rsidP="00EF6D84" w:rsidRDefault="00EF6D84" w14:paraId="32B2CE02" w14:textId="2A4D8F1D">
      <w:r w:rsidRPr="006A24D2">
        <w:t xml:space="preserve">Approval for </w:t>
      </w:r>
      <w:r w:rsidRPr="006A24D2" w:rsidR="001968DF">
        <w:t xml:space="preserve">external </w:t>
      </w:r>
      <w:r w:rsidRPr="006A24D2" w:rsidR="0098282D">
        <w:t>training requests</w:t>
      </w:r>
      <w:r w:rsidRPr="006A24D2">
        <w:t xml:space="preserve"> will depend on several factors, including but not limited to</w:t>
      </w:r>
      <w:r w:rsidRPr="006A24D2" w:rsidR="0098282D">
        <w:t>:</w:t>
      </w:r>
    </w:p>
    <w:p w:rsidRPr="0098282D" w:rsidR="0098282D" w:rsidP="00B16BF7" w:rsidRDefault="00EF6D84" w14:paraId="629A3448" w14:textId="721B0599">
      <w:pPr>
        <w:numPr>
          <w:ilvl w:val="0"/>
          <w:numId w:val="36"/>
        </w:numPr>
        <w:spacing w:after="120"/>
        <w:ind w:left="360"/>
      </w:pPr>
      <w:r>
        <w:t xml:space="preserve">Consistency with your Professional </w:t>
      </w:r>
      <w:r w:rsidR="001968DF">
        <w:t>D</w:t>
      </w:r>
      <w:r w:rsidRPr="0098282D" w:rsidR="0098282D">
        <w:t xml:space="preserve">evelopment </w:t>
      </w:r>
      <w:r w:rsidR="001968DF">
        <w:t>P</w:t>
      </w:r>
      <w:r w:rsidRPr="0098282D" w:rsidR="0098282D">
        <w:t>lan</w:t>
      </w:r>
      <w:r w:rsidR="006B0369">
        <w:t>,</w:t>
      </w:r>
      <w:r>
        <w:t xml:space="preserve"> qualifications for your position</w:t>
      </w:r>
      <w:r w:rsidR="006B0369">
        <w:t xml:space="preserve"> and demonstrated ability to meet performance </w:t>
      </w:r>
      <w:proofErr w:type="gramStart"/>
      <w:r w:rsidR="006B0369">
        <w:t>standards</w:t>
      </w:r>
      <w:proofErr w:type="gramEnd"/>
    </w:p>
    <w:p w:rsidRPr="0098282D" w:rsidR="0098282D" w:rsidP="00B16BF7" w:rsidRDefault="0098282D" w14:paraId="1181610C" w14:textId="77777777">
      <w:pPr>
        <w:numPr>
          <w:ilvl w:val="0"/>
          <w:numId w:val="36"/>
        </w:numPr>
        <w:spacing w:after="120"/>
        <w:ind w:left="360"/>
      </w:pPr>
      <w:r w:rsidRPr="0098282D">
        <w:t xml:space="preserve">Training and Technical Assistance Plan priorities and funding availability </w:t>
      </w:r>
    </w:p>
    <w:p w:rsidRPr="0098282D" w:rsidR="0098282D" w:rsidP="00B16BF7" w:rsidRDefault="006B0369" w14:paraId="12AA6BFC" w14:textId="5E5930E5">
      <w:pPr>
        <w:numPr>
          <w:ilvl w:val="0"/>
          <w:numId w:val="38"/>
        </w:numPr>
        <w:spacing w:after="120"/>
        <w:ind w:left="360"/>
      </w:pPr>
      <w:r>
        <w:t>Requirement and availability of a sub</w:t>
      </w:r>
      <w:r w:rsidR="001968DF">
        <w:t xml:space="preserve"> to cover your </w:t>
      </w:r>
      <w:proofErr w:type="gramStart"/>
      <w:r w:rsidR="001968DF">
        <w:t>absence</w:t>
      </w:r>
      <w:proofErr w:type="gramEnd"/>
    </w:p>
    <w:p w:rsidRPr="0098282D" w:rsidR="0098282D" w:rsidP="00B16BF7" w:rsidRDefault="006B0369" w14:paraId="2EFD6AC7" w14:textId="40236348">
      <w:pPr>
        <w:numPr>
          <w:ilvl w:val="0"/>
          <w:numId w:val="37"/>
        </w:numPr>
        <w:ind w:left="360"/>
      </w:pPr>
      <w:r>
        <w:t xml:space="preserve">Any </w:t>
      </w:r>
      <w:r w:rsidRPr="0098282D" w:rsidR="0098282D">
        <w:t>hardship on families served or interfere</w:t>
      </w:r>
      <w:r>
        <w:t>nce</w:t>
      </w:r>
      <w:r w:rsidRPr="0098282D" w:rsidR="0098282D">
        <w:t xml:space="preserve"> with the ability to provide uninterrupted </w:t>
      </w:r>
      <w:proofErr w:type="gramStart"/>
      <w:r w:rsidRPr="0098282D" w:rsidR="0098282D">
        <w:t>services</w:t>
      </w:r>
      <w:proofErr w:type="gramEnd"/>
    </w:p>
    <w:p w:rsidRPr="0098282D" w:rsidR="0098282D" w:rsidP="001968DF" w:rsidRDefault="0098282D" w14:paraId="4AF63207" w14:textId="77777777">
      <w:pPr>
        <w:ind w:left="360"/>
      </w:pPr>
    </w:p>
    <w:p w:rsidR="00A7605A" w:rsidP="00A7605A" w:rsidRDefault="001968DF" w14:paraId="6268F043" w14:textId="03E99112">
      <w:r>
        <w:t xml:space="preserve">If approved, you will be required to attend the entire </w:t>
      </w:r>
      <w:proofErr w:type="gramStart"/>
      <w:r>
        <w:t>training</w:t>
      </w:r>
      <w:proofErr w:type="gramEnd"/>
      <w:r>
        <w:t xml:space="preserve"> and conduct yourself professionally </w:t>
      </w:r>
      <w:proofErr w:type="gramStart"/>
      <w:r>
        <w:t>and in a manner</w:t>
      </w:r>
      <w:proofErr w:type="gramEnd"/>
      <w:r>
        <w:t xml:space="preserve"> reflecting positively on RWCFS.  </w:t>
      </w:r>
    </w:p>
    <w:p w:rsidR="001968DF" w:rsidP="00A7605A" w:rsidRDefault="001968DF" w14:paraId="326EFF16" w14:textId="083464BF"/>
    <w:p w:rsidR="001968DF" w:rsidP="00A7605A" w:rsidRDefault="001968DF" w14:paraId="5D09A8CF" w14:textId="29DAE563">
      <w:r>
        <w:t xml:space="preserve">For information regarding expenses related to external </w:t>
      </w:r>
      <w:proofErr w:type="gramStart"/>
      <w:r>
        <w:t>trainings</w:t>
      </w:r>
      <w:proofErr w:type="gramEnd"/>
      <w:r>
        <w:t xml:space="preserve"> and meetings, see </w:t>
      </w:r>
      <w:r w:rsidRPr="008A1DA2">
        <w:rPr>
          <w:b/>
          <w:bCs/>
          <w:i/>
          <w:iCs/>
        </w:rPr>
        <w:t>Expense Reimbursement</w:t>
      </w:r>
      <w:r w:rsidR="008A1DA2">
        <w:t xml:space="preserve"> policy,</w:t>
      </w:r>
      <w:r>
        <w:t xml:space="preserve"> later in this handbook.</w:t>
      </w:r>
    </w:p>
    <w:p w:rsidR="001968DF" w:rsidP="00A7605A" w:rsidRDefault="001968DF" w14:paraId="4F9C8EFB" w14:textId="77777777"/>
    <w:p w:rsidR="004D690D" w:rsidP="00837C62" w:rsidRDefault="004D690D" w14:paraId="365C0471" w14:textId="79532BF4">
      <w:pPr>
        <w:pStyle w:val="Heading2"/>
      </w:pPr>
      <w:bookmarkStart w:name="_Toc55826232" w:id="31"/>
      <w:r>
        <w:t>TELECOMMUTING</w:t>
      </w:r>
      <w:bookmarkEnd w:id="31"/>
      <w:r>
        <w:tab/>
      </w:r>
      <w:r>
        <w:tab/>
      </w:r>
      <w:r>
        <w:tab/>
      </w:r>
      <w:r>
        <w:tab/>
      </w:r>
      <w:r>
        <w:tab/>
      </w:r>
      <w:r>
        <w:tab/>
      </w:r>
      <w:r>
        <w:tab/>
      </w:r>
      <w:r>
        <w:tab/>
      </w:r>
      <w:r>
        <w:tab/>
      </w:r>
      <w:r>
        <w:tab/>
      </w:r>
      <w:r>
        <w:tab/>
      </w:r>
    </w:p>
    <w:p w:rsidR="004D690D" w:rsidP="004D690D" w:rsidRDefault="004D690D" w14:paraId="06CA2DE6" w14:textId="154F8695"/>
    <w:p w:rsidR="004D690D" w:rsidP="3DC5400D" w:rsidRDefault="004D690D" w14:paraId="150F2F71" w14:textId="71302FA8">
      <w:pPr>
        <w:rPr>
          <w:rFonts w:ascii="Arial" w:hAnsi="Arial" w:eastAsia="Arial" w:cs="Arial"/>
          <w:sz w:val="22"/>
          <w:highlight w:val="yellow"/>
        </w:rPr>
      </w:pPr>
      <w:r>
        <w:t xml:space="preserve">Telecommuting is a work scheduling benefit available to assist eligible employees with balancing work and personal life, allowing them to work out of their homes on either a temporary or ongoing basis, </w:t>
      </w:r>
      <w:r w:rsidRPr="00D708F2">
        <w:t>on a specific day(s) of the week.</w:t>
      </w:r>
      <w:r>
        <w:t xml:space="preserve"> </w:t>
      </w:r>
    </w:p>
    <w:p w:rsidRPr="006A24D2" w:rsidR="000560E5" w:rsidP="004D690D" w:rsidRDefault="000560E5" w14:paraId="22076492" w14:textId="10A9F854"/>
    <w:p w:rsidRPr="006A24D2" w:rsidR="000560E5" w:rsidP="3DC5400D" w:rsidRDefault="000560E5" w14:paraId="72171BE0" w14:textId="04C47683">
      <w:pPr>
        <w:rPr>
          <w:szCs w:val="24"/>
        </w:rPr>
      </w:pPr>
      <w:r>
        <w:t>If your telecommuting request is granted, the arrangement may be modifie</w:t>
      </w:r>
      <w:r w:rsidR="00A27E54">
        <w:t xml:space="preserve">d or </w:t>
      </w:r>
      <w:r>
        <w:t xml:space="preserve">terminated at any time, within RWCFS’ discretion.  There may </w:t>
      </w:r>
      <w:r w:rsidR="00A27E54">
        <w:t xml:space="preserve">also </w:t>
      </w:r>
      <w:r>
        <w:t xml:space="preserve">be occasions when telecommuting is suspended for </w:t>
      </w:r>
      <w:proofErr w:type="gramStart"/>
      <w:r>
        <w:t>a period of time</w:t>
      </w:r>
      <w:proofErr w:type="gramEnd"/>
      <w:r>
        <w:t xml:space="preserve"> because of unexpected events, emergencies or operational needs.</w:t>
      </w:r>
    </w:p>
    <w:p w:rsidRPr="006A24D2" w:rsidR="000560E5" w:rsidP="3DC5400D" w:rsidRDefault="000560E5" w14:paraId="1C0DC2C1" w14:textId="4A18A331">
      <w:pPr>
        <w:rPr>
          <w:szCs w:val="24"/>
        </w:rPr>
      </w:pPr>
    </w:p>
    <w:p w:rsidRPr="00D708F2" w:rsidR="000560E5" w:rsidP="432A585E" w:rsidRDefault="3DC5400D" w14:paraId="78A6D68C" w14:textId="093937C5">
      <w:pPr>
        <w:rPr>
          <w:rFonts w:eastAsia="Calibri" w:cs="Calibri"/>
          <w:szCs w:val="24"/>
        </w:rPr>
      </w:pPr>
      <w:r w:rsidRPr="00D708F2">
        <w:rPr>
          <w:rFonts w:eastAsia="Calibri" w:cs="Calibri"/>
          <w:szCs w:val="24"/>
        </w:rPr>
        <w:t>The supervisor may approve occasional requests for telecommuting and must ensure appropriate staffing.  Any other requests contact the Executive Director in writing.</w:t>
      </w:r>
    </w:p>
    <w:p w:rsidRPr="006A24D2" w:rsidR="000560E5" w:rsidP="3DC5400D" w:rsidRDefault="000560E5" w14:paraId="73D800F6" w14:textId="68947ECA">
      <w:pPr>
        <w:rPr>
          <w:szCs w:val="24"/>
        </w:rPr>
      </w:pPr>
    </w:p>
    <w:p w:rsidRPr="006A24D2" w:rsidR="004D690D" w:rsidP="004D690D" w:rsidRDefault="004D690D" w14:paraId="4AEE7488" w14:textId="0F23014D">
      <w:pPr>
        <w:rPr>
          <w:b/>
          <w:bCs/>
        </w:rPr>
      </w:pPr>
      <w:r w:rsidRPr="006A24D2">
        <w:rPr>
          <w:b/>
          <w:bCs/>
        </w:rPr>
        <w:t>Eligibility</w:t>
      </w:r>
    </w:p>
    <w:p w:rsidR="004D690D" w:rsidP="004D690D" w:rsidRDefault="000560E5" w14:paraId="029BB6A8" w14:textId="24C8551C">
      <w:r>
        <w:t xml:space="preserve">Telecommuting is not a universal benefit.  </w:t>
      </w:r>
      <w:r w:rsidR="004D690D">
        <w:t>Not all positions are eligible for a telecommuting work arrangement due to the diversity of the role and responsibilities of positions.  Eligibility for a telecommuting work arrangement will be determined on a case-by-case basis</w:t>
      </w:r>
      <w:r>
        <w:t>, within the discretion of RWCFS.</w:t>
      </w:r>
    </w:p>
    <w:p w:rsidRPr="004D690D" w:rsidR="004D690D" w:rsidP="004D690D" w:rsidRDefault="004D690D" w14:paraId="3D0F6E98" w14:textId="77777777"/>
    <w:p w:rsidR="004D690D" w:rsidP="004D690D" w:rsidRDefault="004D690D" w14:paraId="2ABAEBC7" w14:textId="66787222">
      <w:r>
        <w:t xml:space="preserve">When requesting a telecommuting work arrangement, we will work with you to determine what, if any, impact there will be on role and responsibilities, work schedule, compensation, and benefits.  We consider each arrangement to be unique to the needs of the organization and you based on information available at the time of the request. </w:t>
      </w:r>
    </w:p>
    <w:p w:rsidR="5AD0A9D5" w:rsidP="5AD0A9D5" w:rsidRDefault="5AD0A9D5" w14:paraId="6AE0095D" w14:textId="7AA6BD43">
      <w:pPr>
        <w:rPr>
          <w:szCs w:val="24"/>
        </w:rPr>
      </w:pPr>
    </w:p>
    <w:p w:rsidRPr="003D6E12" w:rsidR="5AD0A9D5" w:rsidP="432A585E" w:rsidRDefault="5AD0A9D5" w14:paraId="20EB5953" w14:textId="11A419CC">
      <w:pPr>
        <w:rPr>
          <w:szCs w:val="24"/>
        </w:rPr>
      </w:pPr>
      <w:r w:rsidRPr="003D6E12">
        <w:rPr>
          <w:rFonts w:eastAsia="Calibri" w:cs="Calibri"/>
          <w:szCs w:val="24"/>
        </w:rPr>
        <w:t xml:space="preserve">Employees must be available to respond to the Organization staff during scheduled work hours.  During business hours, the employee must </w:t>
      </w:r>
      <w:r w:rsidRPr="00017707" w:rsidR="00BD7336">
        <w:rPr>
          <w:rFonts w:eastAsia="Calibri" w:cs="Calibri"/>
          <w:szCs w:val="24"/>
        </w:rPr>
        <w:t xml:space="preserve">answer </w:t>
      </w:r>
      <w:r w:rsidRPr="00017707" w:rsidR="00F96E99">
        <w:rPr>
          <w:rFonts w:eastAsia="Calibri" w:cs="Calibri"/>
          <w:szCs w:val="24"/>
        </w:rPr>
        <w:t>phone, Teams call</w:t>
      </w:r>
      <w:r w:rsidRPr="00017707" w:rsidR="00FC43FC">
        <w:rPr>
          <w:rFonts w:eastAsia="Calibri" w:cs="Calibri"/>
          <w:szCs w:val="24"/>
        </w:rPr>
        <w:t>s</w:t>
      </w:r>
      <w:r w:rsidR="00F96E99">
        <w:rPr>
          <w:rFonts w:eastAsia="Calibri" w:cs="Calibri"/>
          <w:szCs w:val="24"/>
        </w:rPr>
        <w:t xml:space="preserve">, </w:t>
      </w:r>
      <w:r w:rsidRPr="003D6E12">
        <w:rPr>
          <w:rFonts w:eastAsia="Calibri" w:cs="Calibri"/>
          <w:szCs w:val="24"/>
        </w:rPr>
        <w:t>check voicemail and email as frequently as if in the office.  On occasion, it may be necessary to call an employee into the office to assist with Organization needs.  It will be expected the employee be available for such occasions even for same day requests.</w:t>
      </w:r>
    </w:p>
    <w:p w:rsidR="5AD0A9D5" w:rsidP="5AD0A9D5" w:rsidRDefault="5AD0A9D5" w14:paraId="75E733B6" w14:textId="3DC94FAA">
      <w:pPr>
        <w:rPr>
          <w:szCs w:val="24"/>
        </w:rPr>
      </w:pPr>
    </w:p>
    <w:p w:rsidR="000560E5" w:rsidP="004D690D" w:rsidRDefault="000560E5" w14:paraId="35BF773E" w14:textId="0D4E46CA"/>
    <w:p w:rsidRPr="004D690D" w:rsidR="004D690D" w:rsidP="004D690D" w:rsidRDefault="004D690D" w14:paraId="08383CAA" w14:textId="65075918">
      <w:pPr>
        <w:rPr>
          <w:b/>
          <w:bCs/>
        </w:rPr>
      </w:pPr>
      <w:r w:rsidRPr="004D690D">
        <w:rPr>
          <w:b/>
          <w:bCs/>
        </w:rPr>
        <w:t>Network &amp; Information Security</w:t>
      </w:r>
    </w:p>
    <w:p w:rsidR="004D690D" w:rsidP="004D690D" w:rsidRDefault="004D690D" w14:paraId="5FF3F33B" w14:textId="75CE85B7">
      <w:r w:rsidRPr="004D690D">
        <w:t xml:space="preserve">Telecommuting employees are required to use the computer equipment and software provided.  Employees are responsible for ensuring appropriate connectivity to ensure they </w:t>
      </w:r>
      <w:proofErr w:type="gramStart"/>
      <w:r w:rsidRPr="004D690D">
        <w:t>are able to</w:t>
      </w:r>
      <w:proofErr w:type="gramEnd"/>
      <w:r w:rsidRPr="004D690D">
        <w:t xml:space="preserve"> fully execute roles and responsibilities, e.g., cell service, internet access.  </w:t>
      </w:r>
      <w:r w:rsidRPr="003C31EA">
        <w:t xml:space="preserve">Our Information Technology department will communicate with you about security requirements and set up access via a Virtual Private Network (VPN) since public </w:t>
      </w:r>
      <w:r w:rsidRPr="003C31EA" w:rsidR="004437EE">
        <w:t>Wi-Fi</w:t>
      </w:r>
      <w:r w:rsidRPr="003C31EA" w:rsidR="00F932AE">
        <w:t xml:space="preserve"> </w:t>
      </w:r>
      <w:r w:rsidRPr="003C31EA">
        <w:t>and the use of personal email accounts are prohibited.</w:t>
      </w:r>
      <w:r w:rsidRPr="004D690D">
        <w:t xml:space="preserve">  As usual, strong passwords are required, and multi-factor authentication may also apply. </w:t>
      </w:r>
      <w:r w:rsidR="00A27E54">
        <w:t xml:space="preserve"> </w:t>
      </w:r>
      <w:r w:rsidRPr="004D690D">
        <w:t xml:space="preserve">RWCFS may </w:t>
      </w:r>
      <w:r w:rsidR="00A27E54">
        <w:t xml:space="preserve">also electronically </w:t>
      </w:r>
      <w:r w:rsidRPr="004D690D">
        <w:t>verify work</w:t>
      </w:r>
      <w:r w:rsidR="00A27E54">
        <w:t xml:space="preserve"> hours</w:t>
      </w:r>
      <w:r w:rsidRPr="004D690D">
        <w:t>.</w:t>
      </w:r>
    </w:p>
    <w:p w:rsidR="004D690D" w:rsidP="004D690D" w:rsidRDefault="004D690D" w14:paraId="0BB383BA" w14:textId="77777777"/>
    <w:p w:rsidR="003D6E12" w:rsidP="004D690D" w:rsidRDefault="003D6E12" w14:paraId="223E1FA9" w14:textId="77777777"/>
    <w:p w:rsidR="0078445D" w:rsidP="004D690D" w:rsidRDefault="0078445D" w14:paraId="52FBB565" w14:textId="77777777"/>
    <w:p w:rsidRPr="004D690D" w:rsidR="0078445D" w:rsidP="004D690D" w:rsidRDefault="0078445D" w14:paraId="247FAA5D" w14:textId="77777777"/>
    <w:p w:rsidRPr="006A24D2" w:rsidR="004D690D" w:rsidP="004D690D" w:rsidRDefault="004D690D" w14:paraId="60C1E9F0" w14:textId="35865292">
      <w:pPr>
        <w:rPr>
          <w:b/>
          <w:bCs/>
        </w:rPr>
      </w:pPr>
      <w:r w:rsidRPr="006A24D2">
        <w:rPr>
          <w:b/>
          <w:bCs/>
        </w:rPr>
        <w:t>Expenses</w:t>
      </w:r>
    </w:p>
    <w:p w:rsidRPr="006A24D2" w:rsidR="00872C16" w:rsidP="004D690D" w:rsidRDefault="004D690D" w14:paraId="6160248B" w14:textId="523C1D1A">
      <w:r w:rsidRPr="006A24D2">
        <w:t xml:space="preserve">Employees will be </w:t>
      </w:r>
      <w:proofErr w:type="gramStart"/>
      <w:r w:rsidRPr="006A24D2">
        <w:t>provided</w:t>
      </w:r>
      <w:proofErr w:type="gramEnd"/>
      <w:r w:rsidRPr="006A24D2">
        <w:t xml:space="preserve"> a limited number of the supplies typically used when working onsite.  Out-of-pocket expenses for other supplies will not be reimbursed unless prior approval is received by your supervisor.  You </w:t>
      </w:r>
      <w:r w:rsidRPr="006A24D2" w:rsidR="00872C16">
        <w:rPr>
          <w:rFonts w:asciiTheme="minorHAnsi" w:hAnsiTheme="minorHAnsi" w:cstheme="minorHAnsi"/>
        </w:rPr>
        <w:t xml:space="preserve">must provide your own internet connection and wireless capabilities and </w:t>
      </w:r>
      <w:r w:rsidRPr="006A24D2">
        <w:t xml:space="preserve">will not be reimbursed for any expenses related to home equipment </w:t>
      </w:r>
      <w:r w:rsidRPr="006A24D2" w:rsidR="00872C16">
        <w:t xml:space="preserve">or furniture required to enable you to work from home. </w:t>
      </w:r>
    </w:p>
    <w:p w:rsidRPr="006A24D2" w:rsidR="004D690D" w:rsidP="004D690D" w:rsidRDefault="00872C16" w14:paraId="2CC70948" w14:textId="79C3A364">
      <w:r w:rsidRPr="006A24D2">
        <w:t xml:space="preserve">  </w:t>
      </w:r>
      <w:r w:rsidRPr="006A24D2" w:rsidR="004D690D">
        <w:t xml:space="preserve"> </w:t>
      </w:r>
    </w:p>
    <w:p w:rsidRPr="006A24D2" w:rsidR="00872C16" w:rsidP="004D690D" w:rsidRDefault="00872C16" w14:paraId="6DFC0159" w14:textId="3853CEB3">
      <w:pPr>
        <w:rPr>
          <w:b/>
          <w:bCs/>
        </w:rPr>
      </w:pPr>
      <w:r w:rsidRPr="006A24D2">
        <w:rPr>
          <w:b/>
          <w:bCs/>
        </w:rPr>
        <w:t xml:space="preserve">Work </w:t>
      </w:r>
      <w:r w:rsidRPr="006A24D2" w:rsidR="000560E5">
        <w:rPr>
          <w:b/>
          <w:bCs/>
        </w:rPr>
        <w:t>Hours &amp; Availability</w:t>
      </w:r>
    </w:p>
    <w:p w:rsidRPr="006A24D2" w:rsidR="004D690D" w:rsidP="004D690D" w:rsidRDefault="000560E5" w14:paraId="6ABBE9BE" w14:textId="4F2AEC80">
      <w:r w:rsidRPr="006A24D2">
        <w:t xml:space="preserve">You </w:t>
      </w:r>
      <w:r w:rsidRPr="006A24D2" w:rsidR="00A27E54">
        <w:t xml:space="preserve">will be </w:t>
      </w:r>
      <w:r w:rsidRPr="006A24D2">
        <w:t xml:space="preserve">required to accurately report your work hours and </w:t>
      </w:r>
      <w:r w:rsidRPr="006A24D2" w:rsidR="00A27E54">
        <w:t xml:space="preserve">will be </w:t>
      </w:r>
      <w:r w:rsidRPr="006A24D2">
        <w:t xml:space="preserve">subject to the standard rules and requirements for timesheets.  (See, </w:t>
      </w:r>
      <w:r w:rsidRPr="006A24D2">
        <w:rPr>
          <w:b/>
          <w:bCs/>
          <w:i/>
          <w:iCs/>
        </w:rPr>
        <w:t>Timesheets</w:t>
      </w:r>
      <w:r w:rsidRPr="006A24D2">
        <w:t xml:space="preserve"> policy, later in this handbook.)  </w:t>
      </w:r>
      <w:r w:rsidRPr="006A24D2" w:rsidR="004D690D">
        <w:t xml:space="preserve">During the agreed upon work schedule, </w:t>
      </w:r>
      <w:r w:rsidRPr="006A24D2" w:rsidR="00872C16">
        <w:t xml:space="preserve">you </w:t>
      </w:r>
      <w:r w:rsidRPr="006A24D2" w:rsidR="004D690D">
        <w:t xml:space="preserve">must be as available and responsive as if </w:t>
      </w:r>
      <w:r w:rsidRPr="006A24D2" w:rsidR="00872C16">
        <w:t xml:space="preserve">you </w:t>
      </w:r>
      <w:r w:rsidRPr="006A24D2" w:rsidR="004D690D">
        <w:t xml:space="preserve">were working onsite.  </w:t>
      </w:r>
      <w:r w:rsidRPr="006A24D2" w:rsidR="00872C16">
        <w:t xml:space="preserve">You will be required to </w:t>
      </w:r>
      <w:r w:rsidRPr="006A24D2" w:rsidR="004D690D">
        <w:t>minimize background noise</w:t>
      </w:r>
      <w:r w:rsidRPr="006A24D2" w:rsidR="00872C16">
        <w:t xml:space="preserve">, </w:t>
      </w:r>
      <w:proofErr w:type="gramStart"/>
      <w:r w:rsidRPr="006A24D2" w:rsidR="00872C16">
        <w:t>interruptions</w:t>
      </w:r>
      <w:proofErr w:type="gramEnd"/>
      <w:r w:rsidRPr="006A24D2" w:rsidR="004D690D">
        <w:t xml:space="preserve"> and distractions</w:t>
      </w:r>
      <w:r w:rsidRPr="006A24D2" w:rsidR="00872C16">
        <w:t xml:space="preserve"> as much as reasonably possible, such as children, pets</w:t>
      </w:r>
      <w:r w:rsidRPr="006A24D2" w:rsidR="004D690D">
        <w:t xml:space="preserve">, music, </w:t>
      </w:r>
      <w:r w:rsidRPr="006A24D2" w:rsidR="00872C16">
        <w:t xml:space="preserve">TV and </w:t>
      </w:r>
      <w:r w:rsidRPr="006A24D2" w:rsidR="004D690D">
        <w:t xml:space="preserve">personal conversations. </w:t>
      </w:r>
    </w:p>
    <w:p w:rsidRPr="006A24D2" w:rsidR="00872C16" w:rsidP="004D690D" w:rsidRDefault="00872C16" w14:paraId="71CBF09F" w14:textId="77777777"/>
    <w:p w:rsidRPr="00872C16" w:rsidR="00872C16" w:rsidP="004D690D" w:rsidRDefault="00872C16" w14:paraId="0EB2DD14" w14:textId="49A02E27">
      <w:pPr>
        <w:rPr>
          <w:b/>
          <w:bCs/>
        </w:rPr>
      </w:pPr>
      <w:r w:rsidRPr="00872C16">
        <w:rPr>
          <w:b/>
          <w:bCs/>
        </w:rPr>
        <w:t>Confidentiality</w:t>
      </w:r>
    </w:p>
    <w:p w:rsidRPr="006A24D2" w:rsidR="004D690D" w:rsidP="004D690D" w:rsidRDefault="00872C16" w14:paraId="46030F04" w14:textId="0B505B28">
      <w:r w:rsidRPr="006A24D2">
        <w:t xml:space="preserve">You will be </w:t>
      </w:r>
      <w:r w:rsidRPr="006A24D2" w:rsidR="004D690D">
        <w:t xml:space="preserve">responsible </w:t>
      </w:r>
      <w:r w:rsidRPr="006A24D2">
        <w:t xml:space="preserve">for </w:t>
      </w:r>
      <w:r w:rsidRPr="006A24D2" w:rsidR="004D690D">
        <w:t>safeguard</w:t>
      </w:r>
      <w:r w:rsidRPr="006A24D2">
        <w:t>ing the</w:t>
      </w:r>
      <w:r w:rsidRPr="006A24D2" w:rsidR="004D690D">
        <w:t xml:space="preserve"> proprietary and confidential information</w:t>
      </w:r>
      <w:r w:rsidRPr="006A24D2">
        <w:t xml:space="preserve"> of RWCFS and the children and families we serve</w:t>
      </w:r>
      <w:r w:rsidRPr="006A24D2" w:rsidR="004D690D">
        <w:t xml:space="preserve">.  </w:t>
      </w:r>
      <w:r w:rsidRPr="006A24D2">
        <w:t xml:space="preserve">You must restrict access and review of </w:t>
      </w:r>
      <w:r w:rsidRPr="006A24D2" w:rsidR="004D690D">
        <w:t xml:space="preserve">documents and screens </w:t>
      </w:r>
      <w:r w:rsidRPr="006A24D2">
        <w:t xml:space="preserve">containing </w:t>
      </w:r>
      <w:r w:rsidRPr="006A24D2" w:rsidR="004D690D">
        <w:t xml:space="preserve">organizational, employee, or children/family information. </w:t>
      </w:r>
      <w:r w:rsidRPr="006A24D2">
        <w:t xml:space="preserve"> For more details, </w:t>
      </w:r>
      <w:proofErr w:type="gramStart"/>
      <w:r w:rsidRPr="006A24D2">
        <w:t>see,</w:t>
      </w:r>
      <w:proofErr w:type="gramEnd"/>
      <w:r w:rsidRPr="006A24D2">
        <w:t xml:space="preserve"> </w:t>
      </w:r>
      <w:r w:rsidRPr="006A24D2" w:rsidR="004D690D">
        <w:rPr>
          <w:b/>
          <w:bCs/>
          <w:i/>
          <w:iCs/>
        </w:rPr>
        <w:t>HR12 Privacy-Confidentiality Policy</w:t>
      </w:r>
      <w:r w:rsidRPr="006A24D2">
        <w:t>, provided separately.</w:t>
      </w:r>
    </w:p>
    <w:p w:rsidRPr="004D690D" w:rsidR="00872C16" w:rsidP="004D690D" w:rsidRDefault="00872C16" w14:paraId="68DAA4F9" w14:textId="77777777"/>
    <w:p w:rsidR="006B0369" w:rsidP="004D690D" w:rsidRDefault="006B0369" w14:paraId="4DB87BDC" w14:textId="77777777">
      <w:pPr>
        <w:rPr>
          <w:b/>
          <w:bCs/>
        </w:rPr>
      </w:pPr>
    </w:p>
    <w:p w:rsidRPr="00872C16" w:rsidR="00872C16" w:rsidP="004D690D" w:rsidRDefault="006B0369" w14:paraId="51761C4E" w14:textId="38D34F38">
      <w:pPr>
        <w:rPr>
          <w:b/>
          <w:bCs/>
        </w:rPr>
      </w:pPr>
      <w:r>
        <w:rPr>
          <w:b/>
          <w:bCs/>
        </w:rPr>
        <w:t xml:space="preserve">Program </w:t>
      </w:r>
      <w:r w:rsidRPr="00872C16" w:rsidR="00872C16">
        <w:rPr>
          <w:b/>
          <w:bCs/>
        </w:rPr>
        <w:t>Equipment</w:t>
      </w:r>
    </w:p>
    <w:p w:rsidR="00872C16" w:rsidP="004D690D" w:rsidRDefault="004D690D" w14:paraId="331E76EC" w14:textId="1114914C">
      <w:r w:rsidRPr="004D690D">
        <w:t xml:space="preserve">Only </w:t>
      </w:r>
      <w:r w:rsidR="00A27E54">
        <w:t xml:space="preserve">employees are </w:t>
      </w:r>
      <w:r w:rsidRPr="004D690D">
        <w:t xml:space="preserve">authorized to use </w:t>
      </w:r>
      <w:r w:rsidR="00872C16">
        <w:t xml:space="preserve">or access </w:t>
      </w:r>
      <w:r w:rsidRPr="004D690D">
        <w:t>equipment</w:t>
      </w:r>
      <w:r w:rsidR="00872C16">
        <w:t xml:space="preserve"> provided by RWCFS</w:t>
      </w:r>
      <w:r w:rsidRPr="004D690D">
        <w:t xml:space="preserve">.  </w:t>
      </w:r>
      <w:r w:rsidR="00A27E54">
        <w:t xml:space="preserve">To ensure security of the information, only </w:t>
      </w:r>
      <w:r w:rsidRPr="004D690D">
        <w:t xml:space="preserve">computers </w:t>
      </w:r>
      <w:r w:rsidR="00A27E54">
        <w:t xml:space="preserve">provided by RWCFS may be used </w:t>
      </w:r>
      <w:r w:rsidRPr="004D690D">
        <w:t xml:space="preserve">to access organizational, employee or children/family information. </w:t>
      </w:r>
    </w:p>
    <w:p w:rsidR="00872C16" w:rsidP="004D690D" w:rsidRDefault="00872C16" w14:paraId="4C808998" w14:textId="77777777"/>
    <w:p w:rsidRPr="004D690D" w:rsidR="004D690D" w:rsidP="004D690D" w:rsidRDefault="00872C16" w14:paraId="7E63E2FE" w14:textId="3420580B">
      <w:r>
        <w:t xml:space="preserve">RWCFS </w:t>
      </w:r>
      <w:r w:rsidRPr="004D690D" w:rsidR="004D690D">
        <w:t>will provide repairs for normal wear and tear</w:t>
      </w:r>
      <w:r w:rsidR="00A27E54">
        <w:t xml:space="preserve"> to RWCFS equipment, but will </w:t>
      </w:r>
      <w:r>
        <w:t xml:space="preserve">not </w:t>
      </w:r>
      <w:r w:rsidR="00A27E54">
        <w:t xml:space="preserve">be </w:t>
      </w:r>
      <w:r>
        <w:t xml:space="preserve">responsible for the </w:t>
      </w:r>
      <w:r w:rsidRPr="004D690D" w:rsidR="004D690D">
        <w:t>maintenance</w:t>
      </w:r>
      <w:r>
        <w:t xml:space="preserve">, </w:t>
      </w:r>
      <w:proofErr w:type="gramStart"/>
      <w:r>
        <w:t>repair</w:t>
      </w:r>
      <w:proofErr w:type="gramEnd"/>
      <w:r>
        <w:t xml:space="preserve"> or replacement of any personal equipment</w:t>
      </w:r>
      <w:r w:rsidRPr="004D690D" w:rsidR="004D690D">
        <w:t>.  Prior approval must be received before using personal equipment for work-related purposes.</w:t>
      </w:r>
    </w:p>
    <w:p w:rsidR="00872C16" w:rsidP="004D690D" w:rsidRDefault="00872C16" w14:paraId="4DBCE5F5" w14:textId="77777777"/>
    <w:p w:rsidRPr="00872C16" w:rsidR="00872C16" w:rsidP="004D690D" w:rsidRDefault="00872C16" w14:paraId="31AFE47A" w14:textId="37DB621E">
      <w:pPr>
        <w:rPr>
          <w:b/>
          <w:bCs/>
        </w:rPr>
      </w:pPr>
      <w:r w:rsidRPr="00872C16">
        <w:rPr>
          <w:b/>
          <w:bCs/>
        </w:rPr>
        <w:t>Safety</w:t>
      </w:r>
    </w:p>
    <w:p w:rsidR="00872C16" w:rsidP="00872C16" w:rsidRDefault="00872C16" w14:paraId="207D914C" w14:textId="7680B05F">
      <w:r>
        <w:t xml:space="preserve">RWCFS </w:t>
      </w:r>
      <w:r w:rsidRPr="00872C16">
        <w:t xml:space="preserve">assumes no responsibility for injuries occurring in </w:t>
      </w:r>
      <w:r w:rsidR="00A27E54">
        <w:t xml:space="preserve">your </w:t>
      </w:r>
      <w:r w:rsidRPr="00872C16">
        <w:t xml:space="preserve">at-home workspace outside the agreed-upon work hours. </w:t>
      </w:r>
      <w:r>
        <w:t xml:space="preserve">You </w:t>
      </w:r>
      <w:r w:rsidR="00A27E54">
        <w:t xml:space="preserve">must </w:t>
      </w:r>
      <w:r w:rsidRPr="00872C16">
        <w:t xml:space="preserve">maintain safe conditions in </w:t>
      </w:r>
      <w:r>
        <w:t xml:space="preserve">your home </w:t>
      </w:r>
      <w:r w:rsidRPr="00872C16">
        <w:t xml:space="preserve">workspace and practice </w:t>
      </w:r>
      <w:r>
        <w:t xml:space="preserve">safe work </w:t>
      </w:r>
      <w:r w:rsidRPr="00872C16">
        <w:t xml:space="preserve">habits. </w:t>
      </w:r>
      <w:r w:rsidR="00735ED8">
        <w:t xml:space="preserve">If injured at home while working, you are required to follow the reporting procedures provided in the </w:t>
      </w:r>
      <w:r w:rsidRPr="00AF6A42" w:rsidR="00735ED8">
        <w:rPr>
          <w:b/>
          <w:bCs/>
          <w:i/>
          <w:iCs/>
        </w:rPr>
        <w:t>Workplace Safety</w:t>
      </w:r>
      <w:r w:rsidR="00735ED8">
        <w:t xml:space="preserve"> policy, later in this handbook. </w:t>
      </w:r>
    </w:p>
    <w:p w:rsidR="00735ED8" w:rsidP="00872C16" w:rsidRDefault="00735ED8" w14:paraId="0549AC32" w14:textId="765FAFCF"/>
    <w:p w:rsidRPr="000560E5" w:rsidR="00735ED8" w:rsidP="00872C16" w:rsidRDefault="00735ED8" w14:paraId="4FE89A80" w14:textId="629C9185">
      <w:pPr>
        <w:rPr>
          <w:b/>
          <w:bCs/>
        </w:rPr>
      </w:pPr>
      <w:r w:rsidRPr="000560E5">
        <w:rPr>
          <w:b/>
          <w:bCs/>
        </w:rPr>
        <w:t>Tax Implications</w:t>
      </w:r>
    </w:p>
    <w:p w:rsidR="004D690D" w:rsidP="004D690D" w:rsidRDefault="00735ED8" w14:paraId="282489B9" w14:textId="2FF0DEC0">
      <w:r>
        <w:t xml:space="preserve">You </w:t>
      </w:r>
      <w:r w:rsidR="00A27E54">
        <w:t xml:space="preserve">will be </w:t>
      </w:r>
      <w:r>
        <w:t xml:space="preserve">responsible for determining and complying with </w:t>
      </w:r>
      <w:r w:rsidRPr="004D690D" w:rsidR="004D690D">
        <w:t xml:space="preserve">any income tax implications of maintaining a home </w:t>
      </w:r>
      <w:r w:rsidR="00A27E54">
        <w:t>work</w:t>
      </w:r>
      <w:r w:rsidRPr="004D690D" w:rsidR="004D690D">
        <w:t xml:space="preserve">space.  </w:t>
      </w:r>
      <w:r>
        <w:t xml:space="preserve">RWCFS </w:t>
      </w:r>
      <w:r w:rsidRPr="004D690D" w:rsidR="004D690D">
        <w:t>will not provide tax guidance</w:t>
      </w:r>
      <w:r>
        <w:t xml:space="preserve"> or</w:t>
      </w:r>
      <w:r w:rsidRPr="004D690D" w:rsidR="004D690D">
        <w:t xml:space="preserve"> assume any tax liabilities.  </w:t>
      </w:r>
      <w:r>
        <w:t xml:space="preserve">You </w:t>
      </w:r>
      <w:r w:rsidRPr="004D690D" w:rsidR="004D690D">
        <w:t xml:space="preserve">are encouraged to consult with a qualified tax professional.  </w:t>
      </w:r>
    </w:p>
    <w:p w:rsidR="00A71E33" w:rsidP="004D690D" w:rsidRDefault="00A71E33" w14:paraId="469E3182" w14:textId="59339935"/>
    <w:p w:rsidR="003D6E12" w:rsidP="004D690D" w:rsidRDefault="003D6E12" w14:paraId="01B91194" w14:textId="77777777"/>
    <w:p w:rsidR="003D6E12" w:rsidP="004D690D" w:rsidRDefault="003D6E12" w14:paraId="4F2B7063" w14:textId="77777777"/>
    <w:p w:rsidR="00043EA4" w:rsidP="004D690D" w:rsidRDefault="00043EA4" w14:paraId="28F6442A" w14:textId="77777777"/>
    <w:p w:rsidR="003D6E12" w:rsidP="004D690D" w:rsidRDefault="003D6E12" w14:paraId="38328358" w14:textId="77777777"/>
    <w:p w:rsidR="00A71E33" w:rsidP="00A71E33" w:rsidRDefault="00A71E33" w14:paraId="51913ADF" w14:textId="3833AD43">
      <w:pPr>
        <w:pStyle w:val="Heading2"/>
        <w:rPr>
          <w:rFonts w:eastAsia="Calibri"/>
        </w:rPr>
      </w:pPr>
      <w:bookmarkStart w:name="_Toc55826233" w:id="32"/>
      <w:r w:rsidRPr="00A71E33">
        <w:rPr>
          <w:rFonts w:eastAsia="Calibri"/>
        </w:rPr>
        <w:t>CONVICTIONS/PENDING CHARGES</w:t>
      </w:r>
      <w:r>
        <w:rPr>
          <w:rFonts w:eastAsia="Calibri"/>
        </w:rPr>
        <w:t xml:space="preserve"> DURING EMPLOYMENT</w:t>
      </w:r>
      <w:bookmarkEnd w:id="32"/>
      <w:r>
        <w:rPr>
          <w:rFonts w:eastAsia="Calibri"/>
        </w:rPr>
        <w:tab/>
      </w:r>
      <w:r>
        <w:rPr>
          <w:rFonts w:eastAsia="Calibri"/>
        </w:rPr>
        <w:tab/>
      </w:r>
      <w:r>
        <w:rPr>
          <w:rFonts w:eastAsia="Calibri"/>
        </w:rPr>
        <w:tab/>
      </w:r>
      <w:r>
        <w:rPr>
          <w:rFonts w:eastAsia="Calibri"/>
        </w:rPr>
        <w:tab/>
      </w:r>
      <w:r>
        <w:rPr>
          <w:rFonts w:eastAsia="Calibri"/>
        </w:rPr>
        <w:tab/>
      </w:r>
    </w:p>
    <w:p w:rsidRPr="00A71E33" w:rsidR="00A71E33" w:rsidP="00A71E33" w:rsidRDefault="00A71E33" w14:paraId="4B8C5A99" w14:textId="77777777">
      <w:pPr>
        <w:ind w:left="360"/>
        <w:rPr>
          <w:rFonts w:eastAsia="Calibri" w:cs="Calibri"/>
          <w:b/>
          <w:bCs/>
          <w:szCs w:val="24"/>
        </w:rPr>
      </w:pPr>
    </w:p>
    <w:p w:rsidRPr="006A24D2" w:rsidR="00A71E33" w:rsidP="00A71E33" w:rsidRDefault="00A71E33" w14:paraId="627C7466" w14:textId="77777777">
      <w:pPr>
        <w:rPr>
          <w:rFonts w:eastAsia="Calibri" w:cs="Calibri"/>
          <w:szCs w:val="24"/>
        </w:rPr>
      </w:pPr>
      <w:r w:rsidRPr="00A71E33">
        <w:rPr>
          <w:rFonts w:eastAsia="Calibri" w:cs="Calibri"/>
          <w:szCs w:val="24"/>
        </w:rPr>
        <w:t xml:space="preserve">In accordance with DCF 251.04(3)(g), RWCFS will comply with Child Care License requirements regarding continued employment of an employee with certain convictions or charges which </w:t>
      </w:r>
      <w:r w:rsidRPr="006A24D2">
        <w:rPr>
          <w:rFonts w:eastAsia="Calibri" w:cs="Calibri"/>
          <w:szCs w:val="24"/>
        </w:rPr>
        <w:t>prohibit employment or may potentially relate to the care of children at the center.</w:t>
      </w:r>
    </w:p>
    <w:p w:rsidRPr="006A24D2" w:rsidR="00A71E33" w:rsidP="00A71E33" w:rsidRDefault="00A71E33" w14:paraId="5B8A5E92" w14:textId="77777777">
      <w:pPr>
        <w:rPr>
          <w:rFonts w:eastAsia="Calibri" w:cs="Calibri"/>
          <w:szCs w:val="24"/>
        </w:rPr>
      </w:pPr>
    </w:p>
    <w:p w:rsidRPr="006A24D2" w:rsidR="00A71E33" w:rsidP="00A71E33" w:rsidRDefault="00A71E33" w14:paraId="665AE7FF" w14:textId="2164DF59">
      <w:pPr>
        <w:rPr>
          <w:rFonts w:eastAsia="Calibri" w:cs="Calibri"/>
          <w:szCs w:val="24"/>
        </w:rPr>
      </w:pPr>
      <w:r w:rsidRPr="006A24D2">
        <w:rPr>
          <w:rFonts w:eastAsia="Calibri" w:cs="Calibri"/>
          <w:szCs w:val="24"/>
        </w:rPr>
        <w:t xml:space="preserve">All employees must immediately notify the </w:t>
      </w:r>
      <w:r w:rsidRPr="006A24D2" w:rsidR="008D61F9">
        <w:rPr>
          <w:rFonts w:eastAsia="Calibri" w:cs="Calibri"/>
          <w:szCs w:val="24"/>
        </w:rPr>
        <w:t>Program Design Director</w:t>
      </w:r>
      <w:r w:rsidRPr="006A24D2">
        <w:rPr>
          <w:rFonts w:eastAsia="Calibri" w:cs="Calibri"/>
          <w:szCs w:val="24"/>
        </w:rPr>
        <w:t xml:space="preserve"> of any convictions or charges that have occurred since their last background check for review based on licensing requirements.  Failure to inform RWCFS, as required, will result in corrective action, up to and including termination.</w:t>
      </w:r>
    </w:p>
    <w:p w:rsidRPr="006A24D2" w:rsidR="00E8003A" w:rsidP="004D690D" w:rsidRDefault="00E8003A" w14:paraId="2ABF8E70" w14:textId="77777777"/>
    <w:p w:rsidRPr="006A24D2" w:rsidR="00837C62" w:rsidP="00837C62" w:rsidRDefault="00837C62" w14:paraId="1EE30730" w14:textId="03234390">
      <w:pPr>
        <w:pStyle w:val="Heading2"/>
      </w:pPr>
      <w:bookmarkStart w:name="_Toc55826234" w:id="33"/>
      <w:r w:rsidRPr="006A24D2">
        <w:t>SEPARATION FROM EMPLOYMENT</w:t>
      </w:r>
      <w:bookmarkEnd w:id="33"/>
      <w:r w:rsidRPr="006A24D2">
        <w:tab/>
      </w:r>
      <w:r w:rsidRPr="006A24D2">
        <w:tab/>
      </w:r>
      <w:r w:rsidRPr="006A24D2">
        <w:tab/>
      </w:r>
      <w:r w:rsidRPr="006A24D2">
        <w:tab/>
      </w:r>
      <w:r w:rsidRPr="006A24D2">
        <w:tab/>
      </w:r>
      <w:r w:rsidRPr="006A24D2">
        <w:tab/>
      </w:r>
      <w:r w:rsidRPr="006A24D2">
        <w:tab/>
      </w:r>
      <w:r w:rsidRPr="006A24D2">
        <w:tab/>
      </w:r>
      <w:r w:rsidRPr="006A24D2">
        <w:tab/>
      </w:r>
    </w:p>
    <w:p w:rsidRPr="00837C62" w:rsidR="00837C62" w:rsidP="00837C62" w:rsidRDefault="00837C62" w14:paraId="06976F3E" w14:textId="77777777"/>
    <w:p w:rsidRPr="00837C62" w:rsidR="00837C62" w:rsidP="00837C62" w:rsidRDefault="00837C62" w14:paraId="7A9356D7" w14:textId="77777777">
      <w:r w:rsidRPr="00837C62">
        <w:t xml:space="preserve">RWCFS is an at-will employer, meaning that RWCFS may choose to terminate an employee for any lawful reason or no reason, with or without notice.  Likewise, you may choose to end your employment at any time, for </w:t>
      </w:r>
      <w:proofErr w:type="gramStart"/>
      <w:r w:rsidRPr="00837C62">
        <w:t>any</w:t>
      </w:r>
      <w:proofErr w:type="gramEnd"/>
      <w:r w:rsidRPr="00837C62">
        <w:t xml:space="preserve"> or no reason, with or without notice.  </w:t>
      </w:r>
    </w:p>
    <w:p w:rsidRPr="00837C62" w:rsidR="00837C62" w:rsidP="00837C62" w:rsidRDefault="00837C62" w14:paraId="01777497" w14:textId="77777777"/>
    <w:p w:rsidRPr="00837C62" w:rsidR="00837C62" w:rsidP="00502D1F" w:rsidRDefault="00837C62" w14:paraId="5EC06958" w14:textId="77777777">
      <w:pPr>
        <w:spacing w:after="120"/>
      </w:pPr>
      <w:r w:rsidRPr="00837C62">
        <w:t>You may be separated from employment with RWCFS for various reasons, including but not limited to the following:</w:t>
      </w:r>
    </w:p>
    <w:p w:rsidRPr="00837C62" w:rsidR="00837C62" w:rsidP="00B16BF7" w:rsidRDefault="00837C62" w14:paraId="1696406C" w14:textId="71FB4009">
      <w:pPr>
        <w:numPr>
          <w:ilvl w:val="0"/>
          <w:numId w:val="33"/>
        </w:numPr>
        <w:spacing w:after="120"/>
      </w:pPr>
      <w:r w:rsidRPr="00837C62">
        <w:rPr>
          <w:b/>
          <w:bCs/>
        </w:rPr>
        <w:t>Voluntary Resignation</w:t>
      </w:r>
      <w:r w:rsidRPr="00837C62">
        <w:t xml:space="preserve"> – voluntarily initiated by the employee for any reason or no reason.  </w:t>
      </w:r>
      <w:r w:rsidR="00502D1F">
        <w:t>RWCFS requests a</w:t>
      </w:r>
      <w:r w:rsidRPr="00837C62">
        <w:t xml:space="preserve"> </w:t>
      </w:r>
      <w:proofErr w:type="gramStart"/>
      <w:r w:rsidRPr="00837C62">
        <w:t>minimum</w:t>
      </w:r>
      <w:proofErr w:type="gramEnd"/>
      <w:r w:rsidRPr="00837C62">
        <w:t xml:space="preserve"> 2-week written notice to allow </w:t>
      </w:r>
      <w:r w:rsidR="00502D1F">
        <w:t xml:space="preserve">for the opportunity </w:t>
      </w:r>
      <w:r w:rsidRPr="00837C62">
        <w:t xml:space="preserve">to </w:t>
      </w:r>
      <w:r w:rsidR="004437EE">
        <w:t>arrange</w:t>
      </w:r>
      <w:r w:rsidRPr="00837C62">
        <w:t xml:space="preserve"> for your departure. </w:t>
      </w:r>
      <w:r w:rsidR="00502D1F">
        <w:t xml:space="preserve"> Failure to provide the requested 2-week notice may result in ineligibility for rehire.</w:t>
      </w:r>
    </w:p>
    <w:p w:rsidRPr="00837C62" w:rsidR="00837C62" w:rsidP="00B16BF7" w:rsidRDefault="00837C62" w14:paraId="1D3219F2" w14:textId="08511CF1">
      <w:pPr>
        <w:numPr>
          <w:ilvl w:val="0"/>
          <w:numId w:val="33"/>
        </w:numPr>
        <w:spacing w:after="120"/>
      </w:pPr>
      <w:r w:rsidRPr="00837C62">
        <w:rPr>
          <w:b/>
          <w:bCs/>
        </w:rPr>
        <w:t xml:space="preserve">Job Abandonment </w:t>
      </w:r>
      <w:r w:rsidRPr="00837C62">
        <w:t>– initiated by the employee based on not reporting to work and not calling in</w:t>
      </w:r>
      <w:r w:rsidR="00502D1F">
        <w:t xml:space="preserve"> </w:t>
      </w:r>
      <w:r w:rsidRPr="00837C62">
        <w:t>for 3 or more consecutive days</w:t>
      </w:r>
      <w:r w:rsidR="004D690D">
        <w:t>.  Job abandonment also occurs when an employee on temporary layoff fails to return the recall notice, as instructed, or fails to return to work on the specified date without notifying their supervisor.</w:t>
      </w:r>
    </w:p>
    <w:p w:rsidRPr="00837C62" w:rsidR="00837C62" w:rsidP="00B16BF7" w:rsidRDefault="00837C62" w14:paraId="261A20EC" w14:textId="77777777">
      <w:pPr>
        <w:numPr>
          <w:ilvl w:val="0"/>
          <w:numId w:val="33"/>
        </w:numPr>
        <w:spacing w:after="120"/>
      </w:pPr>
      <w:r w:rsidRPr="00837C62">
        <w:rPr>
          <w:b/>
          <w:bCs/>
        </w:rPr>
        <w:t>Termination</w:t>
      </w:r>
      <w:r w:rsidRPr="00837C62">
        <w:t xml:space="preserve"> – involuntary separation for misconduct, policy violation, performance, any other lawful </w:t>
      </w:r>
      <w:proofErr w:type="gramStart"/>
      <w:r w:rsidRPr="00837C62">
        <w:t>reason</w:t>
      </w:r>
      <w:proofErr w:type="gramEnd"/>
      <w:r w:rsidRPr="00837C62">
        <w:t xml:space="preserve"> or no reason in the best interests of RWCFS.</w:t>
      </w:r>
    </w:p>
    <w:p w:rsidRPr="006A24D2" w:rsidR="00837C62" w:rsidP="00B16BF7" w:rsidRDefault="00837C62" w14:paraId="536DC690" w14:textId="40A4972A">
      <w:pPr>
        <w:numPr>
          <w:ilvl w:val="0"/>
          <w:numId w:val="33"/>
        </w:numPr>
        <w:spacing w:after="120"/>
      </w:pPr>
      <w:r w:rsidRPr="00837C62">
        <w:rPr>
          <w:b/>
          <w:bCs/>
        </w:rPr>
        <w:t>Reduction in Workforce/Layoff/Position Elimination</w:t>
      </w:r>
      <w:r w:rsidRPr="00837C62">
        <w:t xml:space="preserve"> – based on the business needs or </w:t>
      </w:r>
      <w:r w:rsidRPr="006A24D2">
        <w:t xml:space="preserve">funding concerns of RWCFS, taking into consideration an employee’s seniority, skill level, </w:t>
      </w:r>
      <w:proofErr w:type="gramStart"/>
      <w:r w:rsidRPr="006A24D2">
        <w:t>performance</w:t>
      </w:r>
      <w:proofErr w:type="gramEnd"/>
      <w:r w:rsidRPr="006A24D2">
        <w:t xml:space="preserve"> and any other factor relevant to the decision, within the discretion of the </w:t>
      </w:r>
      <w:r w:rsidRPr="006A24D2" w:rsidR="008A2A0B">
        <w:t>Executive Director</w:t>
      </w:r>
      <w:r w:rsidRPr="006A24D2">
        <w:t xml:space="preserve">. </w:t>
      </w:r>
    </w:p>
    <w:p w:rsidRPr="00837C62" w:rsidR="00837C62" w:rsidP="00B16BF7" w:rsidRDefault="00837C62" w14:paraId="3567716F" w14:textId="77777777">
      <w:pPr>
        <w:numPr>
          <w:ilvl w:val="0"/>
          <w:numId w:val="33"/>
        </w:numPr>
      </w:pPr>
      <w:r w:rsidRPr="00837C62">
        <w:rPr>
          <w:b/>
          <w:bCs/>
        </w:rPr>
        <w:t xml:space="preserve">Retirement </w:t>
      </w:r>
      <w:r w:rsidRPr="00837C62">
        <w:t>– voluntarily initiated by the employee based on length of service.</w:t>
      </w:r>
    </w:p>
    <w:p w:rsidRPr="00837C62" w:rsidR="00837C62" w:rsidP="00837C62" w:rsidRDefault="00837C62" w14:paraId="5C77711C" w14:textId="77777777"/>
    <w:p w:rsidRPr="00837C62" w:rsidR="00837C62" w:rsidP="00837C62" w:rsidRDefault="00837C62" w14:paraId="6D3B2B71" w14:textId="77777777">
      <w:pPr>
        <w:rPr>
          <w:b/>
          <w:bCs/>
        </w:rPr>
      </w:pPr>
      <w:r w:rsidRPr="00837C62">
        <w:rPr>
          <w:b/>
          <w:bCs/>
        </w:rPr>
        <w:t>Benefits &amp; Pay</w:t>
      </w:r>
    </w:p>
    <w:p w:rsidRPr="00837C62" w:rsidR="00837C62" w:rsidP="00837C62" w:rsidRDefault="00837C62" w14:paraId="11FE79F3" w14:textId="77777777">
      <w:r w:rsidRPr="00837C62">
        <w:t xml:space="preserve">Employees who separate from employment for any reason, whether through termination or resignation, will receive all unused vacation time accrued to the last day worked.  Unused sick or personal days are forfeited and will not be paid out upon separation from employment. </w:t>
      </w:r>
    </w:p>
    <w:p w:rsidRPr="00837C62" w:rsidR="00837C62" w:rsidP="00837C62" w:rsidRDefault="00837C62" w14:paraId="6A992855" w14:textId="77777777"/>
    <w:p w:rsidRPr="00837C62" w:rsidR="00837C62" w:rsidP="00837C62" w:rsidRDefault="00837C62" w14:paraId="10AD228B" w14:textId="77777777">
      <w:r w:rsidRPr="00837C62">
        <w:t xml:space="preserve">Final pay will be issued on the next regular payday.  Employees eligible for COBRA continuation of their health insurance benefits will receive communication regarding their rights and responsibilities by separate communication, as required by law.  </w:t>
      </w:r>
    </w:p>
    <w:p w:rsidRPr="00837C62" w:rsidR="00837C62" w:rsidP="00837C62" w:rsidRDefault="00837C62" w14:paraId="5D12E3EB" w14:textId="77777777"/>
    <w:p w:rsidRPr="00837C62" w:rsidR="00837C62" w:rsidP="00837C62" w:rsidRDefault="00837C62" w14:paraId="38BE9BC4" w14:textId="77777777">
      <w:r w:rsidRPr="00837C62">
        <w:t xml:space="preserve">Employees with questions or concerns about their final pay or COBRA should contact the Finance Director.  </w:t>
      </w:r>
    </w:p>
    <w:p w:rsidRPr="00837C62" w:rsidR="00837C62" w:rsidP="00837C62" w:rsidRDefault="00837C62" w14:paraId="036A8F8A" w14:textId="77777777"/>
    <w:p w:rsidRPr="00837C62" w:rsidR="00837C62" w:rsidP="00837C62" w:rsidRDefault="00837C62" w14:paraId="2A1152BD" w14:textId="77777777">
      <w:pPr>
        <w:rPr>
          <w:b/>
          <w:bCs/>
        </w:rPr>
      </w:pPr>
      <w:r w:rsidRPr="00837C62">
        <w:rPr>
          <w:b/>
          <w:bCs/>
        </w:rPr>
        <w:t>Return of Property</w:t>
      </w:r>
    </w:p>
    <w:p w:rsidRPr="00837C62" w:rsidR="00837C62" w:rsidP="00837C62" w:rsidRDefault="00837C62" w14:paraId="759FD993" w14:textId="7B1EF460">
      <w:r w:rsidRPr="00837C62">
        <w:t xml:space="preserve">Employees must return all items belonging to RWCFS </w:t>
      </w:r>
      <w:r w:rsidR="00BE2A3F">
        <w:t xml:space="preserve">programs </w:t>
      </w:r>
      <w:r w:rsidRPr="00837C62">
        <w:t>or any of its employees, families or collaborating partners on or by the last day worked.  Such items may include, but are not limited to, keys, credit cards, cell phones, cameras, electronic/business equipment, two-way radios, and curriculum materials.  You may also be required to cooperate with any procedures to secure the protection of confidential information.  Failure to cooperate in returning or securing RWCFS property may result in legal action to protect RWCFS interests.</w:t>
      </w:r>
    </w:p>
    <w:p w:rsidR="00BE2A3F" w:rsidP="00837C62" w:rsidRDefault="00BE2A3F" w14:paraId="231F1B12" w14:textId="77777777">
      <w:pPr>
        <w:rPr>
          <w:b/>
        </w:rPr>
      </w:pPr>
    </w:p>
    <w:p w:rsidR="00520BBE" w:rsidP="00837C62" w:rsidRDefault="00520BBE" w14:paraId="107C2A05" w14:textId="77777777">
      <w:pPr>
        <w:rPr>
          <w:b/>
        </w:rPr>
      </w:pPr>
    </w:p>
    <w:p w:rsidRPr="00837C62" w:rsidR="00837C62" w:rsidP="00837C62" w:rsidRDefault="00837C62" w14:paraId="6CBDED93" w14:textId="3CE85663">
      <w:pPr>
        <w:rPr>
          <w:b/>
        </w:rPr>
      </w:pPr>
      <w:r w:rsidRPr="00837C62">
        <w:rPr>
          <w:b/>
        </w:rPr>
        <w:t xml:space="preserve">Exit </w:t>
      </w:r>
      <w:r w:rsidR="007C6F0D">
        <w:rPr>
          <w:b/>
        </w:rPr>
        <w:t>Interview</w:t>
      </w:r>
    </w:p>
    <w:p w:rsidRPr="006A24D2" w:rsidR="00837C62" w:rsidP="00837C62" w:rsidRDefault="00837C62" w14:paraId="4D501DD5" w14:textId="2C81641A">
      <w:r w:rsidRPr="006A24D2">
        <w:t>If you separate from employment, you will receive a</w:t>
      </w:r>
      <w:r w:rsidR="0040556D">
        <w:t>n opportunity to complete a</w:t>
      </w:r>
      <w:r w:rsidRPr="006A24D2">
        <w:t xml:space="preserve"> questionnaire and return </w:t>
      </w:r>
      <w:r w:rsidR="007C6F0D">
        <w:t xml:space="preserve">it </w:t>
      </w:r>
      <w:r w:rsidRPr="006A24D2">
        <w:t xml:space="preserve">to the </w:t>
      </w:r>
      <w:r w:rsidRPr="006A24D2" w:rsidR="008D61F9">
        <w:t>Program Design Director</w:t>
      </w:r>
      <w:r w:rsidRPr="006A24D2">
        <w:t xml:space="preserve">.  You may also request an exit meeting with the </w:t>
      </w:r>
      <w:r w:rsidRPr="006A24D2" w:rsidR="008D61F9">
        <w:t>Program Design Director</w:t>
      </w:r>
      <w:r w:rsidRPr="006A24D2">
        <w:t xml:space="preserve">.  </w:t>
      </w:r>
    </w:p>
    <w:p w:rsidRPr="006A24D2" w:rsidR="00837C62" w:rsidP="00837C62" w:rsidRDefault="00837C62" w14:paraId="159550EB" w14:textId="77777777"/>
    <w:p w:rsidR="00837C62" w:rsidP="00837C62" w:rsidRDefault="00837C62" w14:paraId="1C4E075D" w14:textId="2879E669">
      <w:r w:rsidRPr="006A24D2">
        <w:t xml:space="preserve">Employees are encouraged to provide open and honest information.  The interviews provide valuable feedback to RWCFS regarding your experiences and concerns, helping us to identify areas for improvement.  No employee will be retaliated against in any way for providing honest </w:t>
      </w:r>
      <w:r w:rsidRPr="00837C62">
        <w:t>feedback in good faith, either during their employment or after.</w:t>
      </w:r>
    </w:p>
    <w:p w:rsidR="00837C62" w:rsidP="00837C62" w:rsidRDefault="00837C62" w14:paraId="67891ED0" w14:textId="126FF525"/>
    <w:p w:rsidRPr="00837C62" w:rsidR="00837C62" w:rsidP="00837C62" w:rsidRDefault="00837C62" w14:paraId="5B7A2CA0" w14:textId="3B7FAE4F">
      <w:pPr>
        <w:pStyle w:val="Heading2"/>
      </w:pPr>
      <w:bookmarkStart w:name="_Toc55826235" w:id="34"/>
      <w:r w:rsidRPr="00837C62">
        <w:t>LAYOFF</w:t>
      </w:r>
      <w:r w:rsidR="004513A4">
        <w:t>S</w:t>
      </w:r>
      <w:r w:rsidRPr="00837C62">
        <w:t>/RECALL</w:t>
      </w:r>
      <w:bookmarkEnd w:id="34"/>
      <w:r w:rsidRPr="00837C62">
        <w:tab/>
      </w:r>
      <w:r w:rsidRPr="00837C62">
        <w:tab/>
      </w:r>
      <w:r w:rsidRPr="00837C62">
        <w:tab/>
      </w:r>
      <w:r w:rsidRPr="00837C62">
        <w:tab/>
      </w:r>
      <w:r w:rsidRPr="00837C62">
        <w:tab/>
      </w:r>
      <w:r w:rsidRPr="00837C62">
        <w:tab/>
      </w:r>
      <w:r w:rsidRPr="00837C62">
        <w:tab/>
      </w:r>
      <w:r w:rsidR="00502D1F">
        <w:tab/>
      </w:r>
      <w:r w:rsidRPr="00837C62">
        <w:tab/>
      </w:r>
      <w:r w:rsidRPr="00837C62">
        <w:tab/>
      </w:r>
      <w:r w:rsidRPr="00837C62">
        <w:tab/>
      </w:r>
    </w:p>
    <w:p w:rsidRPr="00837C62" w:rsidR="00837C62" w:rsidP="00837C62" w:rsidRDefault="00837C62" w14:paraId="790EEB16" w14:textId="77777777"/>
    <w:p w:rsidRPr="006A24D2" w:rsidR="00837C62" w:rsidP="00837C62" w:rsidRDefault="00837C62" w14:paraId="4C5D9996" w14:textId="4386B4CB">
      <w:r w:rsidRPr="00837C62">
        <w:t xml:space="preserve">Employees </w:t>
      </w:r>
      <w:r w:rsidR="00502D1F">
        <w:t xml:space="preserve">on temporary layoff may </w:t>
      </w:r>
      <w:r w:rsidRPr="00837C62">
        <w:t xml:space="preserve">be recalled </w:t>
      </w:r>
      <w:r w:rsidR="00502D1F">
        <w:t xml:space="preserve">based on </w:t>
      </w:r>
      <w:r w:rsidRPr="00837C62">
        <w:t xml:space="preserve">consideration </w:t>
      </w:r>
      <w:r w:rsidR="00502D1F">
        <w:t xml:space="preserve">of several factors, including but not limited to, </w:t>
      </w:r>
      <w:r w:rsidRPr="00837C62">
        <w:t xml:space="preserve">seniority, skill level, </w:t>
      </w:r>
      <w:r w:rsidR="00502D1F">
        <w:t xml:space="preserve">work record, </w:t>
      </w:r>
      <w:proofErr w:type="gramStart"/>
      <w:r w:rsidR="00502D1F">
        <w:t>performance</w:t>
      </w:r>
      <w:proofErr w:type="gramEnd"/>
      <w:r w:rsidR="00502D1F">
        <w:t xml:space="preserve"> and any other </w:t>
      </w:r>
      <w:r w:rsidRPr="00837C62">
        <w:t>relevant criteria</w:t>
      </w:r>
      <w:r w:rsidR="00502D1F">
        <w:t>, within the discretion of RWCFS</w:t>
      </w:r>
      <w:r w:rsidRPr="00837C62">
        <w:t>.  </w:t>
      </w:r>
      <w:r w:rsidRPr="006A24D2" w:rsidR="00CC0AE9">
        <w:t xml:space="preserve">Employees will be notified of their recall and expected return date.  </w:t>
      </w:r>
    </w:p>
    <w:p w:rsidRPr="00837C62" w:rsidR="00837C62" w:rsidP="00837C62" w:rsidRDefault="00837C62" w14:paraId="3DD9ED3A" w14:textId="77777777"/>
    <w:p w:rsidRPr="00837C62" w:rsidR="00837C62" w:rsidP="00837C62" w:rsidRDefault="00837C62" w14:paraId="42487CE1" w14:textId="22023B33">
      <w:r w:rsidRPr="00837C62">
        <w:t xml:space="preserve">If </w:t>
      </w:r>
      <w:r>
        <w:t>you are recalled and</w:t>
      </w:r>
      <w:r w:rsidR="00502D1F">
        <w:t xml:space="preserve"> fail to return the recall notice, as instructed, or </w:t>
      </w:r>
      <w:r>
        <w:t xml:space="preserve">fail to return </w:t>
      </w:r>
      <w:r w:rsidRPr="00837C62">
        <w:t>by the date specified</w:t>
      </w:r>
      <w:r w:rsidR="00502D1F">
        <w:t xml:space="preserve"> without notifying your supervisor</w:t>
      </w:r>
      <w:r w:rsidRPr="00837C62">
        <w:t xml:space="preserve">, </w:t>
      </w:r>
      <w:r>
        <w:t>you will be presumed to have resigned your employment</w:t>
      </w:r>
      <w:r w:rsidR="00502D1F">
        <w:t xml:space="preserve"> and all seniority and benefits will be terminated in compliance with RWCFS standards.    </w:t>
      </w:r>
      <w:r w:rsidRPr="00837C62">
        <w:t xml:space="preserve">  </w:t>
      </w:r>
    </w:p>
    <w:p w:rsidRPr="00837C62" w:rsidR="00837C62" w:rsidP="00837C62" w:rsidRDefault="00837C62" w14:paraId="2AA2A3AC" w14:textId="77777777"/>
    <w:p w:rsidR="00837C62" w:rsidP="00837C62" w:rsidRDefault="00837C62" w14:paraId="3C6DD407" w14:textId="20797A58">
      <w:r w:rsidRPr="00837C62">
        <w:t xml:space="preserve">RWCFS will generate an Early Head Start on-call substitute list </w:t>
      </w:r>
      <w:proofErr w:type="gramStart"/>
      <w:r w:rsidRPr="00837C62">
        <w:t>to</w:t>
      </w:r>
      <w:proofErr w:type="gramEnd"/>
      <w:r w:rsidRPr="00837C62">
        <w:t xml:space="preserve"> summer employees who are laid off.  Employees will need to sign up for a designated number of on-call days and will only be contacted if their services are needed for that day.  </w:t>
      </w:r>
    </w:p>
    <w:p w:rsidR="00471FB2" w:rsidP="00837C62" w:rsidRDefault="00471FB2" w14:paraId="6F573E82" w14:textId="0105F871"/>
    <w:p w:rsidRPr="00837C62" w:rsidR="00471FB2" w:rsidP="00471FB2" w:rsidRDefault="00471FB2" w14:paraId="5D18BA3A" w14:textId="1C00AB63">
      <w:pPr>
        <w:jc w:val="center"/>
      </w:pPr>
      <w:r>
        <w:t>* * *</w:t>
      </w:r>
    </w:p>
    <w:p w:rsidR="00837C62" w:rsidP="00837C62" w:rsidRDefault="00837C62" w14:paraId="5C6BE283" w14:textId="71A0864A"/>
    <w:p w:rsidRPr="00837C62" w:rsidR="00502D1F" w:rsidP="00837C62" w:rsidRDefault="00502D1F" w14:paraId="364CB2CE" w14:textId="77777777"/>
    <w:p w:rsidRPr="00837C62" w:rsidR="00837C62" w:rsidP="00837C62" w:rsidRDefault="00837C62" w14:paraId="31DDB0DB" w14:textId="77777777">
      <w:pPr>
        <w:rPr>
          <w:b/>
          <w:bCs/>
          <w:u w:val="single"/>
        </w:rPr>
      </w:pPr>
    </w:p>
    <w:p w:rsidR="00502D1F" w:rsidRDefault="00502D1F" w14:paraId="3F90A35E" w14:textId="34995978">
      <w:pPr>
        <w:rPr>
          <w:szCs w:val="24"/>
        </w:rPr>
      </w:pPr>
      <w:r>
        <w:rPr>
          <w:szCs w:val="24"/>
        </w:rPr>
        <w:br w:type="page"/>
      </w:r>
    </w:p>
    <w:p w:rsidR="00AB2827" w:rsidRDefault="00AB2827" w14:paraId="7A0A20FD" w14:textId="77777777">
      <w:pPr>
        <w:rPr>
          <w:szCs w:val="24"/>
        </w:rPr>
      </w:pPr>
    </w:p>
    <w:p w:rsidRPr="008E0EE1" w:rsidR="00DA3A9D" w:rsidP="00DF3580" w:rsidRDefault="00927952" w14:paraId="2AD81532" w14:textId="2FC08C56">
      <w:pPr>
        <w:pStyle w:val="Heading1"/>
        <w:pBdr>
          <w:top w:val="single" w:color="auto" w:sz="4" w:space="1"/>
          <w:left w:val="single" w:color="auto" w:sz="4" w:space="4"/>
          <w:bottom w:val="single" w:color="auto" w:sz="4" w:space="1"/>
          <w:right w:val="single" w:color="auto" w:sz="4" w:space="4"/>
        </w:pBdr>
      </w:pPr>
      <w:bookmarkStart w:name="_Toc55826236" w:id="35"/>
      <w:r>
        <w:t>COMPENSATION</w:t>
      </w:r>
      <w:bookmarkEnd w:id="35"/>
    </w:p>
    <w:p w:rsidR="00AB2827" w:rsidP="00DA3A9D" w:rsidRDefault="00AB2827" w14:paraId="3EB1D843" w14:textId="77777777">
      <w:pPr>
        <w:rPr>
          <w:szCs w:val="24"/>
        </w:rPr>
      </w:pPr>
    </w:p>
    <w:p w:rsidRPr="008E0EE1" w:rsidR="00DA3A9D" w:rsidP="00F4223E" w:rsidRDefault="00DA3A9D" w14:paraId="041A17D3" w14:textId="77777777">
      <w:pPr>
        <w:pStyle w:val="Heading2"/>
      </w:pPr>
      <w:bookmarkStart w:name="_Toc55826237" w:id="36"/>
      <w:bookmarkStart w:name="_Hlk2777689" w:id="37"/>
      <w:r w:rsidRPr="008E0EE1">
        <w:t>EMPLOYMENT CLASSIFICATIONS</w:t>
      </w:r>
      <w:bookmarkEnd w:id="36"/>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DA3A9D" w:rsidP="00DA3A9D" w:rsidRDefault="00DA3A9D" w14:paraId="78109E24" w14:textId="77777777">
      <w:pPr>
        <w:rPr>
          <w:szCs w:val="24"/>
        </w:rPr>
      </w:pPr>
    </w:p>
    <w:p w:rsidRPr="000F1771" w:rsidR="00DA3A9D" w:rsidP="00DA3A9D" w:rsidRDefault="00DA3A9D" w14:paraId="308FB687" w14:textId="1892F641">
      <w:pPr>
        <w:rPr>
          <w:szCs w:val="24"/>
        </w:rPr>
      </w:pPr>
      <w:r w:rsidRPr="000F1771">
        <w:rPr>
          <w:szCs w:val="24"/>
        </w:rPr>
        <w:t>The following employment classifications hav</w:t>
      </w:r>
      <w:r w:rsidRPr="000F1771" w:rsidR="008669FA">
        <w:rPr>
          <w:szCs w:val="24"/>
        </w:rPr>
        <w:t>e been established</w:t>
      </w:r>
      <w:r w:rsidRPr="000F1771" w:rsidR="00B021E7">
        <w:rPr>
          <w:szCs w:val="24"/>
        </w:rPr>
        <w:t xml:space="preserve"> for compensation </w:t>
      </w:r>
      <w:r w:rsidRPr="000F1771" w:rsidR="004B5E96">
        <w:rPr>
          <w:szCs w:val="24"/>
        </w:rPr>
        <w:t xml:space="preserve">and benefits </w:t>
      </w:r>
      <w:r w:rsidRPr="000F1771" w:rsidR="00B021E7">
        <w:rPr>
          <w:szCs w:val="24"/>
        </w:rPr>
        <w:t>purposes</w:t>
      </w:r>
      <w:r w:rsidRPr="000F1771" w:rsidR="004B5E96">
        <w:rPr>
          <w:szCs w:val="24"/>
        </w:rPr>
        <w:t xml:space="preserve">.  Any change in your employment classification must be approved in writing by </w:t>
      </w:r>
      <w:proofErr w:type="gramStart"/>
      <w:r w:rsidRPr="000F1771" w:rsidR="008D61F9">
        <w:rPr>
          <w:szCs w:val="24"/>
        </w:rPr>
        <w:t>Program</w:t>
      </w:r>
      <w:proofErr w:type="gramEnd"/>
      <w:r w:rsidRPr="000F1771" w:rsidR="008D61F9">
        <w:rPr>
          <w:szCs w:val="24"/>
        </w:rPr>
        <w:t xml:space="preserve"> Design Director</w:t>
      </w:r>
      <w:r w:rsidRPr="000F1771" w:rsidR="00B021E7">
        <w:rPr>
          <w:szCs w:val="24"/>
        </w:rPr>
        <w:t>.</w:t>
      </w:r>
    </w:p>
    <w:p w:rsidRPr="000F1771" w:rsidR="007A2C5F" w:rsidP="00DA3A9D" w:rsidRDefault="007A2C5F" w14:paraId="5036ECC3" w14:textId="4FA7827B">
      <w:pPr>
        <w:rPr>
          <w:szCs w:val="24"/>
        </w:rPr>
      </w:pPr>
    </w:p>
    <w:p w:rsidRPr="007A2C5F" w:rsidR="00B021E7" w:rsidP="00B021E7" w:rsidRDefault="00B021E7" w14:paraId="3076AB92" w14:textId="074E4906">
      <w:pPr>
        <w:ind w:left="2160" w:hanging="2160"/>
        <w:rPr>
          <w:szCs w:val="24"/>
        </w:rPr>
      </w:pPr>
      <w:r w:rsidRPr="007A2C5F">
        <w:rPr>
          <w:szCs w:val="24"/>
          <w:u w:val="single"/>
        </w:rPr>
        <w:t>Regular Full-time:</w:t>
      </w:r>
      <w:r w:rsidRPr="007A2C5F">
        <w:rPr>
          <w:szCs w:val="24"/>
        </w:rPr>
        <w:tab/>
      </w:r>
      <w:r w:rsidRPr="007A2C5F">
        <w:rPr>
          <w:szCs w:val="24"/>
        </w:rPr>
        <w:t xml:space="preserve">An employee who is scheduled at least </w:t>
      </w:r>
      <w:r w:rsidRPr="007A2C5F" w:rsidR="007A2C5F">
        <w:rPr>
          <w:szCs w:val="24"/>
        </w:rPr>
        <w:t>30</w:t>
      </w:r>
      <w:r w:rsidRPr="007A2C5F">
        <w:rPr>
          <w:szCs w:val="24"/>
        </w:rPr>
        <w:t xml:space="preserve"> hours per week on a regular and consistent basis. </w:t>
      </w:r>
    </w:p>
    <w:p w:rsidRPr="007A2C5F" w:rsidR="00B021E7" w:rsidP="00B021E7" w:rsidRDefault="00B021E7" w14:paraId="53A0BD68" w14:textId="77777777">
      <w:pPr>
        <w:ind w:left="2160" w:hanging="2160"/>
        <w:rPr>
          <w:szCs w:val="24"/>
        </w:rPr>
      </w:pPr>
    </w:p>
    <w:p w:rsidR="00B021E7" w:rsidP="00B021E7" w:rsidRDefault="00B021E7" w14:paraId="588F0F8E" w14:textId="7AEE0B38">
      <w:pPr>
        <w:ind w:left="2160" w:hanging="2160"/>
        <w:rPr>
          <w:szCs w:val="24"/>
        </w:rPr>
      </w:pPr>
      <w:r w:rsidRPr="007A2C5F">
        <w:rPr>
          <w:szCs w:val="24"/>
          <w:u w:val="single"/>
        </w:rPr>
        <w:t>Regular Part-time:</w:t>
      </w:r>
      <w:r w:rsidRPr="007A2C5F">
        <w:rPr>
          <w:szCs w:val="24"/>
        </w:rPr>
        <w:tab/>
      </w:r>
      <w:r w:rsidRPr="007A2C5F">
        <w:rPr>
          <w:szCs w:val="24"/>
        </w:rPr>
        <w:t xml:space="preserve">An employee who is scheduled to work less than </w:t>
      </w:r>
      <w:r w:rsidRPr="007A2C5F" w:rsidR="007A2C5F">
        <w:rPr>
          <w:szCs w:val="24"/>
        </w:rPr>
        <w:t>3</w:t>
      </w:r>
      <w:r w:rsidRPr="007A2C5F">
        <w:rPr>
          <w:szCs w:val="24"/>
        </w:rPr>
        <w:t xml:space="preserve">0 hours per week on a regular and consistent basis. </w:t>
      </w:r>
    </w:p>
    <w:p w:rsidR="007A2C5F" w:rsidP="00B021E7" w:rsidRDefault="007A2C5F" w14:paraId="19316C04" w14:textId="180994EC">
      <w:pPr>
        <w:ind w:left="2160" w:hanging="2160"/>
        <w:rPr>
          <w:szCs w:val="24"/>
        </w:rPr>
      </w:pPr>
    </w:p>
    <w:p w:rsidR="007A2C5F" w:rsidP="00B021E7" w:rsidRDefault="007A2C5F" w14:paraId="42A2CF71" w14:textId="7B3F71DE">
      <w:pPr>
        <w:ind w:left="2160" w:hanging="2160"/>
      </w:pPr>
      <w:r w:rsidRPr="432A585E">
        <w:rPr>
          <w:u w:val="single"/>
        </w:rPr>
        <w:t>Substitute</w:t>
      </w:r>
      <w:r w:rsidRPr="432A585E" w:rsidR="006B0369">
        <w:rPr>
          <w:u w:val="single"/>
        </w:rPr>
        <w:t xml:space="preserve"> (“Sub”)</w:t>
      </w:r>
      <w:r w:rsidRPr="432A585E">
        <w:rPr>
          <w:u w:val="single"/>
        </w:rPr>
        <w:t>:</w:t>
      </w:r>
      <w:r>
        <w:tab/>
      </w:r>
      <w:r>
        <w:t xml:space="preserve">An employee scheduled to fill a currently existing job assignment due to the unavailability of the regular employee, with an anticipated beginning </w:t>
      </w:r>
      <w:r w:rsidRPr="003D6E12">
        <w:t xml:space="preserve">and end date.  This position’s funding is continuous.   </w:t>
      </w:r>
    </w:p>
    <w:p w:rsidRPr="004B5E96" w:rsidR="007A2C5F" w:rsidP="00B021E7" w:rsidRDefault="007A2C5F" w14:paraId="357A9696" w14:textId="77777777">
      <w:pPr>
        <w:ind w:left="2160" w:hanging="2160"/>
        <w:rPr>
          <w:szCs w:val="24"/>
        </w:rPr>
      </w:pPr>
    </w:p>
    <w:p w:rsidR="00B021E7" w:rsidP="00B021E7" w:rsidRDefault="00B021E7" w14:paraId="0C30062D" w14:textId="6B091F67">
      <w:pPr>
        <w:ind w:left="2160" w:hanging="2160"/>
        <w:rPr>
          <w:szCs w:val="24"/>
        </w:rPr>
      </w:pPr>
      <w:r w:rsidRPr="004B5E96">
        <w:rPr>
          <w:szCs w:val="24"/>
          <w:u w:val="single"/>
        </w:rPr>
        <w:t>Temporary:</w:t>
      </w:r>
      <w:r w:rsidRPr="004B5E96">
        <w:rPr>
          <w:szCs w:val="24"/>
        </w:rPr>
        <w:tab/>
      </w:r>
      <w:r w:rsidRPr="004B5E96" w:rsidR="007A2C5F">
        <w:rPr>
          <w:szCs w:val="24"/>
        </w:rPr>
        <w:t>An employee hired for a specific</w:t>
      </w:r>
      <w:r w:rsidR="004B5E96">
        <w:rPr>
          <w:szCs w:val="24"/>
        </w:rPr>
        <w:t>,</w:t>
      </w:r>
      <w:r w:rsidRPr="004B5E96" w:rsidR="007A2C5F">
        <w:rPr>
          <w:szCs w:val="24"/>
        </w:rPr>
        <w:t xml:space="preserve"> unique project which has a clearly defined beginning and ending date.  This position’s funding is not continuous. A temporary employee’s assignment is not expected to last more than 12 months.  </w:t>
      </w:r>
    </w:p>
    <w:p w:rsidR="004B5E96" w:rsidP="00B021E7" w:rsidRDefault="004B5E96" w14:paraId="5806AC53" w14:textId="77777777">
      <w:pPr>
        <w:ind w:left="2160" w:hanging="2160"/>
        <w:rPr>
          <w:szCs w:val="24"/>
        </w:rPr>
      </w:pPr>
    </w:p>
    <w:p w:rsidRPr="00DB1CA2" w:rsidR="00B021E7" w:rsidP="00B021E7" w:rsidRDefault="00B021E7" w14:paraId="260AC985" w14:textId="46FD3879">
      <w:pPr>
        <w:ind w:left="2160" w:hanging="2160"/>
        <w:rPr>
          <w:color w:val="FF0000"/>
          <w:szCs w:val="24"/>
        </w:rPr>
      </w:pPr>
      <w:r w:rsidRPr="000F1771">
        <w:rPr>
          <w:szCs w:val="24"/>
          <w:u w:val="single"/>
        </w:rPr>
        <w:t>Contractor:</w:t>
      </w:r>
      <w:r w:rsidRPr="000F1771">
        <w:rPr>
          <w:szCs w:val="24"/>
        </w:rPr>
        <w:tab/>
      </w:r>
      <w:r w:rsidRPr="000F1771">
        <w:rPr>
          <w:szCs w:val="24"/>
        </w:rPr>
        <w:t xml:space="preserve">Any independent outside contractor or worker through a temporary employment </w:t>
      </w:r>
      <w:r w:rsidRPr="000F1771" w:rsidR="000560E5">
        <w:rPr>
          <w:szCs w:val="24"/>
        </w:rPr>
        <w:t>organization</w:t>
      </w:r>
      <w:r w:rsidRPr="000F1771">
        <w:rPr>
          <w:szCs w:val="24"/>
        </w:rPr>
        <w:t xml:space="preserve">.  Contractors are not employees of </w:t>
      </w:r>
      <w:r w:rsidRPr="000F1771" w:rsidR="00982145">
        <w:rPr>
          <w:szCs w:val="24"/>
        </w:rPr>
        <w:t>RWCFS</w:t>
      </w:r>
      <w:r w:rsidRPr="000F1771">
        <w:rPr>
          <w:szCs w:val="24"/>
        </w:rPr>
        <w:t xml:space="preserve"> but remain subject to </w:t>
      </w:r>
      <w:r w:rsidRPr="000F1771" w:rsidR="00982145">
        <w:rPr>
          <w:szCs w:val="24"/>
        </w:rPr>
        <w:t>RWCFS</w:t>
      </w:r>
      <w:r w:rsidRPr="000F1771">
        <w:rPr>
          <w:szCs w:val="24"/>
        </w:rPr>
        <w:t xml:space="preserve">’s standards of conduct and behavior.  </w:t>
      </w:r>
    </w:p>
    <w:p w:rsidR="00B021E7" w:rsidP="00CC21FE" w:rsidRDefault="00B021E7" w14:paraId="5DB8AEBA" w14:textId="77777777">
      <w:pPr>
        <w:rPr>
          <w:szCs w:val="24"/>
        </w:rPr>
      </w:pPr>
    </w:p>
    <w:p w:rsidRPr="007A2C5F" w:rsidR="004B5E96" w:rsidP="004B5E96" w:rsidRDefault="004B5E96" w14:paraId="2FF489D1" w14:textId="77FA9F9A">
      <w:pPr>
        <w:rPr>
          <w:szCs w:val="24"/>
        </w:rPr>
      </w:pPr>
      <w:r w:rsidRPr="007A2C5F">
        <w:rPr>
          <w:szCs w:val="24"/>
        </w:rPr>
        <w:t>Employees are</w:t>
      </w:r>
      <w:r>
        <w:rPr>
          <w:szCs w:val="24"/>
        </w:rPr>
        <w:t xml:space="preserve"> further </w:t>
      </w:r>
      <w:r w:rsidRPr="007A2C5F">
        <w:rPr>
          <w:szCs w:val="24"/>
        </w:rPr>
        <w:t xml:space="preserve">classified </w:t>
      </w:r>
      <w:r>
        <w:rPr>
          <w:szCs w:val="24"/>
        </w:rPr>
        <w:t xml:space="preserve">in </w:t>
      </w:r>
      <w:r w:rsidRPr="007A2C5F">
        <w:rPr>
          <w:szCs w:val="24"/>
        </w:rPr>
        <w:t>one of the following two</w:t>
      </w:r>
      <w:r>
        <w:rPr>
          <w:szCs w:val="24"/>
        </w:rPr>
        <w:t xml:space="preserve"> categories</w:t>
      </w:r>
      <w:r w:rsidRPr="007A2C5F">
        <w:rPr>
          <w:szCs w:val="24"/>
        </w:rPr>
        <w:t>:</w:t>
      </w:r>
    </w:p>
    <w:p w:rsidRPr="007A2C5F" w:rsidR="004B5E96" w:rsidP="008752AD" w:rsidRDefault="008752AD" w14:paraId="5357E321" w14:textId="0EB600F2">
      <w:pPr>
        <w:ind w:left="720"/>
        <w:rPr>
          <w:szCs w:val="24"/>
        </w:rPr>
      </w:pPr>
      <w:r>
        <w:rPr>
          <w:b/>
          <w:bCs/>
          <w:szCs w:val="24"/>
        </w:rPr>
        <w:t xml:space="preserve">Category 1:  </w:t>
      </w:r>
      <w:r w:rsidRPr="007A2C5F" w:rsidR="004B5E96">
        <w:rPr>
          <w:b/>
          <w:bCs/>
          <w:szCs w:val="24"/>
        </w:rPr>
        <w:t>Full-Year</w:t>
      </w:r>
      <w:r w:rsidRPr="007A2C5F" w:rsidR="004B5E96">
        <w:rPr>
          <w:szCs w:val="24"/>
        </w:rPr>
        <w:t xml:space="preserve"> – any employee who is scheduled to work throughout the entire calendar year.</w:t>
      </w:r>
    </w:p>
    <w:p w:rsidRPr="007A2C5F" w:rsidR="004B5E96" w:rsidP="008752AD" w:rsidRDefault="008752AD" w14:paraId="6DB13869" w14:textId="00EFAB10">
      <w:pPr>
        <w:ind w:left="720"/>
        <w:rPr>
          <w:szCs w:val="24"/>
        </w:rPr>
      </w:pPr>
      <w:r>
        <w:rPr>
          <w:b/>
          <w:bCs/>
          <w:szCs w:val="24"/>
        </w:rPr>
        <w:t xml:space="preserve">Category 2:  </w:t>
      </w:r>
      <w:r w:rsidRPr="007A2C5F" w:rsidR="004B5E96">
        <w:rPr>
          <w:b/>
          <w:bCs/>
          <w:szCs w:val="24"/>
        </w:rPr>
        <w:t>Part-Year</w:t>
      </w:r>
      <w:r w:rsidRPr="007A2C5F" w:rsidR="004B5E96">
        <w:rPr>
          <w:szCs w:val="24"/>
        </w:rPr>
        <w:t xml:space="preserve"> – any employee who is scheduled to work during the identified RWCFS program year</w:t>
      </w:r>
      <w:r w:rsidR="004B5E96">
        <w:rPr>
          <w:szCs w:val="24"/>
        </w:rPr>
        <w:t xml:space="preserve">, </w:t>
      </w:r>
      <w:r w:rsidRPr="007A2C5F" w:rsidR="004B5E96">
        <w:rPr>
          <w:szCs w:val="24"/>
        </w:rPr>
        <w:t>as defined by program design.</w:t>
      </w:r>
    </w:p>
    <w:p w:rsidR="004B5E96" w:rsidP="00CC21FE" w:rsidRDefault="004B5E96" w14:paraId="6CDD926A" w14:textId="77777777">
      <w:pPr>
        <w:rPr>
          <w:szCs w:val="24"/>
        </w:rPr>
      </w:pPr>
    </w:p>
    <w:p w:rsidRPr="004B5E96" w:rsidR="004B5E96" w:rsidP="00CC21FE" w:rsidRDefault="004B5E96" w14:paraId="366A881D" w14:textId="6E78A532">
      <w:pPr>
        <w:rPr>
          <w:b/>
          <w:bCs/>
          <w:szCs w:val="24"/>
        </w:rPr>
      </w:pPr>
      <w:r w:rsidRPr="004B5E96">
        <w:rPr>
          <w:b/>
          <w:bCs/>
          <w:szCs w:val="24"/>
        </w:rPr>
        <w:t>Exempt v. Non-Exempt Status</w:t>
      </w:r>
    </w:p>
    <w:p w:rsidR="00CC21FE" w:rsidP="00CC21FE" w:rsidRDefault="00CC21FE" w14:paraId="4D7B4D9E" w14:textId="40E7C6BF">
      <w:pPr>
        <w:rPr>
          <w:szCs w:val="24"/>
        </w:rPr>
      </w:pPr>
      <w:r>
        <w:rPr>
          <w:szCs w:val="24"/>
        </w:rPr>
        <w:t>All employees are also classified by exempt or non-exempt status</w:t>
      </w:r>
      <w:r w:rsidR="004B5E96">
        <w:rPr>
          <w:szCs w:val="24"/>
        </w:rPr>
        <w:t>,</w:t>
      </w:r>
      <w:r>
        <w:rPr>
          <w:szCs w:val="24"/>
        </w:rPr>
        <w:t xml:space="preserve"> as defined by the Fair Labor Standards Act (FLSA) and applicable state law.</w:t>
      </w:r>
    </w:p>
    <w:p w:rsidRPr="00F4223E" w:rsidR="00CC21FE" w:rsidP="00CC21FE" w:rsidRDefault="00CC21FE" w14:paraId="0E5D81E4" w14:textId="77777777">
      <w:pPr>
        <w:rPr>
          <w:color w:val="FF0000"/>
          <w:szCs w:val="24"/>
        </w:rPr>
      </w:pPr>
    </w:p>
    <w:p w:rsidRPr="008E0EE1" w:rsidR="00CC21FE" w:rsidP="00CC21FE" w:rsidRDefault="00CC21FE" w14:paraId="344CB2FD" w14:textId="1A3D3E78">
      <w:pPr>
        <w:ind w:left="1440" w:hanging="1440"/>
        <w:rPr>
          <w:szCs w:val="24"/>
        </w:rPr>
      </w:pPr>
      <w:r>
        <w:rPr>
          <w:szCs w:val="24"/>
          <w:u w:val="single"/>
        </w:rPr>
        <w:t>Non-Exempt</w:t>
      </w:r>
      <w:r w:rsidRPr="00FB2BE0">
        <w:rPr>
          <w:szCs w:val="24"/>
          <w:u w:val="single"/>
        </w:rPr>
        <w:t>:</w:t>
      </w:r>
      <w:r w:rsidRPr="008E0EE1">
        <w:rPr>
          <w:szCs w:val="24"/>
        </w:rPr>
        <w:tab/>
      </w:r>
      <w:r w:rsidR="004B5E96">
        <w:rPr>
          <w:szCs w:val="24"/>
        </w:rPr>
        <w:t xml:space="preserve">Typically referred to as “hourly,” these </w:t>
      </w:r>
      <w:r w:rsidR="006B0369">
        <w:rPr>
          <w:szCs w:val="24"/>
        </w:rPr>
        <w:t xml:space="preserve">positions are entitled </w:t>
      </w:r>
      <w:r w:rsidRPr="008E0EE1">
        <w:rPr>
          <w:szCs w:val="24"/>
        </w:rPr>
        <w:t>minimum wage</w:t>
      </w:r>
      <w:r w:rsidR="006B0369">
        <w:rPr>
          <w:szCs w:val="24"/>
        </w:rPr>
        <w:t xml:space="preserve"> and</w:t>
      </w:r>
      <w:r w:rsidRPr="008E0EE1">
        <w:rPr>
          <w:szCs w:val="24"/>
        </w:rPr>
        <w:t xml:space="preserve"> overtime </w:t>
      </w:r>
      <w:r>
        <w:rPr>
          <w:szCs w:val="24"/>
        </w:rPr>
        <w:t xml:space="preserve">and </w:t>
      </w:r>
      <w:r w:rsidR="006B0369">
        <w:rPr>
          <w:szCs w:val="24"/>
        </w:rPr>
        <w:t xml:space="preserve">must retain accurate time records, as required by FLSA.  </w:t>
      </w:r>
    </w:p>
    <w:p w:rsidRPr="008E0EE1" w:rsidR="00CC21FE" w:rsidP="00CC21FE" w:rsidRDefault="00CC21FE" w14:paraId="7D7B5F5C" w14:textId="77777777">
      <w:pPr>
        <w:rPr>
          <w:szCs w:val="24"/>
        </w:rPr>
      </w:pPr>
    </w:p>
    <w:p w:rsidRPr="008E0EE1" w:rsidR="00CC21FE" w:rsidP="00CC21FE" w:rsidRDefault="00CC21FE" w14:paraId="01064942" w14:textId="06018DEE">
      <w:pPr>
        <w:ind w:left="1440" w:hanging="1440"/>
        <w:rPr>
          <w:szCs w:val="24"/>
        </w:rPr>
      </w:pPr>
      <w:r w:rsidRPr="00FB2BE0">
        <w:rPr>
          <w:szCs w:val="24"/>
          <w:u w:val="single"/>
        </w:rPr>
        <w:t>Exempt:</w:t>
      </w:r>
      <w:r>
        <w:rPr>
          <w:szCs w:val="24"/>
        </w:rPr>
        <w:tab/>
      </w:r>
      <w:r w:rsidR="004B5E96">
        <w:rPr>
          <w:szCs w:val="24"/>
        </w:rPr>
        <w:t xml:space="preserve">Typically referred to as “salaried,” these </w:t>
      </w:r>
      <w:r w:rsidR="006B0369">
        <w:rPr>
          <w:szCs w:val="24"/>
        </w:rPr>
        <w:t xml:space="preserve">positions are </w:t>
      </w:r>
      <w:r w:rsidRPr="008E0EE1">
        <w:rPr>
          <w:szCs w:val="24"/>
        </w:rPr>
        <w:t xml:space="preserve">exempt from the minimum wage, </w:t>
      </w:r>
      <w:proofErr w:type="gramStart"/>
      <w:r w:rsidRPr="008E0EE1">
        <w:rPr>
          <w:szCs w:val="24"/>
        </w:rPr>
        <w:t>overtime</w:t>
      </w:r>
      <w:proofErr w:type="gramEnd"/>
      <w:r w:rsidRPr="008E0EE1">
        <w:rPr>
          <w:szCs w:val="24"/>
        </w:rPr>
        <w:t xml:space="preserve"> and timekeeping provisions of</w:t>
      </w:r>
      <w:r>
        <w:rPr>
          <w:szCs w:val="24"/>
        </w:rPr>
        <w:t xml:space="preserve"> FLSA</w:t>
      </w:r>
      <w:r w:rsidR="006B0369">
        <w:rPr>
          <w:szCs w:val="24"/>
        </w:rPr>
        <w:t>.  Exempt/salaried employees are paid a pre-</w:t>
      </w:r>
      <w:r w:rsidRPr="008E0EE1">
        <w:rPr>
          <w:szCs w:val="24"/>
        </w:rPr>
        <w:t>determined amount regardless of the</w:t>
      </w:r>
      <w:r w:rsidR="006B0369">
        <w:rPr>
          <w:szCs w:val="24"/>
        </w:rPr>
        <w:t>ir work hours</w:t>
      </w:r>
      <w:r w:rsidRPr="008E0EE1">
        <w:rPr>
          <w:szCs w:val="24"/>
        </w:rPr>
        <w:t xml:space="preserve"> each week</w:t>
      </w:r>
      <w:r>
        <w:rPr>
          <w:szCs w:val="24"/>
        </w:rPr>
        <w:t xml:space="preserve"> and are not </w:t>
      </w:r>
      <w:r w:rsidRPr="008E0EE1">
        <w:rPr>
          <w:szCs w:val="24"/>
        </w:rPr>
        <w:t>eligible to receive overtime pay.</w:t>
      </w:r>
    </w:p>
    <w:p w:rsidRPr="000F1771" w:rsidR="00DA3A9D" w:rsidP="00DA3A9D" w:rsidRDefault="00DA3A9D" w14:paraId="69350DC4" w14:textId="77777777">
      <w:pPr>
        <w:rPr>
          <w:szCs w:val="24"/>
        </w:rPr>
      </w:pPr>
    </w:p>
    <w:p w:rsidRPr="000F1771" w:rsidR="006137BB" w:rsidRDefault="00DA3A9D" w14:paraId="4157CE56" w14:textId="1F7F4EAE">
      <w:pPr>
        <w:rPr>
          <w:szCs w:val="24"/>
        </w:rPr>
      </w:pPr>
      <w:r w:rsidRPr="000F1771">
        <w:rPr>
          <w:szCs w:val="24"/>
        </w:rPr>
        <w:t xml:space="preserve">If you are unsure of your employment classification, please </w:t>
      </w:r>
      <w:r w:rsidRPr="000F1771" w:rsidR="004B5E96">
        <w:rPr>
          <w:szCs w:val="24"/>
        </w:rPr>
        <w:t xml:space="preserve">contact your supervisor or </w:t>
      </w:r>
      <w:r w:rsidRPr="000F1771" w:rsidR="008D61F9">
        <w:rPr>
          <w:szCs w:val="24"/>
        </w:rPr>
        <w:t>Program Design Director</w:t>
      </w:r>
      <w:r w:rsidRPr="000F1771" w:rsidR="004B5E96">
        <w:rPr>
          <w:szCs w:val="24"/>
        </w:rPr>
        <w:t>.</w:t>
      </w:r>
      <w:bookmarkEnd w:id="37"/>
    </w:p>
    <w:p w:rsidRPr="000F1771" w:rsidR="004B5E96" w:rsidRDefault="004B5E96" w14:paraId="141F2FAA" w14:textId="77777777">
      <w:pPr>
        <w:rPr>
          <w:rFonts w:eastAsiaTheme="majorEastAsia"/>
          <w:b/>
          <w:bCs/>
          <w:szCs w:val="24"/>
          <w:u w:val="single"/>
        </w:rPr>
      </w:pPr>
    </w:p>
    <w:p w:rsidRPr="000F1771" w:rsidR="00BF0C6A" w:rsidP="00BF0C6A" w:rsidRDefault="00BF0C6A" w14:paraId="6B5BDE18" w14:textId="77777777">
      <w:pPr>
        <w:pStyle w:val="Heading2"/>
      </w:pPr>
      <w:bookmarkStart w:name="_Toc55826238" w:id="38"/>
      <w:r w:rsidRPr="000F1771">
        <w:t>HOURS OF WORK</w:t>
      </w:r>
      <w:bookmarkEnd w:id="38"/>
      <w:r w:rsidRPr="000F1771">
        <w:tab/>
      </w:r>
      <w:r w:rsidRPr="000F1771">
        <w:tab/>
      </w:r>
      <w:r w:rsidRPr="000F1771">
        <w:tab/>
      </w:r>
      <w:r w:rsidRPr="000F1771">
        <w:tab/>
      </w:r>
      <w:r w:rsidRPr="000F1771">
        <w:tab/>
      </w:r>
      <w:r w:rsidRPr="000F1771">
        <w:tab/>
      </w:r>
      <w:r w:rsidRPr="000F1771">
        <w:tab/>
      </w:r>
      <w:r w:rsidRPr="000F1771">
        <w:tab/>
      </w:r>
      <w:r w:rsidRPr="000F1771">
        <w:tab/>
      </w:r>
      <w:r w:rsidRPr="000F1771">
        <w:tab/>
      </w:r>
      <w:r w:rsidRPr="000F1771">
        <w:tab/>
      </w:r>
    </w:p>
    <w:p w:rsidRPr="000F1771" w:rsidR="00BF0C6A" w:rsidP="00BF0C6A" w:rsidRDefault="00BF0C6A" w14:paraId="3E643388" w14:textId="77777777">
      <w:pPr>
        <w:rPr>
          <w:szCs w:val="24"/>
        </w:rPr>
      </w:pPr>
    </w:p>
    <w:p w:rsidRPr="004B5E96" w:rsidR="00BF0C6A" w:rsidP="00BF0C6A" w:rsidRDefault="00BF0C6A" w14:paraId="2519C924" w14:textId="23AF3991">
      <w:pPr>
        <w:rPr>
          <w:szCs w:val="24"/>
        </w:rPr>
      </w:pPr>
      <w:r w:rsidRPr="004B5E96">
        <w:rPr>
          <w:szCs w:val="24"/>
        </w:rPr>
        <w:t xml:space="preserve">RWCFS will assign a regular work schedule to each employee. </w:t>
      </w:r>
      <w:r>
        <w:rPr>
          <w:szCs w:val="24"/>
        </w:rPr>
        <w:t xml:space="preserve"> </w:t>
      </w:r>
      <w:r w:rsidRPr="004B5E96">
        <w:rPr>
          <w:szCs w:val="24"/>
        </w:rPr>
        <w:t xml:space="preserve">RWCFS </w:t>
      </w:r>
      <w:r>
        <w:rPr>
          <w:szCs w:val="24"/>
        </w:rPr>
        <w:t xml:space="preserve">employees are expected </w:t>
      </w:r>
      <w:r w:rsidRPr="004B5E96">
        <w:rPr>
          <w:szCs w:val="24"/>
        </w:rPr>
        <w:t>to be available during regular operating hours, according to their assigned work schedule, whenever possible.</w:t>
      </w:r>
    </w:p>
    <w:p w:rsidRPr="004B5E96" w:rsidR="00BF0C6A" w:rsidP="00BF0C6A" w:rsidRDefault="00BF0C6A" w14:paraId="694630A9" w14:textId="77777777">
      <w:pPr>
        <w:rPr>
          <w:szCs w:val="24"/>
        </w:rPr>
      </w:pPr>
    </w:p>
    <w:p w:rsidRPr="004B5E96" w:rsidR="00BF0C6A" w:rsidP="00BF0C6A" w:rsidRDefault="00BF0C6A" w14:paraId="44C5A148" w14:textId="280D5C9C">
      <w:pPr>
        <w:rPr>
          <w:szCs w:val="24"/>
        </w:rPr>
      </w:pPr>
      <w:r w:rsidRPr="004B5E96">
        <w:rPr>
          <w:szCs w:val="24"/>
        </w:rPr>
        <w:t xml:space="preserve">Because of the nature of RWCFS’s business and the complexities of programming, management </w:t>
      </w:r>
      <w:proofErr w:type="gramStart"/>
      <w:r w:rsidRPr="004B5E96">
        <w:rPr>
          <w:szCs w:val="24"/>
        </w:rPr>
        <w:t>reserve</w:t>
      </w:r>
      <w:proofErr w:type="gramEnd"/>
      <w:r w:rsidRPr="004B5E96">
        <w:rPr>
          <w:szCs w:val="24"/>
        </w:rPr>
        <w:t xml:space="preserve"> the right to assign schedules and locations</w:t>
      </w:r>
      <w:r>
        <w:rPr>
          <w:szCs w:val="24"/>
        </w:rPr>
        <w:t xml:space="preserve"> and work </w:t>
      </w:r>
      <w:r w:rsidRPr="004B5E96">
        <w:rPr>
          <w:szCs w:val="24"/>
        </w:rPr>
        <w:t xml:space="preserve">hours may vary.  </w:t>
      </w:r>
      <w:r>
        <w:rPr>
          <w:szCs w:val="24"/>
        </w:rPr>
        <w:t xml:space="preserve">Your </w:t>
      </w:r>
      <w:r w:rsidRPr="004B5E96">
        <w:rPr>
          <w:szCs w:val="24"/>
        </w:rPr>
        <w:t>supervisor will make every effort to set schedules in advance, although these schedules may be changed</w:t>
      </w:r>
      <w:r w:rsidR="00835CD2">
        <w:rPr>
          <w:szCs w:val="24"/>
        </w:rPr>
        <w:t xml:space="preserve"> </w:t>
      </w:r>
      <w:r w:rsidRPr="004B5E96">
        <w:rPr>
          <w:szCs w:val="24"/>
        </w:rPr>
        <w:t xml:space="preserve">if necessary to meet program demands.  </w:t>
      </w:r>
    </w:p>
    <w:p w:rsidRPr="004B5E96" w:rsidR="00BF0C6A" w:rsidP="00BF0C6A" w:rsidRDefault="00BF0C6A" w14:paraId="6CC9117C" w14:textId="77777777">
      <w:pPr>
        <w:rPr>
          <w:szCs w:val="24"/>
        </w:rPr>
      </w:pPr>
    </w:p>
    <w:p w:rsidRPr="0058305B" w:rsidR="00BF0C6A" w:rsidP="38F82219" w:rsidRDefault="00BF0C6A" w14:paraId="78B0A313" w14:textId="77777777">
      <w:r w:rsidRPr="0058305B">
        <w:t xml:space="preserve">Employees are not permitted to deviate from their assigned work schedule without prior permission from their Site Team Leader/Supervisor.  All time off and overtime must be pre-approved by your Site Team Leader/Supervisor.  </w:t>
      </w:r>
    </w:p>
    <w:p w:rsidRPr="004B5E96" w:rsidR="00BF0C6A" w:rsidP="00BF0C6A" w:rsidRDefault="00BF0C6A" w14:paraId="2B6D18CC" w14:textId="77777777">
      <w:pPr>
        <w:rPr>
          <w:szCs w:val="24"/>
        </w:rPr>
      </w:pPr>
    </w:p>
    <w:p w:rsidRPr="008E0EE1" w:rsidR="00BF0C6A" w:rsidP="00BF0C6A" w:rsidRDefault="00BF0C6A" w14:paraId="5AFF658A" w14:textId="748B0180">
      <w:pPr>
        <w:pStyle w:val="Heading2"/>
      </w:pPr>
      <w:bookmarkStart w:name="_Toc55826239" w:id="39"/>
      <w:r>
        <w:t>MEAL</w:t>
      </w:r>
      <w:r w:rsidRPr="008E0EE1">
        <w:t xml:space="preserve"> &amp; BREAK PERIODS</w:t>
      </w:r>
      <w:bookmarkEnd w:id="39"/>
      <w:r w:rsidR="000F1771">
        <w:tab/>
      </w:r>
      <w:r>
        <w:tab/>
      </w:r>
      <w:r>
        <w:tab/>
      </w:r>
      <w:r>
        <w:tab/>
      </w:r>
      <w:r>
        <w:tab/>
      </w:r>
      <w:r>
        <w:tab/>
      </w:r>
      <w:r>
        <w:tab/>
      </w:r>
      <w:r>
        <w:tab/>
      </w:r>
      <w:r>
        <w:tab/>
      </w:r>
      <w:r w:rsidRPr="008E0EE1">
        <w:tab/>
      </w:r>
    </w:p>
    <w:p w:rsidRPr="008E0EE1" w:rsidR="00BF0C6A" w:rsidP="00BF0C6A" w:rsidRDefault="00BF0C6A" w14:paraId="12E738D3" w14:textId="77777777">
      <w:pPr>
        <w:rPr>
          <w:szCs w:val="24"/>
        </w:rPr>
      </w:pPr>
    </w:p>
    <w:p w:rsidR="00BF0C6A" w:rsidP="00BF0C6A" w:rsidRDefault="00BF0C6A" w14:paraId="4B7BBA63" w14:textId="6DEE19CF">
      <w:pPr>
        <w:rPr>
          <w:szCs w:val="24"/>
        </w:rPr>
      </w:pPr>
      <w:r>
        <w:rPr>
          <w:szCs w:val="24"/>
        </w:rPr>
        <w:t>Your supervisor will determine the appropriate break periods for your position and hours.  If you are a non-exempt/hourly employee</w:t>
      </w:r>
      <w:r w:rsidR="00114461">
        <w:rPr>
          <w:szCs w:val="24"/>
        </w:rPr>
        <w:t xml:space="preserve"> and take an unpaid meal break</w:t>
      </w:r>
      <w:r>
        <w:rPr>
          <w:szCs w:val="24"/>
        </w:rPr>
        <w:t xml:space="preserve">, </w:t>
      </w:r>
      <w:r w:rsidR="00114461">
        <w:rPr>
          <w:szCs w:val="24"/>
        </w:rPr>
        <w:t xml:space="preserve">you </w:t>
      </w:r>
      <w:r>
        <w:rPr>
          <w:szCs w:val="24"/>
        </w:rPr>
        <w:t xml:space="preserve">may not </w:t>
      </w:r>
      <w:r w:rsidRPr="008E0EE1">
        <w:rPr>
          <w:szCs w:val="24"/>
        </w:rPr>
        <w:t>perform any work-related duties</w:t>
      </w:r>
      <w:r>
        <w:rPr>
          <w:szCs w:val="24"/>
        </w:rPr>
        <w:t xml:space="preserve"> </w:t>
      </w:r>
      <w:r w:rsidR="000F1771">
        <w:rPr>
          <w:szCs w:val="24"/>
        </w:rPr>
        <w:t xml:space="preserve">during that time </w:t>
      </w:r>
      <w:r w:rsidR="00114461">
        <w:rPr>
          <w:szCs w:val="24"/>
        </w:rPr>
        <w:t xml:space="preserve">and must accurately record the unpaid time on your timesheet. </w:t>
      </w:r>
      <w:r w:rsidRPr="008E0EE1">
        <w:rPr>
          <w:szCs w:val="24"/>
        </w:rPr>
        <w:t xml:space="preserve"> </w:t>
      </w:r>
    </w:p>
    <w:p w:rsidR="00BF0C6A" w:rsidP="00BF0C6A" w:rsidRDefault="00BF0C6A" w14:paraId="64AA4998" w14:textId="77777777">
      <w:pPr>
        <w:rPr>
          <w:szCs w:val="24"/>
        </w:rPr>
      </w:pPr>
    </w:p>
    <w:p w:rsidR="00BF0C6A" w:rsidP="00BF0C6A" w:rsidRDefault="00BF0C6A" w14:paraId="73D6400E" w14:textId="77777777">
      <w:pPr>
        <w:rPr>
          <w:szCs w:val="24"/>
        </w:rPr>
      </w:pPr>
      <w:r>
        <w:rPr>
          <w:szCs w:val="24"/>
        </w:rPr>
        <w:t xml:space="preserve">Additional break periods are at the discretion of the supervisor.  You may not combine or skip </w:t>
      </w:r>
      <w:proofErr w:type="gramStart"/>
      <w:r>
        <w:rPr>
          <w:szCs w:val="24"/>
        </w:rPr>
        <w:t>meal</w:t>
      </w:r>
      <w:proofErr w:type="gramEnd"/>
      <w:r>
        <w:rPr>
          <w:szCs w:val="24"/>
        </w:rPr>
        <w:t xml:space="preserve"> and other break</w:t>
      </w:r>
      <w:r w:rsidRPr="008E0EE1">
        <w:rPr>
          <w:szCs w:val="24"/>
        </w:rPr>
        <w:t xml:space="preserve"> periods to arrive </w:t>
      </w:r>
      <w:r>
        <w:rPr>
          <w:szCs w:val="24"/>
        </w:rPr>
        <w:t xml:space="preserve">to work </w:t>
      </w:r>
      <w:r w:rsidRPr="008E0EE1">
        <w:rPr>
          <w:szCs w:val="24"/>
        </w:rPr>
        <w:t xml:space="preserve">late or leave </w:t>
      </w:r>
      <w:r>
        <w:rPr>
          <w:szCs w:val="24"/>
        </w:rPr>
        <w:t xml:space="preserve">work </w:t>
      </w:r>
      <w:r w:rsidRPr="008E0EE1">
        <w:rPr>
          <w:szCs w:val="24"/>
        </w:rPr>
        <w:t xml:space="preserve">early. </w:t>
      </w:r>
      <w:r>
        <w:rPr>
          <w:szCs w:val="24"/>
        </w:rPr>
        <w:t>“Smoking breaks” are not additional breaks available to employees who smoke.</w:t>
      </w:r>
    </w:p>
    <w:p w:rsidR="00BF0C6A" w:rsidP="00BF0C6A" w:rsidRDefault="00BF0C6A" w14:paraId="7D64523E" w14:textId="77777777">
      <w:pPr>
        <w:rPr>
          <w:szCs w:val="24"/>
        </w:rPr>
      </w:pPr>
    </w:p>
    <w:p w:rsidRPr="008E0EE1" w:rsidR="00BF0C6A" w:rsidP="00BF0C6A" w:rsidRDefault="00BF0C6A" w14:paraId="0CB409CA" w14:textId="77777777">
      <w:pPr>
        <w:rPr>
          <w:szCs w:val="24"/>
        </w:rPr>
      </w:pPr>
      <w:r>
        <w:rPr>
          <w:szCs w:val="24"/>
        </w:rPr>
        <w:t>The abuse of break periods may result in corrective action.</w:t>
      </w:r>
    </w:p>
    <w:p w:rsidR="00BF0C6A" w:rsidP="00BF0C6A" w:rsidRDefault="00BF0C6A" w14:paraId="71E84832" w14:textId="77777777">
      <w:pPr>
        <w:rPr>
          <w:szCs w:val="24"/>
        </w:rPr>
      </w:pPr>
    </w:p>
    <w:p w:rsidRPr="00D74D31" w:rsidR="00BF0C6A" w:rsidP="00BF0C6A" w:rsidRDefault="00BF0C6A" w14:paraId="7726A0BE" w14:textId="5CC9EFD3">
      <w:pPr>
        <w:rPr>
          <w:b/>
          <w:bCs/>
          <w:szCs w:val="24"/>
        </w:rPr>
      </w:pPr>
      <w:r w:rsidRPr="00D74D31">
        <w:rPr>
          <w:b/>
          <w:bCs/>
          <w:szCs w:val="24"/>
        </w:rPr>
        <w:t>Nursing Mothers</w:t>
      </w:r>
      <w:r>
        <w:rPr>
          <w:b/>
          <w:bCs/>
          <w:szCs w:val="24"/>
        </w:rPr>
        <w:t xml:space="preserve"> </w:t>
      </w:r>
    </w:p>
    <w:p w:rsidR="00BF0C6A" w:rsidP="00BF0C6A" w:rsidRDefault="00BF0C6A" w14:paraId="1FF19F86" w14:textId="77777777">
      <w:pPr>
        <w:rPr>
          <w:szCs w:val="24"/>
        </w:rPr>
      </w:pPr>
      <w:r w:rsidRPr="00A94CCD">
        <w:rPr>
          <w:color w:val="000000" w:themeColor="text1"/>
          <w:szCs w:val="24"/>
        </w:rPr>
        <w:t>RWCFS</w:t>
      </w:r>
      <w:r w:rsidRPr="008E0EE1">
        <w:rPr>
          <w:szCs w:val="24"/>
        </w:rPr>
        <w:t xml:space="preserve"> will provide reasonable unpaid break time each day to employees who need to express breast milk for their infant child. This break time must, if possible, run concurrently with any break time already provided to the employee. Any other time needed for this purpose will be without pay. </w:t>
      </w:r>
    </w:p>
    <w:p w:rsidR="00BF0C6A" w:rsidP="00BF0C6A" w:rsidRDefault="00BF0C6A" w14:paraId="13818CF5" w14:textId="77777777">
      <w:pPr>
        <w:rPr>
          <w:szCs w:val="24"/>
        </w:rPr>
      </w:pPr>
    </w:p>
    <w:p w:rsidRPr="000F1771" w:rsidR="00BF0C6A" w:rsidP="00BF0C6A" w:rsidRDefault="00BF0C6A" w14:paraId="6C094C19" w14:textId="25E2FE50">
      <w:pPr>
        <w:rPr>
          <w:szCs w:val="24"/>
        </w:rPr>
      </w:pPr>
      <w:r w:rsidRPr="000F1771">
        <w:rPr>
          <w:szCs w:val="24"/>
        </w:rPr>
        <w:t xml:space="preserve">If you have any questions or wish to request time off for this purpose, contact your supervisor or </w:t>
      </w:r>
      <w:r w:rsidRPr="000F1771" w:rsidR="008D61F9">
        <w:rPr>
          <w:szCs w:val="24"/>
        </w:rPr>
        <w:t>Program Design Director</w:t>
      </w:r>
      <w:r w:rsidRPr="000F1771">
        <w:rPr>
          <w:szCs w:val="24"/>
        </w:rPr>
        <w:t xml:space="preserve"> to discuss your options for a private location. </w:t>
      </w:r>
    </w:p>
    <w:p w:rsidR="00BF0C6A" w:rsidP="00BF0C6A" w:rsidRDefault="00BF0C6A" w14:paraId="4D8BB852" w14:textId="77777777"/>
    <w:p w:rsidRPr="000F1771" w:rsidR="00083FE7" w:rsidP="00BF0C6A" w:rsidRDefault="00083FE7" w14:paraId="75821AC9" w14:textId="77777777"/>
    <w:p w:rsidRPr="008E0EE1" w:rsidR="00DA3A9D" w:rsidP="00CB70D5" w:rsidRDefault="00DA3A9D" w14:paraId="26D4530D" w14:textId="7DD8F914">
      <w:pPr>
        <w:pStyle w:val="Heading2"/>
      </w:pPr>
      <w:bookmarkStart w:name="_Toc55826240" w:id="40"/>
      <w:r w:rsidRPr="008E0EE1">
        <w:t>OVERTIME</w:t>
      </w:r>
      <w:bookmarkEnd w:id="40"/>
      <w:r w:rsidR="0077093B">
        <w:tab/>
      </w:r>
      <w:r w:rsidR="0077093B">
        <w:tab/>
      </w:r>
      <w:r w:rsidR="0077093B">
        <w:tab/>
      </w:r>
      <w:r w:rsidR="0077093B">
        <w:tab/>
      </w:r>
      <w:r w:rsidR="0077093B">
        <w:tab/>
      </w:r>
      <w:r w:rsidR="0077093B">
        <w:tab/>
      </w:r>
      <w:r w:rsidR="0077093B">
        <w:tab/>
      </w:r>
      <w:r w:rsidR="0077093B">
        <w:tab/>
      </w:r>
      <w:r w:rsidR="0077093B">
        <w:tab/>
      </w:r>
      <w:r w:rsidR="0077093B">
        <w:tab/>
      </w:r>
      <w:r w:rsidR="0077093B">
        <w:tab/>
      </w:r>
      <w:r w:rsidR="0077093B">
        <w:tab/>
      </w:r>
    </w:p>
    <w:p w:rsidRPr="008E0EE1" w:rsidR="00DA3A9D" w:rsidP="00DA3A9D" w:rsidRDefault="00DA3A9D" w14:paraId="3A82E1BB" w14:textId="77777777">
      <w:pPr>
        <w:rPr>
          <w:szCs w:val="24"/>
        </w:rPr>
      </w:pPr>
    </w:p>
    <w:p w:rsidRPr="00542E80" w:rsidR="00542E80" w:rsidP="00DA3A9D" w:rsidRDefault="00542E80" w14:paraId="48421DF5" w14:textId="77777777">
      <w:pPr>
        <w:rPr>
          <w:szCs w:val="24"/>
        </w:rPr>
      </w:pPr>
      <w:r w:rsidRPr="00542E80">
        <w:rPr>
          <w:szCs w:val="24"/>
        </w:rPr>
        <w:t xml:space="preserve">Operational needs </w:t>
      </w:r>
      <w:r w:rsidRPr="00542E80" w:rsidR="00DA3A9D">
        <w:rPr>
          <w:szCs w:val="24"/>
        </w:rPr>
        <w:t xml:space="preserve">may sometimes require you to work extra hours, beyond those for which you are usually scheduled. Whenever possible, </w:t>
      </w:r>
      <w:r w:rsidRPr="00542E80" w:rsidR="00982145">
        <w:rPr>
          <w:szCs w:val="24"/>
        </w:rPr>
        <w:t>RWCFS</w:t>
      </w:r>
      <w:r w:rsidRPr="00542E80" w:rsidR="00DA3A9D">
        <w:rPr>
          <w:szCs w:val="24"/>
        </w:rPr>
        <w:t xml:space="preserve"> will notify you in advance if overtime </w:t>
      </w:r>
      <w:proofErr w:type="gramStart"/>
      <w:r w:rsidRPr="00542E80" w:rsidR="00DA3A9D">
        <w:rPr>
          <w:szCs w:val="24"/>
        </w:rPr>
        <w:t xml:space="preserve">will </w:t>
      </w:r>
      <w:r w:rsidRPr="00542E80" w:rsidR="00DA3A9D">
        <w:rPr>
          <w:szCs w:val="24"/>
        </w:rPr>
        <w:t>be</w:t>
      </w:r>
      <w:proofErr w:type="gramEnd"/>
      <w:r w:rsidRPr="00542E80" w:rsidR="00DA3A9D">
        <w:rPr>
          <w:szCs w:val="24"/>
        </w:rPr>
        <w:t xml:space="preserve"> </w:t>
      </w:r>
      <w:r w:rsidRPr="00542E80">
        <w:rPr>
          <w:szCs w:val="24"/>
        </w:rPr>
        <w:t>required</w:t>
      </w:r>
      <w:r w:rsidRPr="00542E80" w:rsidR="00DA3A9D">
        <w:rPr>
          <w:szCs w:val="24"/>
        </w:rPr>
        <w:t xml:space="preserve">. However, you are expected to be available, and to work the extra time when needed, regardless of what notice has been given. </w:t>
      </w:r>
    </w:p>
    <w:p w:rsidRPr="00542E80" w:rsidR="00542E80" w:rsidP="00DA3A9D" w:rsidRDefault="00542E80" w14:paraId="08C8C3A6" w14:textId="77777777">
      <w:pPr>
        <w:rPr>
          <w:szCs w:val="24"/>
        </w:rPr>
      </w:pPr>
    </w:p>
    <w:p w:rsidRPr="00542E80" w:rsidR="00542E80" w:rsidP="38F82219" w:rsidRDefault="00DA3A9D" w14:paraId="16A5F2DA" w14:textId="7B2CA970">
      <w:pPr>
        <w:rPr>
          <w:highlight w:val="yellow"/>
        </w:rPr>
      </w:pPr>
      <w:r>
        <w:t>Federal and state laws determine employee el</w:t>
      </w:r>
      <w:r w:rsidR="001F5E0A">
        <w:t xml:space="preserve">igibility for overtime pay. </w:t>
      </w:r>
      <w:r w:rsidRPr="0058305B" w:rsidR="00542E80">
        <w:t>All overtime must be pre-authorized by the supervisor or, in cases of emergency, will be subject to supervisory review and approval.</w:t>
      </w:r>
    </w:p>
    <w:p w:rsidRPr="00542E80" w:rsidR="00542E80" w:rsidP="00DA3A9D" w:rsidRDefault="00542E80" w14:paraId="12006F59" w14:textId="77777777">
      <w:pPr>
        <w:rPr>
          <w:szCs w:val="24"/>
        </w:rPr>
      </w:pPr>
    </w:p>
    <w:p w:rsidRPr="00245A68" w:rsidR="00DA3A9D" w:rsidP="432A585E" w:rsidRDefault="00DA3A9D" w14:paraId="70789757" w14:textId="4F2D5958">
      <w:r>
        <w:t xml:space="preserve">Overtime </w:t>
      </w:r>
      <w:r w:rsidR="00542E80">
        <w:t xml:space="preserve">will be paid for any hours worked over 40 in a 7-day work week, at the rate of 1½ times the employee’s regular rate of pay.  </w:t>
      </w:r>
      <w:r w:rsidR="00245A68">
        <w:t>In addition, you may choose to leave early the following week by 1½ times the hours</w:t>
      </w:r>
      <w:r w:rsidR="00593CBB">
        <w:t xml:space="preserve"> you worked over 40 the previous week</w:t>
      </w:r>
      <w:r w:rsidR="00245A68">
        <w:t xml:space="preserve">, as agreed by your supervisor.  </w:t>
      </w:r>
      <w:r w:rsidR="00542E80">
        <w:t>Holidays, sick leave, personal leave, and vacation are not hours worked for the calculation of overtime pay.</w:t>
      </w:r>
    </w:p>
    <w:p w:rsidRPr="00245A68" w:rsidR="00542E80" w:rsidP="00DA3A9D" w:rsidRDefault="00542E80" w14:paraId="29773010" w14:textId="77777777">
      <w:pPr>
        <w:rPr>
          <w:szCs w:val="24"/>
        </w:rPr>
      </w:pPr>
    </w:p>
    <w:p w:rsidR="00DA3A9D" w:rsidP="00DA3A9D" w:rsidRDefault="00DA3A9D" w14:paraId="5D52E70E" w14:textId="121EBC37">
      <w:pPr>
        <w:rPr>
          <w:szCs w:val="24"/>
        </w:rPr>
      </w:pPr>
      <w:r w:rsidRPr="00542E80">
        <w:rPr>
          <w:szCs w:val="24"/>
        </w:rPr>
        <w:t xml:space="preserve">Exempt employees are not eligible for overtime pay. </w:t>
      </w:r>
    </w:p>
    <w:p w:rsidR="0077093B" w:rsidP="00DA3A9D" w:rsidRDefault="0077093B" w14:paraId="402733F1" w14:textId="3B00739A">
      <w:pPr>
        <w:rPr>
          <w:szCs w:val="24"/>
        </w:rPr>
      </w:pPr>
    </w:p>
    <w:p w:rsidRPr="008E0EE1" w:rsidR="00017CE6" w:rsidP="00017CE6" w:rsidRDefault="00017CE6" w14:paraId="43982064" w14:textId="77777777">
      <w:pPr>
        <w:pStyle w:val="Heading2"/>
      </w:pPr>
      <w:bookmarkStart w:name="_Toc55826241" w:id="41"/>
      <w:r>
        <w:t>TIMESHEETS</w:t>
      </w:r>
      <w:bookmarkEnd w:id="41"/>
      <w:r>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017CE6" w:rsidP="00017CE6" w:rsidRDefault="00017CE6" w14:paraId="3E1F6CF4" w14:textId="77777777">
      <w:pPr>
        <w:rPr>
          <w:szCs w:val="24"/>
        </w:rPr>
      </w:pPr>
    </w:p>
    <w:p w:rsidR="00C3638C" w:rsidP="00017CE6" w:rsidRDefault="00017CE6" w14:paraId="40E97AA9" w14:textId="19D501F0">
      <w:pPr>
        <w:rPr>
          <w:szCs w:val="24"/>
        </w:rPr>
      </w:pPr>
      <w:r w:rsidRPr="008E0EE1">
        <w:rPr>
          <w:szCs w:val="24"/>
        </w:rPr>
        <w:t xml:space="preserve">State and federal laws require </w:t>
      </w:r>
      <w:r w:rsidRPr="00982145">
        <w:rPr>
          <w:color w:val="000000" w:themeColor="text1"/>
          <w:szCs w:val="24"/>
        </w:rPr>
        <w:t>RWCFS</w:t>
      </w:r>
      <w:r w:rsidRPr="008E0EE1">
        <w:rPr>
          <w:szCs w:val="24"/>
        </w:rPr>
        <w:t xml:space="preserve"> to keep accurate records of time worked by all </w:t>
      </w:r>
      <w:r>
        <w:rPr>
          <w:szCs w:val="24"/>
        </w:rPr>
        <w:t>non-exempt/hourly</w:t>
      </w:r>
      <w:r w:rsidRPr="008E0EE1">
        <w:rPr>
          <w:szCs w:val="24"/>
        </w:rPr>
        <w:t xml:space="preserve"> employees. </w:t>
      </w:r>
      <w:r>
        <w:rPr>
          <w:szCs w:val="24"/>
        </w:rPr>
        <w:t xml:space="preserve"> </w:t>
      </w:r>
      <w:r w:rsidR="00C3638C">
        <w:rPr>
          <w:szCs w:val="24"/>
        </w:rPr>
        <w:t xml:space="preserve">RWCFS requires all employees to record their </w:t>
      </w:r>
      <w:r w:rsidR="001F402F">
        <w:rPr>
          <w:szCs w:val="24"/>
        </w:rPr>
        <w:t xml:space="preserve">time worked </w:t>
      </w:r>
      <w:r w:rsidRPr="0077093B" w:rsidR="00C3638C">
        <w:rPr>
          <w:szCs w:val="24"/>
        </w:rPr>
        <w:t>on the job performing assigned duties or other work-related projects</w:t>
      </w:r>
      <w:r w:rsidR="00C3638C">
        <w:rPr>
          <w:szCs w:val="24"/>
        </w:rPr>
        <w:t>.</w:t>
      </w:r>
    </w:p>
    <w:p w:rsidR="00C3638C" w:rsidP="00017CE6" w:rsidRDefault="00C3638C" w14:paraId="7C5E90FC" w14:textId="77777777">
      <w:pPr>
        <w:rPr>
          <w:szCs w:val="24"/>
        </w:rPr>
      </w:pPr>
    </w:p>
    <w:p w:rsidRPr="00C3638C" w:rsidR="00C3638C" w:rsidP="00017CE6" w:rsidRDefault="00C3638C" w14:paraId="4B47B4CE" w14:textId="77777777">
      <w:pPr>
        <w:rPr>
          <w:b/>
          <w:bCs/>
          <w:szCs w:val="24"/>
        </w:rPr>
      </w:pPr>
      <w:r w:rsidRPr="00C3638C">
        <w:rPr>
          <w:b/>
          <w:bCs/>
          <w:szCs w:val="24"/>
        </w:rPr>
        <w:t>Rules &amp; Procedures</w:t>
      </w:r>
    </w:p>
    <w:p w:rsidR="00C3638C" w:rsidP="00017CE6" w:rsidRDefault="00C3638C" w14:paraId="05604663" w14:textId="77777777">
      <w:pPr>
        <w:rPr>
          <w:szCs w:val="24"/>
        </w:rPr>
      </w:pPr>
    </w:p>
    <w:p w:rsidR="00017CE6" w:rsidP="00B16BF7" w:rsidRDefault="00C3638C" w14:paraId="56A39133" w14:textId="709BBACC">
      <w:pPr>
        <w:numPr>
          <w:ilvl w:val="0"/>
          <w:numId w:val="18"/>
        </w:numPr>
        <w:spacing w:after="120"/>
        <w:ind w:left="360"/>
        <w:rPr>
          <w:szCs w:val="24"/>
        </w:rPr>
      </w:pPr>
      <w:r w:rsidRPr="00C3638C">
        <w:rPr>
          <w:b/>
          <w:bCs/>
          <w:szCs w:val="24"/>
        </w:rPr>
        <w:t>Daily completion:</w:t>
      </w:r>
      <w:r>
        <w:rPr>
          <w:szCs w:val="24"/>
        </w:rPr>
        <w:t xml:space="preserve">  </w:t>
      </w:r>
      <w:r w:rsidR="00291763">
        <w:rPr>
          <w:szCs w:val="24"/>
        </w:rPr>
        <w:t>To ensure accurate payroll processing, employees are responsible for completing their t</w:t>
      </w:r>
      <w:r>
        <w:rPr>
          <w:szCs w:val="24"/>
        </w:rPr>
        <w:t xml:space="preserve">imesheets/activity reports </w:t>
      </w:r>
      <w:proofErr w:type="gramStart"/>
      <w:r>
        <w:rPr>
          <w:szCs w:val="24"/>
        </w:rPr>
        <w:t>on a daily basis</w:t>
      </w:r>
      <w:proofErr w:type="gramEnd"/>
      <w:r w:rsidR="006B0369">
        <w:rPr>
          <w:szCs w:val="24"/>
        </w:rPr>
        <w:t xml:space="preserve"> and accurately </w:t>
      </w:r>
      <w:r w:rsidR="00291763">
        <w:rPr>
          <w:szCs w:val="24"/>
        </w:rPr>
        <w:t xml:space="preserve">recording the </w:t>
      </w:r>
      <w:r w:rsidR="006B0369">
        <w:rPr>
          <w:szCs w:val="24"/>
        </w:rPr>
        <w:t xml:space="preserve">actual start and end time for </w:t>
      </w:r>
      <w:r w:rsidR="00633F10">
        <w:rPr>
          <w:szCs w:val="24"/>
        </w:rPr>
        <w:t>their</w:t>
      </w:r>
      <w:r w:rsidR="006B0369">
        <w:rPr>
          <w:szCs w:val="24"/>
        </w:rPr>
        <w:t xml:space="preserve"> workday</w:t>
      </w:r>
      <w:r w:rsidR="00291763">
        <w:rPr>
          <w:szCs w:val="24"/>
        </w:rPr>
        <w:t xml:space="preserve">.  </w:t>
      </w:r>
      <w:r w:rsidR="000F1771">
        <w:rPr>
          <w:szCs w:val="24"/>
        </w:rPr>
        <w:t>You</w:t>
      </w:r>
      <w:r w:rsidR="00291763">
        <w:rPr>
          <w:szCs w:val="24"/>
        </w:rPr>
        <w:t xml:space="preserve"> must include </w:t>
      </w:r>
      <w:r w:rsidR="006B0369">
        <w:rPr>
          <w:szCs w:val="24"/>
        </w:rPr>
        <w:t>any unpaid break period or time away from work, and any use of approved time off, including holiday, sick</w:t>
      </w:r>
      <w:r w:rsidR="00F86A07">
        <w:rPr>
          <w:szCs w:val="24"/>
        </w:rPr>
        <w:t xml:space="preserve"> time</w:t>
      </w:r>
      <w:r w:rsidR="006B0369">
        <w:rPr>
          <w:szCs w:val="24"/>
        </w:rPr>
        <w:t xml:space="preserve">, vacation time, </w:t>
      </w:r>
      <w:r w:rsidR="00F86A07">
        <w:rPr>
          <w:szCs w:val="24"/>
        </w:rPr>
        <w:t xml:space="preserve">personal time, </w:t>
      </w:r>
      <w:r w:rsidR="006B0369">
        <w:rPr>
          <w:szCs w:val="24"/>
        </w:rPr>
        <w:t xml:space="preserve">jury duty, etc.  </w:t>
      </w:r>
    </w:p>
    <w:p w:rsidRPr="0077093B" w:rsidR="00017CE6" w:rsidP="00B16BF7" w:rsidRDefault="00C3638C" w14:paraId="4D8C29EC" w14:textId="50261060">
      <w:pPr>
        <w:numPr>
          <w:ilvl w:val="0"/>
          <w:numId w:val="18"/>
        </w:numPr>
        <w:spacing w:after="120"/>
        <w:ind w:left="360"/>
        <w:rPr>
          <w:szCs w:val="24"/>
        </w:rPr>
      </w:pPr>
      <w:r w:rsidRPr="00C3638C">
        <w:rPr>
          <w:b/>
          <w:bCs/>
          <w:szCs w:val="24"/>
        </w:rPr>
        <w:t xml:space="preserve">Submission </w:t>
      </w:r>
      <w:r>
        <w:rPr>
          <w:b/>
          <w:bCs/>
          <w:szCs w:val="24"/>
        </w:rPr>
        <w:t>d</w:t>
      </w:r>
      <w:r w:rsidRPr="00C3638C">
        <w:rPr>
          <w:b/>
          <w:bCs/>
          <w:szCs w:val="24"/>
        </w:rPr>
        <w:t>ea</w:t>
      </w:r>
      <w:r>
        <w:rPr>
          <w:b/>
          <w:bCs/>
          <w:szCs w:val="24"/>
        </w:rPr>
        <w:t>d</w:t>
      </w:r>
      <w:r w:rsidRPr="00C3638C">
        <w:rPr>
          <w:b/>
          <w:bCs/>
          <w:szCs w:val="24"/>
        </w:rPr>
        <w:t>line:</w:t>
      </w:r>
      <w:r>
        <w:rPr>
          <w:szCs w:val="24"/>
        </w:rPr>
        <w:t xml:space="preserve">  </w:t>
      </w:r>
      <w:r w:rsidRPr="00C3638C" w:rsidR="00017CE6">
        <w:rPr>
          <w:szCs w:val="24"/>
        </w:rPr>
        <w:t>Time sheets/activity reports</w:t>
      </w:r>
      <w:r w:rsidRPr="0077093B" w:rsidR="00017CE6">
        <w:rPr>
          <w:szCs w:val="24"/>
        </w:rPr>
        <w:t xml:space="preserve"> must be submitted to your immediate supervisor by the end of the last day worked in the pay period unless otherwise notified.  </w:t>
      </w:r>
      <w:r>
        <w:rPr>
          <w:szCs w:val="24"/>
        </w:rPr>
        <w:t xml:space="preserve">You are responsible for </w:t>
      </w:r>
      <w:r w:rsidRPr="0077093B" w:rsidR="00017CE6">
        <w:rPr>
          <w:szCs w:val="24"/>
        </w:rPr>
        <w:t>submit</w:t>
      </w:r>
      <w:r>
        <w:rPr>
          <w:szCs w:val="24"/>
        </w:rPr>
        <w:t xml:space="preserve">ting your </w:t>
      </w:r>
      <w:r w:rsidRPr="0077093B" w:rsidR="00017CE6">
        <w:rPr>
          <w:szCs w:val="24"/>
        </w:rPr>
        <w:t xml:space="preserve">timesheet/activity report </w:t>
      </w:r>
      <w:r w:rsidRPr="009E7750">
        <w:rPr>
          <w:b/>
          <w:bCs/>
          <w:szCs w:val="24"/>
          <w:u w:val="single"/>
        </w:rPr>
        <w:t>by the deadline</w:t>
      </w:r>
      <w:r w:rsidR="006B0369">
        <w:rPr>
          <w:szCs w:val="24"/>
        </w:rPr>
        <w:t xml:space="preserve"> or you risk </w:t>
      </w:r>
      <w:r w:rsidR="00C63668">
        <w:rPr>
          <w:szCs w:val="24"/>
        </w:rPr>
        <w:t xml:space="preserve">receiving an inaccurate or delayed paycheck. </w:t>
      </w:r>
    </w:p>
    <w:p w:rsidRPr="00BE5925" w:rsidR="00017CE6" w:rsidP="00B16BF7" w:rsidRDefault="00C3638C" w14:paraId="1B833E26" w14:textId="37CEEF46">
      <w:pPr>
        <w:numPr>
          <w:ilvl w:val="0"/>
          <w:numId w:val="18"/>
        </w:numPr>
        <w:spacing w:after="120"/>
        <w:ind w:left="360"/>
      </w:pPr>
      <w:r w:rsidRPr="432A585E">
        <w:rPr>
          <w:b/>
          <w:bCs/>
        </w:rPr>
        <w:t>Lead Teacher</w:t>
      </w:r>
      <w:r w:rsidRPr="432A585E" w:rsidR="001F402F">
        <w:rPr>
          <w:b/>
          <w:bCs/>
        </w:rPr>
        <w:t xml:space="preserve"> Subs</w:t>
      </w:r>
      <w:r w:rsidRPr="432A585E">
        <w:rPr>
          <w:b/>
          <w:bCs/>
        </w:rPr>
        <w:t xml:space="preserve">: </w:t>
      </w:r>
      <w:r>
        <w:t xml:space="preserve"> </w:t>
      </w:r>
      <w:r w:rsidR="00017CE6">
        <w:t xml:space="preserve">Assistant Teachers acting as lead while the Lead Teacher is out </w:t>
      </w:r>
      <w:r w:rsidRPr="432A585E" w:rsidR="00017CE6">
        <w:rPr>
          <w:u w:val="single"/>
        </w:rPr>
        <w:t>must document in the activity code section</w:t>
      </w:r>
      <w:r w:rsidR="00017CE6">
        <w:t xml:space="preserve"> </w:t>
      </w:r>
      <w:r w:rsidR="001F402F">
        <w:t xml:space="preserve">that their lead was out </w:t>
      </w:r>
      <w:r w:rsidR="00017CE6">
        <w:t xml:space="preserve">and the number of hours they were acting as the lead </w:t>
      </w:r>
      <w:r w:rsidR="001F402F">
        <w:t xml:space="preserve">in order </w:t>
      </w:r>
      <w:r w:rsidR="00017CE6">
        <w:t xml:space="preserve">to receive </w:t>
      </w:r>
      <w:proofErr w:type="gramStart"/>
      <w:r w:rsidR="00017CE6">
        <w:t>sub Lead</w:t>
      </w:r>
      <w:proofErr w:type="gramEnd"/>
      <w:r w:rsidR="00017CE6">
        <w:t xml:space="preserve"> Teacher pay</w:t>
      </w:r>
      <w:r>
        <w:t xml:space="preserve">, based on </w:t>
      </w:r>
      <w:r w:rsidR="00017CE6">
        <w:t>education level</w:t>
      </w:r>
      <w:r>
        <w:t>.</w:t>
      </w:r>
      <w:r w:rsidR="00017CE6">
        <w:t xml:space="preserve"> </w:t>
      </w:r>
    </w:p>
    <w:p w:rsidR="00017CE6" w:rsidP="00B16BF7" w:rsidRDefault="00C3638C" w14:paraId="7058EF80" w14:textId="3D7518ED">
      <w:pPr>
        <w:numPr>
          <w:ilvl w:val="0"/>
          <w:numId w:val="18"/>
        </w:numPr>
        <w:spacing w:after="120"/>
        <w:ind w:left="360"/>
        <w:rPr>
          <w:szCs w:val="24"/>
        </w:rPr>
      </w:pPr>
      <w:r w:rsidRPr="00C3638C">
        <w:rPr>
          <w:b/>
          <w:bCs/>
          <w:szCs w:val="24"/>
        </w:rPr>
        <w:t>Classroom sub</w:t>
      </w:r>
      <w:r>
        <w:rPr>
          <w:b/>
          <w:bCs/>
          <w:szCs w:val="24"/>
        </w:rPr>
        <w:t>s</w:t>
      </w:r>
      <w:r w:rsidRPr="00C3638C">
        <w:rPr>
          <w:b/>
          <w:bCs/>
          <w:szCs w:val="24"/>
        </w:rPr>
        <w:t xml:space="preserve">: </w:t>
      </w:r>
      <w:r>
        <w:rPr>
          <w:szCs w:val="24"/>
        </w:rPr>
        <w:t xml:space="preserve"> Hourly employees called in to </w:t>
      </w:r>
      <w:r w:rsidRPr="0077093B" w:rsidR="00017CE6">
        <w:rPr>
          <w:szCs w:val="24"/>
        </w:rPr>
        <w:t>sub in a classroom</w:t>
      </w:r>
      <w:r>
        <w:rPr>
          <w:szCs w:val="24"/>
        </w:rPr>
        <w:t xml:space="preserve"> from the on-call list </w:t>
      </w:r>
      <w:r w:rsidRPr="00C3638C" w:rsidR="00017CE6">
        <w:rPr>
          <w:bCs/>
          <w:szCs w:val="24"/>
          <w:u w:val="single"/>
        </w:rPr>
        <w:t>must document which classroom and the number of hours they were acting as a substitute</w:t>
      </w:r>
      <w:r w:rsidRPr="00C3638C" w:rsidR="00017CE6">
        <w:rPr>
          <w:bCs/>
          <w:szCs w:val="24"/>
        </w:rPr>
        <w:t xml:space="preserve"> </w:t>
      </w:r>
      <w:r w:rsidRPr="0077093B" w:rsidR="00017CE6">
        <w:rPr>
          <w:szCs w:val="24"/>
        </w:rPr>
        <w:t xml:space="preserve">to </w:t>
      </w:r>
      <w:r>
        <w:rPr>
          <w:szCs w:val="24"/>
        </w:rPr>
        <w:t xml:space="preserve">qualify </w:t>
      </w:r>
      <w:r w:rsidRPr="0077093B" w:rsidR="00017CE6">
        <w:rPr>
          <w:szCs w:val="24"/>
        </w:rPr>
        <w:t>for the additional $1</w:t>
      </w:r>
      <w:r>
        <w:rPr>
          <w:szCs w:val="24"/>
        </w:rPr>
        <w:t>.00</w:t>
      </w:r>
      <w:r w:rsidRPr="0077093B" w:rsidR="00017CE6">
        <w:rPr>
          <w:szCs w:val="24"/>
        </w:rPr>
        <w:t xml:space="preserve"> per hour.</w:t>
      </w:r>
      <w:r>
        <w:rPr>
          <w:szCs w:val="24"/>
        </w:rPr>
        <w:t xml:space="preserve">  </w:t>
      </w:r>
      <w:r w:rsidRPr="0077093B">
        <w:rPr>
          <w:szCs w:val="24"/>
        </w:rPr>
        <w:t>(</w:t>
      </w:r>
      <w:r>
        <w:rPr>
          <w:szCs w:val="24"/>
        </w:rPr>
        <w:t>T</w:t>
      </w:r>
      <w:r w:rsidRPr="0077093B">
        <w:rPr>
          <w:szCs w:val="24"/>
        </w:rPr>
        <w:t xml:space="preserve">his does not </w:t>
      </w:r>
      <w:r>
        <w:rPr>
          <w:szCs w:val="24"/>
        </w:rPr>
        <w:t xml:space="preserve">apply to serving as </w:t>
      </w:r>
      <w:r w:rsidRPr="0077093B">
        <w:rPr>
          <w:szCs w:val="24"/>
        </w:rPr>
        <w:t>extra support or covering bathroom breaks</w:t>
      </w:r>
      <w:r>
        <w:rPr>
          <w:szCs w:val="24"/>
        </w:rPr>
        <w:t>,</w:t>
      </w:r>
      <w:r w:rsidRPr="0077093B">
        <w:rPr>
          <w:szCs w:val="24"/>
        </w:rPr>
        <w:t xml:space="preserve"> etc.) </w:t>
      </w:r>
    </w:p>
    <w:p w:rsidR="00E57AAD" w:rsidP="00B16BF7" w:rsidRDefault="005A5951" w14:paraId="011BD9FE" w14:textId="0B6595BF">
      <w:pPr>
        <w:numPr>
          <w:ilvl w:val="0"/>
          <w:numId w:val="18"/>
        </w:numPr>
        <w:spacing w:after="120"/>
        <w:ind w:left="360"/>
        <w:rPr>
          <w:szCs w:val="24"/>
        </w:rPr>
      </w:pPr>
      <w:r w:rsidRPr="003D6E12">
        <w:rPr>
          <w:b/>
          <w:bCs/>
          <w:szCs w:val="24"/>
        </w:rPr>
        <w:t xml:space="preserve">Peer </w:t>
      </w:r>
      <w:r w:rsidRPr="003D6E12" w:rsidR="003530D4">
        <w:rPr>
          <w:b/>
          <w:bCs/>
          <w:szCs w:val="24"/>
        </w:rPr>
        <w:t>support:</w:t>
      </w:r>
      <w:r w:rsidRPr="003D6E12" w:rsidR="00DB1BF7">
        <w:rPr>
          <w:b/>
          <w:bCs/>
          <w:szCs w:val="24"/>
        </w:rPr>
        <w:t xml:space="preserve"> </w:t>
      </w:r>
      <w:r w:rsidRPr="003D6E12" w:rsidR="0045582C">
        <w:rPr>
          <w:szCs w:val="24"/>
        </w:rPr>
        <w:t xml:space="preserve">For employees who are acting in an assigned peer support role </w:t>
      </w:r>
      <w:r w:rsidRPr="003D6E12" w:rsidR="00793708">
        <w:rPr>
          <w:szCs w:val="24"/>
        </w:rPr>
        <w:t xml:space="preserve">must document the number of hours they were acting in the role </w:t>
      </w:r>
      <w:proofErr w:type="gramStart"/>
      <w:r w:rsidRPr="003D6E12" w:rsidR="00793708">
        <w:rPr>
          <w:szCs w:val="24"/>
        </w:rPr>
        <w:t>in order to</w:t>
      </w:r>
      <w:proofErr w:type="gramEnd"/>
      <w:r w:rsidRPr="003D6E12" w:rsidR="00793708">
        <w:rPr>
          <w:szCs w:val="24"/>
        </w:rPr>
        <w:t xml:space="preserve"> </w:t>
      </w:r>
      <w:r w:rsidRPr="003D6E12" w:rsidR="00C23A42">
        <w:rPr>
          <w:szCs w:val="24"/>
        </w:rPr>
        <w:t xml:space="preserve">qualify for </w:t>
      </w:r>
      <w:r w:rsidRPr="003D6E12" w:rsidR="000C78A8">
        <w:rPr>
          <w:szCs w:val="24"/>
        </w:rPr>
        <w:t>the</w:t>
      </w:r>
      <w:r w:rsidRPr="003D6E12" w:rsidR="00C23A42">
        <w:rPr>
          <w:szCs w:val="24"/>
        </w:rPr>
        <w:t xml:space="preserve"> additional $1.00 per hour</w:t>
      </w:r>
      <w:r w:rsidRPr="003D6E12" w:rsidR="000C78A8">
        <w:rPr>
          <w:szCs w:val="24"/>
        </w:rPr>
        <w:t>.</w:t>
      </w:r>
      <w:r w:rsidRPr="003D6E12" w:rsidR="00FD46D1">
        <w:rPr>
          <w:szCs w:val="24"/>
        </w:rPr>
        <w:t xml:space="preserve"> </w:t>
      </w:r>
    </w:p>
    <w:p w:rsidR="003D6E12" w:rsidP="003D6E12" w:rsidRDefault="003D6E12" w14:paraId="44DD9818" w14:textId="77777777">
      <w:pPr>
        <w:spacing w:after="120"/>
        <w:rPr>
          <w:szCs w:val="24"/>
        </w:rPr>
      </w:pPr>
    </w:p>
    <w:p w:rsidRPr="003D6E12" w:rsidR="003D6E12" w:rsidP="003D6E12" w:rsidRDefault="003D6E12" w14:paraId="7638CABA" w14:textId="77777777">
      <w:pPr>
        <w:spacing w:after="120"/>
        <w:rPr>
          <w:szCs w:val="24"/>
        </w:rPr>
      </w:pPr>
    </w:p>
    <w:p w:rsidRPr="008752AD" w:rsidR="008752AD" w:rsidP="00B16BF7" w:rsidRDefault="00C3638C" w14:paraId="72197C97" w14:textId="77777777">
      <w:pPr>
        <w:numPr>
          <w:ilvl w:val="0"/>
          <w:numId w:val="18"/>
        </w:numPr>
        <w:spacing w:after="120"/>
        <w:ind w:left="360"/>
        <w:rPr>
          <w:bCs/>
          <w:szCs w:val="24"/>
          <w:u w:val="single"/>
        </w:rPr>
      </w:pPr>
      <w:r w:rsidRPr="008752AD">
        <w:rPr>
          <w:b/>
          <w:bCs/>
          <w:szCs w:val="24"/>
        </w:rPr>
        <w:t xml:space="preserve">Bilingual </w:t>
      </w:r>
      <w:r w:rsidRPr="008752AD" w:rsidR="008752AD">
        <w:rPr>
          <w:b/>
          <w:bCs/>
          <w:szCs w:val="24"/>
        </w:rPr>
        <w:t xml:space="preserve">support: </w:t>
      </w:r>
      <w:r w:rsidR="008752AD">
        <w:rPr>
          <w:szCs w:val="24"/>
        </w:rPr>
        <w:t xml:space="preserve"> </w:t>
      </w:r>
    </w:p>
    <w:p w:rsidRPr="008752AD" w:rsidR="00017CE6" w:rsidP="00B16BF7" w:rsidRDefault="00017CE6" w14:paraId="6BF607EE" w14:textId="42848CC7">
      <w:pPr>
        <w:numPr>
          <w:ilvl w:val="0"/>
          <w:numId w:val="19"/>
        </w:numPr>
        <w:spacing w:after="120"/>
        <w:rPr>
          <w:bCs/>
          <w:szCs w:val="24"/>
          <w:u w:val="single"/>
        </w:rPr>
      </w:pPr>
      <w:r w:rsidRPr="0077093B">
        <w:rPr>
          <w:szCs w:val="24"/>
        </w:rPr>
        <w:t xml:space="preserve">For </w:t>
      </w:r>
      <w:r w:rsidR="008752AD">
        <w:rPr>
          <w:szCs w:val="24"/>
        </w:rPr>
        <w:t xml:space="preserve">employees </w:t>
      </w:r>
      <w:r w:rsidRPr="0077093B">
        <w:rPr>
          <w:szCs w:val="24"/>
        </w:rPr>
        <w:t>with bilingual skills</w:t>
      </w:r>
      <w:r w:rsidR="008752AD">
        <w:rPr>
          <w:szCs w:val="24"/>
        </w:rPr>
        <w:t>,</w:t>
      </w:r>
      <w:r w:rsidRPr="0077093B">
        <w:rPr>
          <w:szCs w:val="24"/>
        </w:rPr>
        <w:t xml:space="preserve"> </w:t>
      </w:r>
      <w:r w:rsidR="008752AD">
        <w:rPr>
          <w:szCs w:val="24"/>
        </w:rPr>
        <w:t xml:space="preserve">contact HR for the </w:t>
      </w:r>
      <w:r w:rsidRPr="00AF6A42">
        <w:rPr>
          <w:b/>
          <w:bCs/>
          <w:i/>
          <w:iCs/>
          <w:szCs w:val="24"/>
        </w:rPr>
        <w:t>Bilingual Skills and Support Wages</w:t>
      </w:r>
      <w:r w:rsidRPr="0077093B">
        <w:rPr>
          <w:szCs w:val="24"/>
        </w:rPr>
        <w:t xml:space="preserve"> policy for timesheet recording process. </w:t>
      </w:r>
      <w:r w:rsidRPr="008752AD">
        <w:rPr>
          <w:bCs/>
          <w:szCs w:val="24"/>
          <w:u w:val="single"/>
        </w:rPr>
        <w:t xml:space="preserve">Timesheet recording must be completed and approved by </w:t>
      </w:r>
      <w:proofErr w:type="gramStart"/>
      <w:r w:rsidRPr="008752AD">
        <w:rPr>
          <w:bCs/>
          <w:szCs w:val="24"/>
          <w:u w:val="single"/>
        </w:rPr>
        <w:t>supervisor</w:t>
      </w:r>
      <w:proofErr w:type="gramEnd"/>
      <w:r w:rsidRPr="008752AD">
        <w:rPr>
          <w:bCs/>
          <w:szCs w:val="24"/>
          <w:u w:val="single"/>
        </w:rPr>
        <w:t>.</w:t>
      </w:r>
    </w:p>
    <w:p w:rsidRPr="0077093B" w:rsidR="00017CE6" w:rsidP="00B16BF7" w:rsidRDefault="008752AD" w14:paraId="54B73478" w14:textId="3EF388A9">
      <w:pPr>
        <w:numPr>
          <w:ilvl w:val="0"/>
          <w:numId w:val="19"/>
        </w:numPr>
        <w:rPr>
          <w:b/>
          <w:szCs w:val="24"/>
          <w:u w:val="single"/>
        </w:rPr>
      </w:pPr>
      <w:r>
        <w:rPr>
          <w:szCs w:val="24"/>
          <w:lang w:val="en"/>
        </w:rPr>
        <w:t xml:space="preserve">Category </w:t>
      </w:r>
      <w:r w:rsidRPr="0077093B" w:rsidR="00017CE6">
        <w:rPr>
          <w:szCs w:val="24"/>
          <w:lang w:val="en"/>
        </w:rPr>
        <w:t xml:space="preserve">2 </w:t>
      </w:r>
      <w:r>
        <w:rPr>
          <w:szCs w:val="24"/>
          <w:lang w:val="en"/>
        </w:rPr>
        <w:t xml:space="preserve">employees </w:t>
      </w:r>
      <w:r w:rsidRPr="0077093B" w:rsidR="00017CE6">
        <w:rPr>
          <w:szCs w:val="24"/>
          <w:lang w:val="en"/>
        </w:rPr>
        <w:t>will be required to record hours providing bilingual support on their regular timesheet in which the service(s) was provided using the usual time in increments of .25 hours (</w:t>
      </w:r>
      <w:r>
        <w:rPr>
          <w:szCs w:val="24"/>
          <w:lang w:val="en"/>
        </w:rPr>
        <w:t xml:space="preserve">i.e., </w:t>
      </w:r>
      <w:r w:rsidRPr="0077093B" w:rsidR="00017CE6">
        <w:rPr>
          <w:szCs w:val="24"/>
          <w:lang w:val="en"/>
        </w:rPr>
        <w:t>anything under 7 minute</w:t>
      </w:r>
      <w:r>
        <w:rPr>
          <w:szCs w:val="24"/>
          <w:lang w:val="en"/>
        </w:rPr>
        <w:t>s</w:t>
      </w:r>
      <w:r w:rsidRPr="0077093B" w:rsidR="00017CE6">
        <w:rPr>
          <w:szCs w:val="24"/>
          <w:lang w:val="en"/>
        </w:rPr>
        <w:t xml:space="preserve"> </w:t>
      </w:r>
      <w:r>
        <w:rPr>
          <w:szCs w:val="24"/>
          <w:lang w:val="en"/>
        </w:rPr>
        <w:t xml:space="preserve">would be rounded </w:t>
      </w:r>
      <w:r w:rsidRPr="0077093B" w:rsidR="00017CE6">
        <w:rPr>
          <w:szCs w:val="24"/>
          <w:lang w:val="en"/>
        </w:rPr>
        <w:t xml:space="preserve">down and anything over 7 minutes should be </w:t>
      </w:r>
      <w:r>
        <w:rPr>
          <w:szCs w:val="24"/>
          <w:lang w:val="en"/>
        </w:rPr>
        <w:t>rounded up to the next quarter-hour</w:t>
      </w:r>
      <w:r w:rsidR="001F402F">
        <w:rPr>
          <w:szCs w:val="24"/>
          <w:lang w:val="en"/>
        </w:rPr>
        <w:t>)</w:t>
      </w:r>
      <w:r w:rsidRPr="0077093B" w:rsidR="00017CE6">
        <w:rPr>
          <w:szCs w:val="24"/>
          <w:lang w:val="en"/>
        </w:rPr>
        <w:t>. The time should be clearly stated in the comments section next to the activity code</w:t>
      </w:r>
      <w:r>
        <w:rPr>
          <w:szCs w:val="24"/>
          <w:lang w:val="en"/>
        </w:rPr>
        <w:t xml:space="preserve"> for</w:t>
      </w:r>
      <w:r w:rsidRPr="0077093B" w:rsidR="00017CE6">
        <w:rPr>
          <w:szCs w:val="24"/>
          <w:lang w:val="en"/>
        </w:rPr>
        <w:t xml:space="preserve"> Bilingual Support (BS). This will be reviewed/approved by </w:t>
      </w:r>
      <w:r>
        <w:rPr>
          <w:szCs w:val="24"/>
          <w:lang w:val="en"/>
        </w:rPr>
        <w:t xml:space="preserve">the </w:t>
      </w:r>
      <w:r w:rsidRPr="0077093B" w:rsidR="00017CE6">
        <w:rPr>
          <w:szCs w:val="24"/>
          <w:lang w:val="en"/>
        </w:rPr>
        <w:t xml:space="preserve">supervisor. </w:t>
      </w:r>
    </w:p>
    <w:p w:rsidRPr="0077093B" w:rsidR="00017CE6" w:rsidP="00C3638C" w:rsidRDefault="00017CE6" w14:paraId="1364B5C4" w14:textId="77777777">
      <w:pPr>
        <w:ind w:left="-360"/>
        <w:rPr>
          <w:szCs w:val="24"/>
        </w:rPr>
      </w:pPr>
    </w:p>
    <w:p w:rsidRPr="0058305B" w:rsidR="00017CE6" w:rsidP="38F82219" w:rsidRDefault="004B4BA3" w14:paraId="199DCF56" w14:textId="54A35EEF">
      <w:pPr>
        <w:numPr>
          <w:ilvl w:val="0"/>
          <w:numId w:val="18"/>
        </w:numPr>
        <w:ind w:left="360"/>
      </w:pPr>
      <w:r w:rsidRPr="0058305B">
        <w:rPr>
          <w:b/>
          <w:bCs/>
        </w:rPr>
        <w:t>S</w:t>
      </w:r>
      <w:r w:rsidRPr="0058305B" w:rsidR="00291763">
        <w:rPr>
          <w:b/>
          <w:bCs/>
        </w:rPr>
        <w:t>ubmission</w:t>
      </w:r>
      <w:r w:rsidRPr="0058305B" w:rsidR="00E17DCD">
        <w:rPr>
          <w:b/>
          <w:bCs/>
        </w:rPr>
        <w:t xml:space="preserve"> and certification</w:t>
      </w:r>
      <w:r w:rsidRPr="0058305B">
        <w:rPr>
          <w:b/>
          <w:bCs/>
        </w:rPr>
        <w:t xml:space="preserve">: </w:t>
      </w:r>
      <w:r w:rsidRPr="0058305B">
        <w:t xml:space="preserve"> </w:t>
      </w:r>
      <w:r w:rsidRPr="0058305B" w:rsidR="00291763">
        <w:t>By submitting the timesheet/activity report</w:t>
      </w:r>
      <w:r w:rsidRPr="0058305B" w:rsidR="000F1771">
        <w:t xml:space="preserve"> to your supervisor</w:t>
      </w:r>
      <w:r w:rsidRPr="0058305B" w:rsidR="00291763">
        <w:t xml:space="preserve">, </w:t>
      </w:r>
      <w:r w:rsidRPr="0058305B" w:rsidR="000F1771">
        <w:t xml:space="preserve">you are </w:t>
      </w:r>
      <w:r w:rsidRPr="0058305B" w:rsidR="008752AD">
        <w:t xml:space="preserve">certifying the accuracy of the information provided.  </w:t>
      </w:r>
      <w:r w:rsidRPr="0058305B" w:rsidR="00017CE6">
        <w:t xml:space="preserve">Director/Team Leader/Supervisor will review and </w:t>
      </w:r>
      <w:r w:rsidRPr="0058305B" w:rsidR="000F1771">
        <w:t xml:space="preserve">approve </w:t>
      </w:r>
      <w:r w:rsidRPr="0058305B" w:rsidR="00017CE6">
        <w:t xml:space="preserve">before </w:t>
      </w:r>
      <w:r w:rsidRPr="0058305B" w:rsidR="008752AD">
        <w:t xml:space="preserve">submitting </w:t>
      </w:r>
      <w:r w:rsidRPr="0058305B" w:rsidR="00017CE6">
        <w:t>for payroll</w:t>
      </w:r>
      <w:r w:rsidRPr="0058305B" w:rsidR="008752AD">
        <w:t xml:space="preserve"> processing</w:t>
      </w:r>
      <w:r w:rsidRPr="0058305B" w:rsidR="00017CE6">
        <w:t>.  </w:t>
      </w:r>
      <w:r w:rsidRPr="0058305B" w:rsidR="008752AD">
        <w:t xml:space="preserve">Any </w:t>
      </w:r>
      <w:r w:rsidRPr="0058305B" w:rsidR="00017CE6">
        <w:t xml:space="preserve">corrections or modifications </w:t>
      </w:r>
      <w:r w:rsidRPr="0058305B">
        <w:t xml:space="preserve">to </w:t>
      </w:r>
      <w:proofErr w:type="gramStart"/>
      <w:r w:rsidRPr="0058305B">
        <w:t>time</w:t>
      </w:r>
      <w:proofErr w:type="gramEnd"/>
      <w:r w:rsidRPr="0058305B">
        <w:t xml:space="preserve"> reported must be initialed by </w:t>
      </w:r>
      <w:r w:rsidRPr="0058305B" w:rsidR="001F402F">
        <w:t xml:space="preserve">you and your </w:t>
      </w:r>
      <w:r w:rsidRPr="0058305B" w:rsidR="00017CE6">
        <w:t>Director/Team Leader</w:t>
      </w:r>
      <w:r w:rsidRPr="0058305B" w:rsidR="00353AF6">
        <w:t>/Supervisor</w:t>
      </w:r>
      <w:r w:rsidRPr="0058305B" w:rsidR="001F402F">
        <w:t xml:space="preserve">, </w:t>
      </w:r>
      <w:r w:rsidRPr="0058305B" w:rsidR="00017CE6">
        <w:t>verify</w:t>
      </w:r>
      <w:r w:rsidRPr="0058305B" w:rsidR="001F402F">
        <w:t>ing</w:t>
      </w:r>
      <w:r w:rsidRPr="0058305B" w:rsidR="00017CE6">
        <w:t xml:space="preserve"> the accuracy of the changes.</w:t>
      </w:r>
    </w:p>
    <w:p w:rsidRPr="0058305B" w:rsidR="00017CE6" w:rsidP="38F82219" w:rsidRDefault="00017CE6" w14:paraId="5627D362" w14:textId="77777777">
      <w:pPr>
        <w:ind w:left="-360"/>
      </w:pPr>
    </w:p>
    <w:p w:rsidRPr="0058305B" w:rsidR="00F9257D" w:rsidP="38F82219" w:rsidRDefault="00017CE6" w14:paraId="5CCEC170" w14:textId="52B02C85">
      <w:r w:rsidRPr="0058305B">
        <w:t xml:space="preserve">Any exceptions to the above procedures must be approved by the </w:t>
      </w:r>
      <w:r w:rsidRPr="0058305B" w:rsidR="004057A7">
        <w:t xml:space="preserve">Finance </w:t>
      </w:r>
      <w:r w:rsidRPr="0058305B" w:rsidR="008A2A0B">
        <w:t>Director</w:t>
      </w:r>
      <w:r w:rsidRPr="0058305B">
        <w:t xml:space="preserve"> or </w:t>
      </w:r>
      <w:r w:rsidRPr="0058305B" w:rsidR="004057A7">
        <w:t xml:space="preserve">Executive </w:t>
      </w:r>
      <w:r w:rsidRPr="0058305B">
        <w:t>Director.</w:t>
      </w:r>
      <w:r w:rsidRPr="0058305B" w:rsidR="00C63668">
        <w:t xml:space="preserve">  </w:t>
      </w:r>
      <w:r w:rsidRPr="0058305B" w:rsidR="004B4BA3">
        <w:t xml:space="preserve">Altering, falsifying, tampering with time records or recording time on another employee’s behalf will result in corrective action, up to and including termination of employment.  </w:t>
      </w:r>
    </w:p>
    <w:p w:rsidRPr="00542E80" w:rsidR="00017CE6" w:rsidP="00017CE6" w:rsidRDefault="00017CE6" w14:paraId="5F0BAD10" w14:textId="77777777">
      <w:pPr>
        <w:rPr>
          <w:szCs w:val="24"/>
        </w:rPr>
      </w:pPr>
    </w:p>
    <w:p w:rsidR="00DB1CA2" w:rsidP="00DB1CA2" w:rsidRDefault="00DB1CA2" w14:paraId="6A09A62A" w14:textId="35509E61">
      <w:pPr>
        <w:pStyle w:val="Heading2"/>
      </w:pPr>
      <w:bookmarkStart w:name="_Toc55826242" w:id="42"/>
      <w:r>
        <w:t>SALARY AND WAGES</w:t>
      </w:r>
      <w:bookmarkEnd w:id="42"/>
      <w:r>
        <w:tab/>
      </w:r>
      <w:r>
        <w:tab/>
      </w:r>
      <w:r>
        <w:tab/>
      </w:r>
      <w:r>
        <w:tab/>
      </w:r>
      <w:r>
        <w:tab/>
      </w:r>
      <w:r>
        <w:tab/>
      </w:r>
      <w:r>
        <w:tab/>
      </w:r>
      <w:r>
        <w:tab/>
      </w:r>
      <w:r>
        <w:tab/>
      </w:r>
      <w:r>
        <w:tab/>
      </w:r>
      <w:r>
        <w:tab/>
      </w:r>
    </w:p>
    <w:p w:rsidRPr="00DB1CA2" w:rsidR="00DB1CA2" w:rsidP="00DB1CA2" w:rsidRDefault="00DB1CA2" w14:paraId="70D8AD0D" w14:textId="77777777"/>
    <w:p w:rsidRPr="000F1771" w:rsidR="00DB1CA2" w:rsidP="00DB1CA2" w:rsidRDefault="00BE2A3F" w14:paraId="0CCFAC56" w14:textId="1979D31B">
      <w:pPr>
        <w:rPr>
          <w:szCs w:val="24"/>
        </w:rPr>
      </w:pPr>
      <w:r w:rsidRPr="000F1771">
        <w:rPr>
          <w:szCs w:val="24"/>
        </w:rPr>
        <w:t xml:space="preserve">Our positions have </w:t>
      </w:r>
      <w:r w:rsidRPr="000F1771" w:rsidR="00DB1CA2">
        <w:rPr>
          <w:szCs w:val="24"/>
        </w:rPr>
        <w:t xml:space="preserve">been assigned a </w:t>
      </w:r>
      <w:r w:rsidRPr="000F1771">
        <w:rPr>
          <w:szCs w:val="24"/>
        </w:rPr>
        <w:t xml:space="preserve">starting pay level </w:t>
      </w:r>
      <w:r w:rsidRPr="000F1771" w:rsidR="00DB1CA2">
        <w:rPr>
          <w:szCs w:val="24"/>
        </w:rPr>
        <w:t xml:space="preserve">and a range </w:t>
      </w:r>
      <w:r w:rsidRPr="000F1771">
        <w:rPr>
          <w:szCs w:val="24"/>
        </w:rPr>
        <w:t xml:space="preserve">based on many factors.  RWCFS </w:t>
      </w:r>
      <w:r w:rsidRPr="000F1771" w:rsidR="00DB1CA2">
        <w:rPr>
          <w:szCs w:val="24"/>
        </w:rPr>
        <w:t xml:space="preserve">compensation is contingent </w:t>
      </w:r>
      <w:r w:rsidRPr="000F1771" w:rsidR="001F402F">
        <w:rPr>
          <w:szCs w:val="24"/>
        </w:rPr>
        <w:t>up</w:t>
      </w:r>
      <w:r w:rsidRPr="000F1771" w:rsidR="00DB1CA2">
        <w:rPr>
          <w:szCs w:val="24"/>
        </w:rPr>
        <w:t>on available funds</w:t>
      </w:r>
      <w:r w:rsidRPr="000F1771">
        <w:rPr>
          <w:szCs w:val="24"/>
        </w:rPr>
        <w:t xml:space="preserve"> for your program</w:t>
      </w:r>
      <w:r w:rsidRPr="000F1771" w:rsidR="00DB1CA2">
        <w:rPr>
          <w:szCs w:val="24"/>
        </w:rPr>
        <w:t xml:space="preserve">.  If you have any questions about your compensation, please speak with </w:t>
      </w:r>
      <w:r w:rsidR="00D574D7">
        <w:rPr>
          <w:szCs w:val="24"/>
        </w:rPr>
        <w:t xml:space="preserve">the </w:t>
      </w:r>
      <w:r w:rsidRPr="000F1771">
        <w:rPr>
          <w:szCs w:val="24"/>
        </w:rPr>
        <w:t xml:space="preserve">Program Design Director </w:t>
      </w:r>
      <w:r w:rsidRPr="000F1771" w:rsidR="00705ACE">
        <w:rPr>
          <w:szCs w:val="24"/>
        </w:rPr>
        <w:t xml:space="preserve">or </w:t>
      </w:r>
      <w:r w:rsidR="00D574D7">
        <w:rPr>
          <w:szCs w:val="24"/>
        </w:rPr>
        <w:t xml:space="preserve">Finance Director </w:t>
      </w:r>
      <w:r w:rsidRPr="000F1771" w:rsidR="00DB1CA2">
        <w:rPr>
          <w:szCs w:val="24"/>
        </w:rPr>
        <w:t>who are aware of the program-specific information.</w:t>
      </w:r>
    </w:p>
    <w:p w:rsidRPr="00DB1CA2" w:rsidR="00C63668" w:rsidP="00DB1CA2" w:rsidRDefault="00C63668" w14:paraId="63B9065E" w14:textId="77777777">
      <w:pPr>
        <w:rPr>
          <w:szCs w:val="24"/>
        </w:rPr>
      </w:pPr>
    </w:p>
    <w:p w:rsidRPr="008E0EE1" w:rsidR="00DA3A9D" w:rsidP="008160CE" w:rsidRDefault="00DA3A9D" w14:paraId="7C8B4EFD" w14:textId="33DF6C05">
      <w:pPr>
        <w:pStyle w:val="Heading2"/>
      </w:pPr>
      <w:bookmarkStart w:name="_Toc55826243" w:id="43"/>
      <w:r w:rsidRPr="008E0EE1">
        <w:t>PAYDAYS</w:t>
      </w:r>
      <w:bookmarkEnd w:id="43"/>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DA3A9D" w:rsidP="00DA3A9D" w:rsidRDefault="00DA3A9D" w14:paraId="07623B9F" w14:textId="77777777">
      <w:pPr>
        <w:rPr>
          <w:szCs w:val="24"/>
        </w:rPr>
      </w:pPr>
    </w:p>
    <w:p w:rsidRPr="005452E9" w:rsidR="003766BC" w:rsidP="003766BC" w:rsidRDefault="001F402F" w14:paraId="0C18DEBE" w14:textId="67D60708">
      <w:pPr>
        <w:rPr>
          <w:szCs w:val="24"/>
        </w:rPr>
      </w:pPr>
      <w:r w:rsidRPr="005452E9">
        <w:rPr>
          <w:szCs w:val="24"/>
        </w:rPr>
        <w:t xml:space="preserve">RWCFS paydays are bi-weekly, with the pay period beginning on Saturday and ending on </w:t>
      </w:r>
      <w:proofErr w:type="gramStart"/>
      <w:r w:rsidRPr="005452E9">
        <w:rPr>
          <w:szCs w:val="24"/>
        </w:rPr>
        <w:t>the Friday</w:t>
      </w:r>
      <w:proofErr w:type="gramEnd"/>
      <w:r w:rsidRPr="005452E9">
        <w:rPr>
          <w:szCs w:val="24"/>
        </w:rPr>
        <w:t xml:space="preserve"> two weeks later.</w:t>
      </w:r>
      <w:r w:rsidRPr="005452E9" w:rsidR="003766BC">
        <w:rPr>
          <w:szCs w:val="24"/>
        </w:rPr>
        <w:t xml:space="preserve">  Pay is distributed or available on </w:t>
      </w:r>
      <w:r w:rsidRPr="005452E9">
        <w:rPr>
          <w:szCs w:val="24"/>
        </w:rPr>
        <w:t xml:space="preserve">the second Wednesday following the end of the pay period.  </w:t>
      </w:r>
      <w:r w:rsidRPr="005452E9" w:rsidR="003766BC">
        <w:rPr>
          <w:szCs w:val="24"/>
        </w:rPr>
        <w:t xml:space="preserve">If a holiday falls on a Wednesday, payroll will be distributed </w:t>
      </w:r>
      <w:r w:rsidRPr="005452E9" w:rsidR="000F1771">
        <w:rPr>
          <w:szCs w:val="24"/>
        </w:rPr>
        <w:t xml:space="preserve">on the last business day preceding the holiday. </w:t>
      </w:r>
    </w:p>
    <w:p w:rsidR="001F402F" w:rsidP="001F402F" w:rsidRDefault="001F402F" w14:paraId="0E026FBD" w14:textId="77777777">
      <w:pPr>
        <w:rPr>
          <w:szCs w:val="24"/>
        </w:rPr>
      </w:pPr>
    </w:p>
    <w:p w:rsidRPr="000F1771" w:rsidR="00914DF6" w:rsidP="001F402F" w:rsidRDefault="001F402F" w14:paraId="5174EA2D" w14:textId="0E1E57C5">
      <w:pPr>
        <w:rPr>
          <w:szCs w:val="24"/>
        </w:rPr>
      </w:pPr>
      <w:r w:rsidRPr="000F1771">
        <w:rPr>
          <w:szCs w:val="24"/>
        </w:rPr>
        <w:t xml:space="preserve">You may elect to have your pay </w:t>
      </w:r>
      <w:proofErr w:type="gramStart"/>
      <w:r w:rsidRPr="000F1771">
        <w:rPr>
          <w:szCs w:val="24"/>
        </w:rPr>
        <w:t>direct</w:t>
      </w:r>
      <w:proofErr w:type="gramEnd"/>
      <w:r w:rsidRPr="000F1771">
        <w:rPr>
          <w:szCs w:val="24"/>
        </w:rPr>
        <w:t xml:space="preserve"> deposited into designated account(s) of your choice, receive an actual payroll check, or a combination of both</w:t>
      </w:r>
      <w:r w:rsidRPr="000F1771" w:rsidR="003766BC">
        <w:rPr>
          <w:szCs w:val="24"/>
        </w:rPr>
        <w:t xml:space="preserve">.  If receiving a paper paycheck, your paycheck will be mailed on payday to your last known address unless other arrangements have been made in writing and submitted to </w:t>
      </w:r>
      <w:r w:rsidRPr="000F1771" w:rsidR="00914DF6">
        <w:rPr>
          <w:szCs w:val="24"/>
        </w:rPr>
        <w:t xml:space="preserve">the </w:t>
      </w:r>
      <w:r w:rsidRPr="000F1771" w:rsidR="003766BC">
        <w:rPr>
          <w:szCs w:val="24"/>
        </w:rPr>
        <w:t>Payroll</w:t>
      </w:r>
      <w:r w:rsidRPr="000F1771" w:rsidR="00914DF6">
        <w:rPr>
          <w:szCs w:val="24"/>
        </w:rPr>
        <w:t xml:space="preserve"> Department</w:t>
      </w:r>
      <w:r w:rsidRPr="000F1771">
        <w:rPr>
          <w:szCs w:val="24"/>
        </w:rPr>
        <w:t xml:space="preserve">.  </w:t>
      </w:r>
      <w:r w:rsidRPr="000F1771" w:rsidR="00914DF6">
        <w:rPr>
          <w:szCs w:val="24"/>
        </w:rPr>
        <w:t>Paychecks will not be released to anyone other than the employee without prior written authorization to the Payroll Department, including family members.</w:t>
      </w:r>
    </w:p>
    <w:p w:rsidRPr="000F1771" w:rsidR="00914DF6" w:rsidP="001F402F" w:rsidRDefault="00914DF6" w14:paraId="384C92B6" w14:textId="77777777">
      <w:pPr>
        <w:rPr>
          <w:szCs w:val="24"/>
        </w:rPr>
      </w:pPr>
    </w:p>
    <w:p w:rsidRPr="000F1771" w:rsidR="00714BD9" w:rsidP="001F402F" w:rsidRDefault="00714BD9" w14:paraId="1AB0DFB1" w14:textId="482C8950">
      <w:pPr>
        <w:rPr>
          <w:szCs w:val="24"/>
        </w:rPr>
      </w:pPr>
      <w:r w:rsidRPr="000F1771">
        <w:rPr>
          <w:szCs w:val="24"/>
        </w:rPr>
        <w:t xml:space="preserve">Payroll data and information are administered through Paylocity.  Employees are required to create a </w:t>
      </w:r>
      <w:r w:rsidRPr="000F1771" w:rsidR="00835CD2">
        <w:rPr>
          <w:szCs w:val="24"/>
        </w:rPr>
        <w:t>username</w:t>
      </w:r>
      <w:r w:rsidRPr="000F1771">
        <w:rPr>
          <w:szCs w:val="24"/>
        </w:rPr>
        <w:t xml:space="preserve"> and password for accessing their online payroll information in Paylocity.  If you incur a change in any information affecting payroll, you will need to make the change in </w:t>
      </w:r>
      <w:r w:rsidRPr="000F1771">
        <w:rPr>
          <w:szCs w:val="24"/>
        </w:rPr>
        <w:t xml:space="preserve">your account, </w:t>
      </w:r>
      <w:r w:rsidRPr="000F1771" w:rsidR="003766BC">
        <w:rPr>
          <w:szCs w:val="24"/>
        </w:rPr>
        <w:t xml:space="preserve">including your </w:t>
      </w:r>
      <w:r w:rsidRPr="000F1771">
        <w:rPr>
          <w:szCs w:val="24"/>
        </w:rPr>
        <w:t xml:space="preserve">mailing </w:t>
      </w:r>
      <w:r w:rsidRPr="000F1771" w:rsidR="003766BC">
        <w:rPr>
          <w:szCs w:val="24"/>
        </w:rPr>
        <w:t xml:space="preserve">address, </w:t>
      </w:r>
      <w:r w:rsidRPr="000F1771">
        <w:rPr>
          <w:szCs w:val="24"/>
        </w:rPr>
        <w:t xml:space="preserve">direct deposit </w:t>
      </w:r>
      <w:r w:rsidRPr="000F1771" w:rsidR="003766BC">
        <w:rPr>
          <w:szCs w:val="24"/>
        </w:rPr>
        <w:t>account</w:t>
      </w:r>
      <w:r w:rsidRPr="000F1771">
        <w:rPr>
          <w:szCs w:val="24"/>
        </w:rPr>
        <w:t>(s)</w:t>
      </w:r>
      <w:r w:rsidRPr="000F1771" w:rsidR="003766BC">
        <w:rPr>
          <w:szCs w:val="24"/>
        </w:rPr>
        <w:t>, marital status</w:t>
      </w:r>
      <w:r w:rsidRPr="000F1771" w:rsidR="00914DF6">
        <w:rPr>
          <w:szCs w:val="24"/>
        </w:rPr>
        <w:t xml:space="preserve">, </w:t>
      </w:r>
      <w:r w:rsidRPr="000F1771" w:rsidR="003766BC">
        <w:rPr>
          <w:szCs w:val="24"/>
        </w:rPr>
        <w:t>number of dependents</w:t>
      </w:r>
      <w:r w:rsidRPr="000F1771" w:rsidR="00914DF6">
        <w:rPr>
          <w:szCs w:val="24"/>
        </w:rPr>
        <w:t xml:space="preserve"> and withholding allowance</w:t>
      </w:r>
      <w:r w:rsidRPr="000F1771" w:rsidR="003766BC">
        <w:rPr>
          <w:szCs w:val="24"/>
        </w:rPr>
        <w:t>.</w:t>
      </w:r>
      <w:r w:rsidRPr="000F1771" w:rsidR="00914DF6">
        <w:rPr>
          <w:szCs w:val="24"/>
        </w:rPr>
        <w:t xml:space="preserve">  </w:t>
      </w:r>
    </w:p>
    <w:p w:rsidRPr="000F1771" w:rsidR="00714BD9" w:rsidP="001F402F" w:rsidRDefault="00714BD9" w14:paraId="35D28AEC" w14:textId="77777777">
      <w:pPr>
        <w:rPr>
          <w:szCs w:val="24"/>
        </w:rPr>
      </w:pPr>
    </w:p>
    <w:p w:rsidRPr="001F402F" w:rsidR="001F402F" w:rsidP="001F402F" w:rsidRDefault="00914DF6" w14:paraId="40BF5D56" w14:textId="23200933">
      <w:pPr>
        <w:rPr>
          <w:szCs w:val="24"/>
        </w:rPr>
      </w:pPr>
      <w:r w:rsidRPr="000F1771">
        <w:rPr>
          <w:szCs w:val="24"/>
        </w:rPr>
        <w:t>D</w:t>
      </w:r>
      <w:r w:rsidRPr="000F1771" w:rsidR="001F402F">
        <w:rPr>
          <w:szCs w:val="24"/>
        </w:rPr>
        <w:t xml:space="preserve">eductions required by law (such as taxes, </w:t>
      </w:r>
      <w:r w:rsidRPr="000F1771">
        <w:rPr>
          <w:szCs w:val="24"/>
        </w:rPr>
        <w:t>S</w:t>
      </w:r>
      <w:r w:rsidRPr="000F1771" w:rsidR="001F402F">
        <w:rPr>
          <w:szCs w:val="24"/>
        </w:rPr>
        <w:t xml:space="preserve">ocial </w:t>
      </w:r>
      <w:r w:rsidRPr="000F1771">
        <w:rPr>
          <w:szCs w:val="24"/>
        </w:rPr>
        <w:t>S</w:t>
      </w:r>
      <w:r w:rsidRPr="000F1771" w:rsidR="001F402F">
        <w:rPr>
          <w:szCs w:val="24"/>
        </w:rPr>
        <w:t xml:space="preserve">ecurity, garnishments, child support, etc.) </w:t>
      </w:r>
      <w:r w:rsidRPr="001F402F" w:rsidR="001F402F">
        <w:rPr>
          <w:szCs w:val="24"/>
        </w:rPr>
        <w:t>and those authorized in writing will be withheld from</w:t>
      </w:r>
      <w:r>
        <w:rPr>
          <w:szCs w:val="24"/>
        </w:rPr>
        <w:t xml:space="preserve"> your wages, as itemized on your paycheck </w:t>
      </w:r>
      <w:proofErr w:type="gramStart"/>
      <w:r>
        <w:rPr>
          <w:szCs w:val="24"/>
        </w:rPr>
        <w:t>stub</w:t>
      </w:r>
      <w:proofErr w:type="gramEnd"/>
      <w:r>
        <w:rPr>
          <w:szCs w:val="24"/>
        </w:rPr>
        <w:t xml:space="preserve"> or pay statement</w:t>
      </w:r>
      <w:r w:rsidR="00714BD9">
        <w:rPr>
          <w:szCs w:val="24"/>
        </w:rPr>
        <w:t xml:space="preserve"> in Paylocity</w:t>
      </w:r>
      <w:r>
        <w:rPr>
          <w:szCs w:val="24"/>
        </w:rPr>
        <w:t xml:space="preserve">.  </w:t>
      </w:r>
      <w:r w:rsidRPr="001F402F" w:rsidR="001F402F">
        <w:rPr>
          <w:szCs w:val="24"/>
        </w:rPr>
        <w:t xml:space="preserve">If you have any questions regarding deductions from your pay, contact the Payroll Department.  </w:t>
      </w:r>
      <w:r>
        <w:rPr>
          <w:szCs w:val="24"/>
        </w:rPr>
        <w:t xml:space="preserve">Employees are responsible for reviewing their pay and reporting any discrepancies or concerns to the </w:t>
      </w:r>
      <w:r w:rsidRPr="001F402F" w:rsidR="001F402F">
        <w:rPr>
          <w:szCs w:val="24"/>
        </w:rPr>
        <w:t>Finance Office.</w:t>
      </w:r>
      <w:r w:rsidR="001E5E4D">
        <w:rPr>
          <w:szCs w:val="24"/>
        </w:rPr>
        <w:t xml:space="preserve">  Payroll errors are generally corrected by the next payday.</w:t>
      </w:r>
    </w:p>
    <w:p w:rsidRPr="001F402F" w:rsidR="001F402F" w:rsidP="001F402F" w:rsidRDefault="001F402F" w14:paraId="086C8376" w14:textId="77777777">
      <w:pPr>
        <w:rPr>
          <w:szCs w:val="24"/>
        </w:rPr>
      </w:pPr>
    </w:p>
    <w:p w:rsidRPr="001F402F" w:rsidR="001F402F" w:rsidP="001F402F" w:rsidRDefault="001F402F" w14:paraId="54EC4AEA" w14:textId="47641A27">
      <w:pPr>
        <w:rPr>
          <w:szCs w:val="24"/>
        </w:rPr>
      </w:pPr>
      <w:r w:rsidRPr="001F402F">
        <w:rPr>
          <w:szCs w:val="24"/>
        </w:rPr>
        <w:t xml:space="preserve">If </w:t>
      </w:r>
      <w:r w:rsidR="001E5E4D">
        <w:rPr>
          <w:szCs w:val="24"/>
        </w:rPr>
        <w:t>you lose your paycheck</w:t>
      </w:r>
      <w:r w:rsidRPr="001F402F">
        <w:rPr>
          <w:szCs w:val="24"/>
        </w:rPr>
        <w:t xml:space="preserve">, RWCFS will issue a replacement check </w:t>
      </w:r>
      <w:r w:rsidR="001E5E4D">
        <w:rPr>
          <w:szCs w:val="24"/>
        </w:rPr>
        <w:t xml:space="preserve">after </w:t>
      </w:r>
      <w:r w:rsidRPr="001F402F">
        <w:rPr>
          <w:szCs w:val="24"/>
        </w:rPr>
        <w:t xml:space="preserve">ten (10) business days </w:t>
      </w:r>
      <w:r w:rsidR="001E5E4D">
        <w:rPr>
          <w:szCs w:val="24"/>
        </w:rPr>
        <w:t xml:space="preserve">from </w:t>
      </w:r>
      <w:r w:rsidRPr="001F402F">
        <w:rPr>
          <w:szCs w:val="24"/>
        </w:rPr>
        <w:t xml:space="preserve">the date of issue.  </w:t>
      </w:r>
      <w:r w:rsidR="001E5E4D">
        <w:rPr>
          <w:szCs w:val="24"/>
        </w:rPr>
        <w:t xml:space="preserve">If you lose three </w:t>
      </w:r>
      <w:r w:rsidRPr="001F402F">
        <w:rPr>
          <w:szCs w:val="24"/>
        </w:rPr>
        <w:t xml:space="preserve">(3) </w:t>
      </w:r>
      <w:r w:rsidR="001E5E4D">
        <w:rPr>
          <w:szCs w:val="24"/>
        </w:rPr>
        <w:t>paychecks within a year</w:t>
      </w:r>
      <w:r w:rsidRPr="001F402F">
        <w:rPr>
          <w:szCs w:val="24"/>
        </w:rPr>
        <w:t xml:space="preserve">, </w:t>
      </w:r>
      <w:r w:rsidR="001E5E4D">
        <w:rPr>
          <w:szCs w:val="24"/>
        </w:rPr>
        <w:t xml:space="preserve">you </w:t>
      </w:r>
      <w:r w:rsidRPr="001F402F">
        <w:rPr>
          <w:szCs w:val="24"/>
        </w:rPr>
        <w:t xml:space="preserve">will be required to </w:t>
      </w:r>
      <w:r w:rsidR="001E5E4D">
        <w:rPr>
          <w:szCs w:val="24"/>
        </w:rPr>
        <w:t xml:space="preserve">authorize </w:t>
      </w:r>
      <w:proofErr w:type="gramStart"/>
      <w:r w:rsidR="001E5E4D">
        <w:rPr>
          <w:szCs w:val="24"/>
        </w:rPr>
        <w:t>direct</w:t>
      </w:r>
      <w:proofErr w:type="gramEnd"/>
      <w:r w:rsidR="001E5E4D">
        <w:rPr>
          <w:szCs w:val="24"/>
        </w:rPr>
        <w:t xml:space="preserve"> deposit into an </w:t>
      </w:r>
      <w:r w:rsidRPr="001F402F">
        <w:rPr>
          <w:szCs w:val="24"/>
        </w:rPr>
        <w:t>account</w:t>
      </w:r>
      <w:r w:rsidR="001E5E4D">
        <w:rPr>
          <w:szCs w:val="24"/>
        </w:rPr>
        <w:t xml:space="preserve"> </w:t>
      </w:r>
      <w:r w:rsidRPr="001F402F">
        <w:rPr>
          <w:szCs w:val="24"/>
        </w:rPr>
        <w:t xml:space="preserve">of </w:t>
      </w:r>
      <w:r w:rsidR="001E5E4D">
        <w:rPr>
          <w:szCs w:val="24"/>
        </w:rPr>
        <w:t xml:space="preserve">your </w:t>
      </w:r>
      <w:r w:rsidRPr="001F402F">
        <w:rPr>
          <w:szCs w:val="24"/>
        </w:rPr>
        <w:t>choice.</w:t>
      </w:r>
    </w:p>
    <w:p w:rsidRPr="001F402F" w:rsidR="001F402F" w:rsidP="001F402F" w:rsidRDefault="001F402F" w14:paraId="0802C702" w14:textId="77777777">
      <w:pPr>
        <w:rPr>
          <w:szCs w:val="24"/>
        </w:rPr>
      </w:pPr>
    </w:p>
    <w:p w:rsidR="001F402F" w:rsidP="00DA3A9D" w:rsidRDefault="001F402F" w14:paraId="701AA5FC" w14:textId="40EC4A43">
      <w:pPr>
        <w:rPr>
          <w:szCs w:val="24"/>
        </w:rPr>
      </w:pPr>
      <w:r w:rsidRPr="001F402F">
        <w:rPr>
          <w:szCs w:val="24"/>
        </w:rPr>
        <w:t>Payroll advances of any kind are strictly prohibited.</w:t>
      </w:r>
      <w:r w:rsidR="001E5E4D">
        <w:rPr>
          <w:szCs w:val="24"/>
        </w:rPr>
        <w:t xml:space="preserve">  </w:t>
      </w:r>
    </w:p>
    <w:p w:rsidR="00A655EC" w:rsidP="00DA3A9D" w:rsidRDefault="00A655EC" w14:paraId="43E9C8CD" w14:textId="3FEB0199">
      <w:pPr>
        <w:rPr>
          <w:szCs w:val="24"/>
        </w:rPr>
      </w:pPr>
    </w:p>
    <w:p w:rsidR="00A655EC" w:rsidP="00A655EC" w:rsidRDefault="00A655EC" w14:paraId="31915B51" w14:textId="77777777">
      <w:pPr>
        <w:pStyle w:val="Heading2"/>
      </w:pPr>
      <w:bookmarkStart w:name="_Toc55826244" w:id="44"/>
      <w:r>
        <w:t>INCENTIVE COMPENSATION</w:t>
      </w:r>
      <w:bookmarkEnd w:id="44"/>
      <w:r>
        <w:tab/>
      </w:r>
      <w:r>
        <w:tab/>
      </w:r>
      <w:r>
        <w:tab/>
      </w:r>
      <w:r>
        <w:tab/>
      </w:r>
      <w:r>
        <w:tab/>
      </w:r>
      <w:r>
        <w:tab/>
      </w:r>
      <w:r>
        <w:tab/>
      </w:r>
      <w:r>
        <w:tab/>
      </w:r>
      <w:r>
        <w:tab/>
      </w:r>
      <w:r>
        <w:tab/>
      </w:r>
    </w:p>
    <w:p w:rsidR="00A655EC" w:rsidP="00A655EC" w:rsidRDefault="00A655EC" w14:paraId="30690825" w14:textId="77777777">
      <w:pPr>
        <w:rPr>
          <w:szCs w:val="24"/>
        </w:rPr>
      </w:pPr>
    </w:p>
    <w:p w:rsidRPr="0077093B" w:rsidR="00A655EC" w:rsidP="00A655EC" w:rsidRDefault="00A655EC" w14:paraId="486A457D" w14:textId="495D5D44">
      <w:pPr>
        <w:rPr>
          <w:szCs w:val="24"/>
        </w:rPr>
      </w:pPr>
      <w:r w:rsidRPr="0077093B">
        <w:rPr>
          <w:szCs w:val="24"/>
        </w:rPr>
        <w:t>As a mission driven organization, our employees are vital to the provision of high-quality and cost</w:t>
      </w:r>
      <w:r>
        <w:rPr>
          <w:szCs w:val="24"/>
        </w:rPr>
        <w:t>-</w:t>
      </w:r>
      <w:r w:rsidRPr="0077093B">
        <w:rPr>
          <w:szCs w:val="24"/>
        </w:rPr>
        <w:t xml:space="preserve">effective services to the children and families served by </w:t>
      </w:r>
      <w:r>
        <w:rPr>
          <w:szCs w:val="24"/>
        </w:rPr>
        <w:t>our programs.  T</w:t>
      </w:r>
      <w:r w:rsidRPr="0077093B">
        <w:rPr>
          <w:szCs w:val="24"/>
        </w:rPr>
        <w:t xml:space="preserve">hrough </w:t>
      </w:r>
      <w:r>
        <w:rPr>
          <w:szCs w:val="24"/>
        </w:rPr>
        <w:t xml:space="preserve">the </w:t>
      </w:r>
      <w:r w:rsidR="000560E5">
        <w:rPr>
          <w:szCs w:val="24"/>
        </w:rPr>
        <w:t>organization</w:t>
      </w:r>
      <w:r w:rsidRPr="0077093B">
        <w:rPr>
          <w:szCs w:val="24"/>
        </w:rPr>
        <w:t>-wide incentive compensation payment plan</w:t>
      </w:r>
      <w:r>
        <w:rPr>
          <w:szCs w:val="24"/>
        </w:rPr>
        <w:t xml:space="preserve">, </w:t>
      </w:r>
      <w:r w:rsidRPr="0077093B">
        <w:rPr>
          <w:szCs w:val="24"/>
        </w:rPr>
        <w:t>RWCFS recognizes the level of commitment demonstrated by employees</w:t>
      </w:r>
      <w:r>
        <w:rPr>
          <w:szCs w:val="24"/>
        </w:rPr>
        <w:t xml:space="preserve"> who meet</w:t>
      </w:r>
      <w:r w:rsidRPr="0077093B">
        <w:rPr>
          <w:szCs w:val="24"/>
        </w:rPr>
        <w:t xml:space="preserve"> set criteria approved annually by both Policy Council (PC) and Board of Directors (BOD).</w:t>
      </w:r>
    </w:p>
    <w:p w:rsidRPr="0077093B" w:rsidR="00A655EC" w:rsidP="00A655EC" w:rsidRDefault="00A655EC" w14:paraId="2FF8A247" w14:textId="77777777">
      <w:pPr>
        <w:rPr>
          <w:szCs w:val="24"/>
        </w:rPr>
      </w:pPr>
    </w:p>
    <w:p w:rsidRPr="00DB1CA2" w:rsidR="00A655EC" w:rsidP="00A655EC" w:rsidRDefault="00A655EC" w14:paraId="70765DC6" w14:textId="77777777">
      <w:pPr>
        <w:rPr>
          <w:b/>
          <w:bCs/>
          <w:szCs w:val="24"/>
        </w:rPr>
      </w:pPr>
      <w:r w:rsidRPr="00DB1CA2">
        <w:rPr>
          <w:b/>
          <w:bCs/>
          <w:szCs w:val="24"/>
        </w:rPr>
        <w:t>Annual Incentive Compensation</w:t>
      </w:r>
    </w:p>
    <w:p w:rsidRPr="0077093B" w:rsidR="00A655EC" w:rsidP="00A655EC" w:rsidRDefault="00A655EC" w14:paraId="07F868EC" w14:textId="77777777">
      <w:pPr>
        <w:rPr>
          <w:szCs w:val="24"/>
        </w:rPr>
      </w:pPr>
      <w:r w:rsidRPr="0077093B">
        <w:rPr>
          <w:szCs w:val="24"/>
        </w:rPr>
        <w:t>In November</w:t>
      </w:r>
      <w:r>
        <w:rPr>
          <w:szCs w:val="24"/>
        </w:rPr>
        <w:t>/</w:t>
      </w:r>
      <w:r w:rsidRPr="0077093B">
        <w:rPr>
          <w:szCs w:val="24"/>
        </w:rPr>
        <w:t>December</w:t>
      </w:r>
      <w:r>
        <w:rPr>
          <w:szCs w:val="24"/>
        </w:rPr>
        <w:t>,</w:t>
      </w:r>
      <w:r w:rsidRPr="0077093B">
        <w:rPr>
          <w:szCs w:val="24"/>
        </w:rPr>
        <w:t xml:space="preserve"> the Policy Council and the Board of Directors will evaluate the possibility of offering incentive compensation for the upcoming calendar year.  If an incentive compensation plan is approved, the PC and BOD will establish the criteria for an incentive compensation award at the time the plan is approved.  If an incentive compensation plan is offered, the plan criteria will be communicated to all eligible employees no later than January 31</w:t>
      </w:r>
      <w:r w:rsidRPr="00DB1CA2">
        <w:rPr>
          <w:szCs w:val="24"/>
          <w:vertAlign w:val="superscript"/>
        </w:rPr>
        <w:t>st</w:t>
      </w:r>
      <w:r>
        <w:rPr>
          <w:szCs w:val="24"/>
        </w:rPr>
        <w:t xml:space="preserve"> </w:t>
      </w:r>
      <w:r w:rsidRPr="0077093B">
        <w:rPr>
          <w:szCs w:val="24"/>
        </w:rPr>
        <w:t>of the plan year.</w:t>
      </w:r>
    </w:p>
    <w:p w:rsidRPr="0077093B" w:rsidR="00A655EC" w:rsidP="00A655EC" w:rsidRDefault="00A655EC" w14:paraId="5FDDE01A" w14:textId="77777777">
      <w:pPr>
        <w:rPr>
          <w:szCs w:val="24"/>
        </w:rPr>
      </w:pPr>
    </w:p>
    <w:p w:rsidRPr="005E794F" w:rsidR="001911B6" w:rsidRDefault="00A655EC" w14:paraId="7AA6D70F" w14:textId="35AE0A79">
      <w:pPr>
        <w:rPr>
          <w:szCs w:val="24"/>
        </w:rPr>
      </w:pPr>
      <w:r w:rsidRPr="0077093B">
        <w:rPr>
          <w:szCs w:val="24"/>
        </w:rPr>
        <w:t xml:space="preserve">Administrative </w:t>
      </w:r>
      <w:r w:rsidR="008235C2">
        <w:rPr>
          <w:szCs w:val="24"/>
        </w:rPr>
        <w:t>Employees</w:t>
      </w:r>
      <w:r w:rsidRPr="0077093B">
        <w:rPr>
          <w:szCs w:val="24"/>
        </w:rPr>
        <w:t xml:space="preserve"> will make an incentive compensation payment recommendation to the PC and BOD in November.  The decision to offer incentive pay is up to the discretion of the BOD.  The BOD will decide whether incentive pay will be offered and the terms and conditions of the program, if offered.  </w:t>
      </w:r>
      <w:r>
        <w:rPr>
          <w:szCs w:val="24"/>
        </w:rPr>
        <w:t>P</w:t>
      </w:r>
      <w:r w:rsidRPr="0077093B">
        <w:rPr>
          <w:szCs w:val="24"/>
        </w:rPr>
        <w:t xml:space="preserve">ast payments </w:t>
      </w:r>
      <w:r>
        <w:rPr>
          <w:szCs w:val="24"/>
        </w:rPr>
        <w:t xml:space="preserve">are not intended to establish a pattern </w:t>
      </w:r>
      <w:r w:rsidRPr="0077093B">
        <w:rPr>
          <w:szCs w:val="24"/>
        </w:rPr>
        <w:t xml:space="preserve">for future payments.  There is </w:t>
      </w:r>
      <w:r>
        <w:rPr>
          <w:szCs w:val="24"/>
        </w:rPr>
        <w:t xml:space="preserve">no </w:t>
      </w:r>
      <w:r w:rsidRPr="0077093B">
        <w:rPr>
          <w:szCs w:val="24"/>
        </w:rPr>
        <w:t>guarantee that the budget will allow for incentive pay in any given year.</w:t>
      </w:r>
    </w:p>
    <w:p w:rsidR="001911B6" w:rsidRDefault="001911B6" w14:paraId="15C94A29" w14:textId="77777777">
      <w:pPr>
        <w:rPr>
          <w:b/>
          <w:bCs/>
          <w:szCs w:val="24"/>
        </w:rPr>
      </w:pPr>
    </w:p>
    <w:p w:rsidRPr="00DB1CA2" w:rsidR="00A655EC" w:rsidP="00A655EC" w:rsidRDefault="00A655EC" w14:paraId="46237C4F" w14:textId="6BC04ED1">
      <w:pPr>
        <w:rPr>
          <w:b/>
          <w:bCs/>
          <w:szCs w:val="24"/>
        </w:rPr>
      </w:pPr>
      <w:r w:rsidRPr="00DB1CA2">
        <w:rPr>
          <w:b/>
          <w:bCs/>
          <w:szCs w:val="24"/>
        </w:rPr>
        <w:t>Eligibility</w:t>
      </w:r>
    </w:p>
    <w:p w:rsidRPr="0077093B" w:rsidR="00A655EC" w:rsidP="00A655EC" w:rsidRDefault="00A655EC" w14:paraId="5A64C3BB" w14:textId="77777777">
      <w:pPr>
        <w:rPr>
          <w:szCs w:val="24"/>
        </w:rPr>
      </w:pPr>
      <w:r w:rsidRPr="0077093B">
        <w:rPr>
          <w:szCs w:val="24"/>
        </w:rPr>
        <w:t>Only regular employees who have satisfactorily completed the 90</w:t>
      </w:r>
      <w:r>
        <w:rPr>
          <w:szCs w:val="24"/>
        </w:rPr>
        <w:t>-</w:t>
      </w:r>
      <w:r w:rsidRPr="0077093B">
        <w:rPr>
          <w:szCs w:val="24"/>
        </w:rPr>
        <w:t>day introductory period are eligible to be considered to receive incentive pay.  Employees who work less than full</w:t>
      </w:r>
      <w:r>
        <w:rPr>
          <w:szCs w:val="24"/>
        </w:rPr>
        <w:t>-</w:t>
      </w:r>
      <w:r w:rsidRPr="0077093B">
        <w:rPr>
          <w:szCs w:val="24"/>
        </w:rPr>
        <w:t xml:space="preserve">time may be considered for incentive pay at the BOD’s discretion. </w:t>
      </w:r>
    </w:p>
    <w:p w:rsidRPr="0077093B" w:rsidR="00A655EC" w:rsidP="00A655EC" w:rsidRDefault="00A655EC" w14:paraId="66B5BF63" w14:textId="77777777">
      <w:pPr>
        <w:rPr>
          <w:szCs w:val="24"/>
        </w:rPr>
      </w:pPr>
    </w:p>
    <w:p w:rsidRPr="0077093B" w:rsidR="00A655EC" w:rsidP="00A655EC" w:rsidRDefault="00A655EC" w14:paraId="657C2CBA" w14:textId="77777777">
      <w:pPr>
        <w:rPr>
          <w:szCs w:val="24"/>
        </w:rPr>
      </w:pPr>
      <w:r w:rsidRPr="0077093B">
        <w:rPr>
          <w:szCs w:val="24"/>
        </w:rPr>
        <w:t xml:space="preserve">Employees who terminate their employment or whose employment was involuntarily terminated before the end of the incentive pay period (12 months </w:t>
      </w:r>
      <w:proofErr w:type="gramStart"/>
      <w:r w:rsidRPr="0077093B">
        <w:rPr>
          <w:szCs w:val="24"/>
        </w:rPr>
        <w:t>previous to</w:t>
      </w:r>
      <w:proofErr w:type="gramEnd"/>
      <w:r w:rsidRPr="0077093B">
        <w:rPr>
          <w:szCs w:val="24"/>
        </w:rPr>
        <w:t xml:space="preserve"> PC and BOD approval) are not eligible for any portion of the incentive for that period.  An employee must be </w:t>
      </w:r>
      <w:r w:rsidRPr="0077093B">
        <w:rPr>
          <w:szCs w:val="24"/>
        </w:rPr>
        <w:t>employed by RWCFS throughout the entire 12</w:t>
      </w:r>
      <w:r>
        <w:rPr>
          <w:szCs w:val="24"/>
        </w:rPr>
        <w:t>-</w:t>
      </w:r>
      <w:r w:rsidRPr="0077093B">
        <w:rPr>
          <w:szCs w:val="24"/>
        </w:rPr>
        <w:t>month incentive pay period to receive an incentive compensation payment.</w:t>
      </w:r>
    </w:p>
    <w:p w:rsidR="005E794F" w:rsidP="005E794F" w:rsidRDefault="005E794F" w14:paraId="6966F42A" w14:textId="77777777">
      <w:pPr>
        <w:rPr>
          <w:b/>
          <w:bCs/>
          <w:szCs w:val="24"/>
        </w:rPr>
      </w:pPr>
    </w:p>
    <w:p w:rsidRPr="003C31EA" w:rsidR="005E794F" w:rsidP="005E794F" w:rsidRDefault="005E794F" w14:paraId="0E437538" w14:textId="30167A84">
      <w:pPr>
        <w:rPr>
          <w:b/>
          <w:bCs/>
          <w:szCs w:val="24"/>
        </w:rPr>
      </w:pPr>
      <w:r w:rsidRPr="003C31EA">
        <w:rPr>
          <w:b/>
          <w:bCs/>
          <w:szCs w:val="24"/>
        </w:rPr>
        <w:t>Employee Referral Incentive</w:t>
      </w:r>
    </w:p>
    <w:p w:rsidRPr="003C31EA" w:rsidR="005E794F" w:rsidP="005E794F" w:rsidRDefault="005E794F" w14:paraId="4CF48C88" w14:textId="77777777">
      <w:pPr>
        <w:spacing w:before="240" w:after="240"/>
        <w:rPr>
          <w:rFonts w:asciiTheme="minorHAnsi" w:hAnsiTheme="minorHAnsi" w:cstheme="minorHAnsi"/>
          <w:szCs w:val="24"/>
        </w:rPr>
      </w:pPr>
      <w:r w:rsidRPr="003C31EA">
        <w:rPr>
          <w:rFonts w:asciiTheme="minorHAnsi" w:hAnsiTheme="minorHAnsi" w:cstheme="minorHAnsi"/>
          <w:szCs w:val="24"/>
        </w:rPr>
        <w:t>Our agency will</w:t>
      </w:r>
      <w:hyperlink r:id="rId14">
        <w:r w:rsidRPr="003C31EA">
          <w:rPr>
            <w:rFonts w:asciiTheme="minorHAnsi" w:hAnsiTheme="minorHAnsi" w:cstheme="minorHAnsi"/>
            <w:szCs w:val="24"/>
          </w:rPr>
          <w:t xml:space="preserve"> </w:t>
        </w:r>
      </w:hyperlink>
      <w:hyperlink r:id="rId15">
        <w:r w:rsidRPr="003C31EA">
          <w:rPr>
            <w:rFonts w:asciiTheme="minorHAnsi" w:hAnsiTheme="minorHAnsi" w:cstheme="minorHAnsi"/>
            <w:color w:val="000000" w:themeColor="text1"/>
            <w:szCs w:val="24"/>
          </w:rPr>
          <w:t>give out rewards</w:t>
        </w:r>
      </w:hyperlink>
      <w:r w:rsidRPr="003C31EA">
        <w:rPr>
          <w:rFonts w:asciiTheme="minorHAnsi" w:hAnsiTheme="minorHAnsi" w:cstheme="minorHAnsi"/>
          <w:szCs w:val="24"/>
        </w:rPr>
        <w:t xml:space="preserve"> to every referrer. If you know someone who you think would be a good fit for a position at our agency, feel free to refer them. If we end up hiring your referred candidate, you are eligible for </w:t>
      </w:r>
      <w:proofErr w:type="gramStart"/>
      <w:r w:rsidRPr="003C31EA">
        <w:rPr>
          <w:rFonts w:asciiTheme="minorHAnsi" w:hAnsiTheme="minorHAnsi" w:cstheme="minorHAnsi"/>
          <w:szCs w:val="24"/>
        </w:rPr>
        <w:t>$100</w:t>
      </w:r>
      <w:proofErr w:type="gramEnd"/>
      <w:r w:rsidRPr="003C31EA">
        <w:rPr>
          <w:rFonts w:asciiTheme="minorHAnsi" w:hAnsiTheme="minorHAnsi" w:cstheme="minorHAnsi"/>
          <w:szCs w:val="24"/>
        </w:rPr>
        <w:t xml:space="preserve"> referral bonus.  </w:t>
      </w:r>
    </w:p>
    <w:p w:rsidRPr="003C31EA" w:rsidR="005E794F" w:rsidP="005E794F" w:rsidRDefault="005E794F" w14:paraId="5CC0172B" w14:textId="77777777">
      <w:pPr>
        <w:spacing w:before="240" w:after="240"/>
        <w:rPr>
          <w:rFonts w:asciiTheme="minorHAnsi" w:hAnsiTheme="minorHAnsi" w:cstheme="minorHAnsi"/>
          <w:szCs w:val="24"/>
        </w:rPr>
      </w:pPr>
      <w:r w:rsidRPr="003C31EA">
        <w:rPr>
          <w:rFonts w:asciiTheme="minorHAnsi" w:hAnsiTheme="minorHAnsi" w:cstheme="minorHAnsi"/>
          <w:szCs w:val="24"/>
        </w:rPr>
        <w:t>Additional rules for rewards:</w:t>
      </w:r>
    </w:p>
    <w:p w:rsidRPr="003C31EA" w:rsidR="005E794F" w:rsidP="005E794F" w:rsidRDefault="005E794F" w14:paraId="5045BDB0" w14:textId="77777777">
      <w:pPr>
        <w:numPr>
          <w:ilvl w:val="0"/>
          <w:numId w:val="53"/>
        </w:numPr>
        <w:spacing w:before="240" w:line="276" w:lineRule="auto"/>
        <w:rPr>
          <w:rFonts w:asciiTheme="minorHAnsi" w:hAnsiTheme="minorHAnsi" w:cstheme="minorHAnsi"/>
          <w:szCs w:val="24"/>
        </w:rPr>
      </w:pPr>
      <w:r w:rsidRPr="003C31EA">
        <w:rPr>
          <w:rFonts w:asciiTheme="minorHAnsi" w:hAnsiTheme="minorHAnsi" w:cstheme="minorHAnsi"/>
          <w:szCs w:val="24"/>
        </w:rPr>
        <w:t>We guarantee that rewards will be paid out within a month of the hired candidate successfully completing their probationary period.</w:t>
      </w:r>
    </w:p>
    <w:p w:rsidRPr="003C31EA" w:rsidR="005E794F" w:rsidP="005E794F" w:rsidRDefault="005E794F" w14:paraId="1E8AE673" w14:textId="77777777">
      <w:pPr>
        <w:numPr>
          <w:ilvl w:val="0"/>
          <w:numId w:val="53"/>
        </w:numPr>
        <w:spacing w:line="276" w:lineRule="auto"/>
        <w:rPr>
          <w:rFonts w:asciiTheme="minorHAnsi" w:hAnsiTheme="minorHAnsi" w:cstheme="minorHAnsi"/>
          <w:szCs w:val="24"/>
        </w:rPr>
      </w:pPr>
      <w:r w:rsidRPr="003C31EA">
        <w:rPr>
          <w:rFonts w:asciiTheme="minorHAnsi" w:hAnsiTheme="minorHAnsi" w:cstheme="minorHAnsi"/>
          <w:szCs w:val="24"/>
        </w:rPr>
        <w:t>There is no cap on the number of referrals an employee can make. All rewards will be paid accordingly.</w:t>
      </w:r>
    </w:p>
    <w:p w:rsidRPr="003C31EA" w:rsidR="005E794F" w:rsidP="005E794F" w:rsidRDefault="005E794F" w14:paraId="51B797A1" w14:textId="77777777">
      <w:pPr>
        <w:numPr>
          <w:ilvl w:val="0"/>
          <w:numId w:val="53"/>
        </w:numPr>
        <w:spacing w:line="276" w:lineRule="auto"/>
        <w:rPr>
          <w:rFonts w:asciiTheme="minorHAnsi" w:hAnsiTheme="minorHAnsi" w:cstheme="minorHAnsi"/>
          <w:szCs w:val="24"/>
        </w:rPr>
      </w:pPr>
      <w:r w:rsidRPr="003C31EA">
        <w:rPr>
          <w:rFonts w:asciiTheme="minorHAnsi" w:hAnsiTheme="minorHAnsi" w:cstheme="minorHAnsi"/>
          <w:szCs w:val="24"/>
        </w:rPr>
        <w:t xml:space="preserve">If two or more employees </w:t>
      </w:r>
      <w:proofErr w:type="gramStart"/>
      <w:r w:rsidRPr="003C31EA">
        <w:rPr>
          <w:rFonts w:asciiTheme="minorHAnsi" w:hAnsiTheme="minorHAnsi" w:cstheme="minorHAnsi"/>
          <w:szCs w:val="24"/>
        </w:rPr>
        <w:t>refer</w:t>
      </w:r>
      <w:proofErr w:type="gramEnd"/>
      <w:r w:rsidRPr="003C31EA">
        <w:rPr>
          <w:rFonts w:asciiTheme="minorHAnsi" w:hAnsiTheme="minorHAnsi" w:cstheme="minorHAnsi"/>
          <w:szCs w:val="24"/>
        </w:rPr>
        <w:t xml:space="preserve"> the same candidate, only the first referrer will receive their referral rewards.</w:t>
      </w:r>
    </w:p>
    <w:p w:rsidRPr="003C31EA" w:rsidR="005E794F" w:rsidP="005E794F" w:rsidRDefault="005E794F" w14:paraId="0B40CAC4" w14:textId="77777777">
      <w:pPr>
        <w:spacing w:before="240" w:after="240"/>
        <w:rPr>
          <w:rFonts w:asciiTheme="minorHAnsi" w:hAnsiTheme="minorHAnsi" w:cstheme="minorHAnsi"/>
          <w:szCs w:val="24"/>
        </w:rPr>
      </w:pPr>
      <w:r w:rsidRPr="003C31EA">
        <w:rPr>
          <w:rFonts w:asciiTheme="minorHAnsi" w:hAnsiTheme="minorHAnsi" w:cstheme="minorHAnsi"/>
          <w:szCs w:val="24"/>
        </w:rPr>
        <w:t>All employees are eligible to participate in our referral program except for:</w:t>
      </w:r>
    </w:p>
    <w:p w:rsidRPr="003C31EA" w:rsidR="005E794F" w:rsidP="005E794F" w:rsidRDefault="005E794F" w14:paraId="4FAF7B6C" w14:textId="77777777">
      <w:pPr>
        <w:numPr>
          <w:ilvl w:val="0"/>
          <w:numId w:val="54"/>
        </w:numPr>
        <w:spacing w:before="240" w:line="276" w:lineRule="auto"/>
        <w:rPr>
          <w:rFonts w:asciiTheme="minorHAnsi" w:hAnsiTheme="minorHAnsi" w:cstheme="minorHAnsi"/>
          <w:szCs w:val="24"/>
        </w:rPr>
      </w:pPr>
      <w:r w:rsidRPr="003C31EA">
        <w:rPr>
          <w:rFonts w:asciiTheme="minorHAnsi" w:hAnsiTheme="minorHAnsi" w:cstheme="minorHAnsi"/>
          <w:szCs w:val="24"/>
        </w:rPr>
        <w:t>Directors (Executive, Fiscal, Program Design)</w:t>
      </w:r>
    </w:p>
    <w:p w:rsidRPr="003C31EA" w:rsidR="005E794F" w:rsidP="005E794F" w:rsidRDefault="005E794F" w14:paraId="1A1EBD3F" w14:textId="77777777">
      <w:pPr>
        <w:numPr>
          <w:ilvl w:val="0"/>
          <w:numId w:val="54"/>
        </w:numPr>
        <w:spacing w:after="240" w:line="276" w:lineRule="auto"/>
        <w:rPr>
          <w:rFonts w:asciiTheme="minorHAnsi" w:hAnsiTheme="minorHAnsi" w:cstheme="minorHAnsi"/>
          <w:szCs w:val="24"/>
        </w:rPr>
      </w:pPr>
      <w:r w:rsidRPr="003C31EA">
        <w:rPr>
          <w:rFonts w:asciiTheme="minorHAnsi" w:hAnsiTheme="minorHAnsi" w:cstheme="minorHAnsi"/>
          <w:szCs w:val="24"/>
        </w:rPr>
        <w:t>Recruiters and hiring managers for positions for which they're hiring.</w:t>
      </w:r>
    </w:p>
    <w:p w:rsidRPr="003C31EA" w:rsidR="005E794F" w:rsidP="005E794F" w:rsidRDefault="005E794F" w14:paraId="284ED9A7" w14:textId="77777777">
      <w:pPr>
        <w:spacing w:before="240" w:after="240"/>
        <w:rPr>
          <w:rFonts w:asciiTheme="minorHAnsi" w:hAnsiTheme="minorHAnsi" w:cstheme="minorHAnsi"/>
          <w:szCs w:val="24"/>
        </w:rPr>
      </w:pPr>
      <w:r w:rsidRPr="003C31EA">
        <w:rPr>
          <w:rFonts w:asciiTheme="minorHAnsi" w:hAnsiTheme="minorHAnsi" w:cstheme="minorHAnsi"/>
          <w:szCs w:val="24"/>
        </w:rPr>
        <w:t xml:space="preserve">Note that hiring managers can’t refer anyone for a position for which they are directly or indirectly responsible. But they can refer someone for a position that’s in a different department, </w:t>
      </w:r>
      <w:proofErr w:type="gramStart"/>
      <w:r w:rsidRPr="003C31EA">
        <w:rPr>
          <w:rFonts w:asciiTheme="minorHAnsi" w:hAnsiTheme="minorHAnsi" w:cstheme="minorHAnsi"/>
          <w:szCs w:val="24"/>
        </w:rPr>
        <w:t>office</w:t>
      </w:r>
      <w:proofErr w:type="gramEnd"/>
      <w:r w:rsidRPr="003C31EA">
        <w:rPr>
          <w:rFonts w:asciiTheme="minorHAnsi" w:hAnsiTheme="minorHAnsi" w:cstheme="minorHAnsi"/>
          <w:szCs w:val="24"/>
        </w:rPr>
        <w:t xml:space="preserve"> or function. This exception doesn’t apply to directors.</w:t>
      </w:r>
    </w:p>
    <w:p w:rsidRPr="003C31EA" w:rsidR="005E794F" w:rsidP="005E794F" w:rsidRDefault="005E794F" w14:paraId="7400A53F" w14:textId="77777777">
      <w:pPr>
        <w:spacing w:before="240" w:after="240"/>
        <w:rPr>
          <w:rFonts w:asciiTheme="minorHAnsi" w:hAnsiTheme="minorHAnsi" w:cstheme="minorHAnsi"/>
          <w:szCs w:val="24"/>
        </w:rPr>
      </w:pPr>
      <w:r w:rsidRPr="003C31EA">
        <w:rPr>
          <w:rFonts w:asciiTheme="minorHAnsi" w:hAnsiTheme="minorHAnsi" w:cstheme="minorHAnsi"/>
          <w:szCs w:val="24"/>
        </w:rPr>
        <w:t>The conditions for candidates who can qualify you for our rewards should:</w:t>
      </w:r>
    </w:p>
    <w:p w:rsidRPr="003C31EA" w:rsidR="005E794F" w:rsidP="005E794F" w:rsidRDefault="005E794F" w14:paraId="57D049F6" w14:textId="77777777">
      <w:pPr>
        <w:numPr>
          <w:ilvl w:val="0"/>
          <w:numId w:val="52"/>
        </w:numPr>
        <w:spacing w:before="240" w:line="276" w:lineRule="auto"/>
        <w:rPr>
          <w:rFonts w:asciiTheme="minorHAnsi" w:hAnsiTheme="minorHAnsi" w:cstheme="minorHAnsi"/>
          <w:szCs w:val="24"/>
        </w:rPr>
      </w:pPr>
      <w:r w:rsidRPr="003C31EA">
        <w:rPr>
          <w:rFonts w:asciiTheme="minorHAnsi" w:hAnsiTheme="minorHAnsi" w:cstheme="minorHAnsi"/>
          <w:szCs w:val="24"/>
        </w:rPr>
        <w:t>Have not applied to our company for at least a year.</w:t>
      </w:r>
    </w:p>
    <w:p w:rsidRPr="003C31EA" w:rsidR="005E794F" w:rsidP="005E794F" w:rsidRDefault="005E794F" w14:paraId="6CB247BE" w14:textId="77777777">
      <w:pPr>
        <w:numPr>
          <w:ilvl w:val="0"/>
          <w:numId w:val="52"/>
        </w:numPr>
        <w:spacing w:after="240" w:line="276" w:lineRule="auto"/>
        <w:rPr>
          <w:rFonts w:asciiTheme="minorHAnsi" w:hAnsiTheme="minorHAnsi" w:cstheme="minorHAnsi"/>
          <w:szCs w:val="24"/>
        </w:rPr>
      </w:pPr>
      <w:r w:rsidRPr="003C31EA">
        <w:rPr>
          <w:rFonts w:asciiTheme="minorHAnsi" w:hAnsiTheme="minorHAnsi" w:cstheme="minorHAnsi"/>
          <w:szCs w:val="24"/>
        </w:rPr>
        <w:t>Be hired as permanent full- or part-time employees (not as temporary employees or contractors.)</w:t>
      </w:r>
    </w:p>
    <w:p w:rsidRPr="003C31EA" w:rsidR="005E794F" w:rsidP="005E794F" w:rsidRDefault="005E794F" w14:paraId="0E773B03" w14:textId="77777777">
      <w:pPr>
        <w:spacing w:before="240" w:after="240"/>
        <w:rPr>
          <w:rFonts w:asciiTheme="minorHAnsi" w:hAnsiTheme="minorHAnsi" w:cstheme="minorHAnsi"/>
          <w:szCs w:val="24"/>
        </w:rPr>
      </w:pPr>
      <w:r w:rsidRPr="003C31EA">
        <w:rPr>
          <w:rFonts w:asciiTheme="minorHAnsi" w:hAnsiTheme="minorHAnsi" w:cstheme="minorHAnsi"/>
          <w:szCs w:val="24"/>
        </w:rPr>
        <w:t>You should reach out directly to the Program Design Director with referrals.</w:t>
      </w:r>
    </w:p>
    <w:p w:rsidRPr="003C31EA" w:rsidR="005E794F" w:rsidP="005E794F" w:rsidRDefault="005E794F" w14:paraId="0F1FA6A7" w14:textId="77777777">
      <w:pPr>
        <w:spacing w:before="240" w:after="240"/>
        <w:rPr>
          <w:rFonts w:asciiTheme="minorHAnsi" w:hAnsiTheme="minorHAnsi" w:cstheme="minorHAnsi"/>
          <w:szCs w:val="24"/>
        </w:rPr>
      </w:pPr>
      <w:r w:rsidRPr="003C31EA">
        <w:rPr>
          <w:rFonts w:asciiTheme="minorHAnsi" w:hAnsiTheme="minorHAnsi" w:cstheme="minorHAnsi"/>
          <w:szCs w:val="24"/>
        </w:rPr>
        <w:t>Generally, we encourage you to check our open positions and consider your social networks and external networks as potential resources for referred candidates.</w:t>
      </w:r>
    </w:p>
    <w:p w:rsidRPr="003C31EA" w:rsidR="005E794F" w:rsidP="005E794F" w:rsidRDefault="005E794F" w14:paraId="4C490FDC" w14:textId="77777777">
      <w:pPr>
        <w:spacing w:before="240" w:after="240"/>
        <w:rPr>
          <w:rFonts w:asciiTheme="minorHAnsi" w:hAnsiTheme="minorHAnsi" w:cstheme="minorHAnsi"/>
          <w:szCs w:val="24"/>
        </w:rPr>
      </w:pPr>
      <w:r w:rsidRPr="003C31EA">
        <w:rPr>
          <w:rFonts w:asciiTheme="minorHAnsi" w:hAnsiTheme="minorHAnsi" w:cstheme="minorHAnsi"/>
          <w:szCs w:val="24"/>
        </w:rPr>
        <w:t>Keep in mind that rewards may be subject to taxation. Please contact the Program Design Director or Finance Director for more information.</w:t>
      </w:r>
    </w:p>
    <w:p w:rsidRPr="000507AB" w:rsidR="005E794F" w:rsidP="005E794F" w:rsidRDefault="005E794F" w14:paraId="29F257CB" w14:textId="77777777">
      <w:pPr>
        <w:pStyle w:val="paragraph"/>
        <w:spacing w:before="0" w:beforeAutospacing="0" w:after="0" w:afterAutospacing="0"/>
        <w:textAlignment w:val="baseline"/>
        <w:rPr>
          <w:rFonts w:asciiTheme="minorHAnsi" w:hAnsiTheme="minorHAnsi" w:cstheme="minorHAnsi"/>
          <w:sz w:val="18"/>
          <w:szCs w:val="18"/>
        </w:rPr>
      </w:pPr>
      <w:r w:rsidRPr="003C31EA">
        <w:rPr>
          <w:rFonts w:asciiTheme="minorHAnsi" w:hAnsiTheme="minorHAnsi" w:cstheme="minorHAnsi"/>
        </w:rPr>
        <w:t>We may change our referral bonus program over time to add more interesting incentives. Employees who referred candidates before a reward was abolished will still receive the appropriate reward.</w:t>
      </w:r>
      <w:r w:rsidRPr="003C31EA">
        <w:rPr>
          <w:rStyle w:val="normaltextrun"/>
          <w:rFonts w:asciiTheme="minorHAnsi" w:hAnsiTheme="minorHAnsi" w:eastAsiaTheme="majorEastAsia" w:cstheme="minorHAnsi"/>
        </w:rPr>
        <w:t xml:space="preserve"> The amount of any referral </w:t>
      </w:r>
      <w:r w:rsidRPr="003C31EA">
        <w:rPr>
          <w:rStyle w:val="findhit"/>
          <w:rFonts w:asciiTheme="minorHAnsi" w:hAnsiTheme="minorHAnsi" w:cstheme="minorHAnsi"/>
        </w:rPr>
        <w:t>incentive</w:t>
      </w:r>
      <w:r w:rsidRPr="003C31EA">
        <w:rPr>
          <w:rStyle w:val="normaltextrun"/>
          <w:rFonts w:asciiTheme="minorHAnsi" w:hAnsiTheme="minorHAnsi" w:eastAsiaTheme="majorEastAsia" w:cstheme="minorHAnsi"/>
        </w:rPr>
        <w:t xml:space="preserve"> compensation award depends on available funding from the applicable funding source.  RWCFS reserves the right to amend, reduce, interpret, or discontinue all or part of the referral </w:t>
      </w:r>
      <w:r w:rsidRPr="003C31EA">
        <w:rPr>
          <w:rStyle w:val="findhit"/>
          <w:rFonts w:asciiTheme="minorHAnsi" w:hAnsiTheme="minorHAnsi" w:cstheme="minorHAnsi"/>
        </w:rPr>
        <w:t>incentive</w:t>
      </w:r>
      <w:r w:rsidRPr="003C31EA">
        <w:rPr>
          <w:rStyle w:val="normaltextrun"/>
          <w:rFonts w:asciiTheme="minorHAnsi" w:hAnsiTheme="minorHAnsi" w:eastAsiaTheme="majorEastAsia" w:cstheme="minorHAnsi"/>
        </w:rPr>
        <w:t xml:space="preserve"> compensation program at any time for any reason or no reason.  </w:t>
      </w:r>
      <w:r w:rsidRPr="003C31EA">
        <w:rPr>
          <w:rFonts w:asciiTheme="minorHAnsi" w:hAnsiTheme="minorHAnsi" w:cstheme="minorHAnsi"/>
        </w:rPr>
        <w:t>We’ll</w:t>
      </w:r>
      <w:hyperlink r:id="rId16">
        <w:r w:rsidRPr="003C31EA">
          <w:rPr>
            <w:rFonts w:asciiTheme="minorHAnsi" w:hAnsiTheme="minorHAnsi" w:cstheme="minorHAnsi"/>
          </w:rPr>
          <w:t xml:space="preserve"> </w:t>
        </w:r>
      </w:hyperlink>
      <w:hyperlink r:id="rId17">
        <w:r w:rsidRPr="003C31EA">
          <w:rPr>
            <w:rFonts w:asciiTheme="minorHAnsi" w:hAnsiTheme="minorHAnsi" w:cstheme="minorHAnsi"/>
            <w:color w:val="000000" w:themeColor="text1"/>
          </w:rPr>
          <w:t>communicate any change</w:t>
        </w:r>
      </w:hyperlink>
      <w:r w:rsidRPr="003C31EA">
        <w:rPr>
          <w:rFonts w:asciiTheme="minorHAnsi" w:hAnsiTheme="minorHAnsi" w:cstheme="minorHAnsi"/>
          <w:color w:val="000000" w:themeColor="text1"/>
        </w:rPr>
        <w:t xml:space="preserve"> </w:t>
      </w:r>
      <w:r w:rsidRPr="003C31EA">
        <w:rPr>
          <w:rFonts w:asciiTheme="minorHAnsi" w:hAnsiTheme="minorHAnsi" w:cstheme="minorHAnsi"/>
        </w:rPr>
        <w:t xml:space="preserve">clearly and timely. </w:t>
      </w:r>
      <w:r w:rsidRPr="003C31EA">
        <w:rPr>
          <w:rStyle w:val="normaltextrun"/>
          <w:rFonts w:asciiTheme="minorHAnsi" w:hAnsiTheme="minorHAnsi" w:eastAsiaTheme="majorEastAsia" w:cstheme="minorHAnsi"/>
        </w:rPr>
        <w:t>Current program payments do not guarantee the availability of future payments.</w:t>
      </w:r>
      <w:r w:rsidRPr="000507AB">
        <w:rPr>
          <w:rStyle w:val="eop"/>
          <w:rFonts w:asciiTheme="minorHAnsi" w:hAnsiTheme="minorHAnsi" w:eastAsiaTheme="majorEastAsia" w:cstheme="minorHAnsi"/>
        </w:rPr>
        <w:t> </w:t>
      </w:r>
    </w:p>
    <w:p w:rsidRPr="0077093B" w:rsidR="00A655EC" w:rsidP="00A655EC" w:rsidRDefault="00A655EC" w14:paraId="67CCCDC2" w14:textId="77777777">
      <w:pPr>
        <w:rPr>
          <w:szCs w:val="24"/>
        </w:rPr>
      </w:pPr>
    </w:p>
    <w:p w:rsidRPr="00E825B1" w:rsidR="00A655EC" w:rsidP="00A655EC" w:rsidRDefault="00A655EC" w14:paraId="36FE84C9" w14:textId="77777777">
      <w:pPr>
        <w:rPr>
          <w:b/>
          <w:bCs/>
          <w:szCs w:val="24"/>
        </w:rPr>
      </w:pPr>
      <w:r w:rsidRPr="00E825B1">
        <w:rPr>
          <w:b/>
          <w:bCs/>
          <w:szCs w:val="24"/>
        </w:rPr>
        <w:t>Discretionary Incentive Compensation</w:t>
      </w:r>
    </w:p>
    <w:p w:rsidRPr="00E825B1" w:rsidR="00A655EC" w:rsidP="00A655EC" w:rsidRDefault="00A655EC" w14:paraId="5D38EFC8" w14:textId="58B0C1E9">
      <w:pPr>
        <w:rPr>
          <w:szCs w:val="24"/>
        </w:rPr>
      </w:pPr>
      <w:r w:rsidRPr="00E825B1">
        <w:rPr>
          <w:szCs w:val="24"/>
        </w:rPr>
        <w:t xml:space="preserve">The </w:t>
      </w:r>
      <w:r w:rsidRPr="00E825B1" w:rsidR="008A2A0B">
        <w:rPr>
          <w:szCs w:val="24"/>
        </w:rPr>
        <w:t>Executive Director</w:t>
      </w:r>
      <w:r w:rsidRPr="00E825B1">
        <w:rPr>
          <w:szCs w:val="24"/>
        </w:rPr>
        <w:t xml:space="preserve"> is authorized to recommend </w:t>
      </w:r>
      <w:r w:rsidRPr="00E825B1" w:rsidR="00E825B1">
        <w:rPr>
          <w:szCs w:val="24"/>
        </w:rPr>
        <w:t xml:space="preserve">a </w:t>
      </w:r>
      <w:r w:rsidRPr="00E825B1">
        <w:rPr>
          <w:szCs w:val="24"/>
        </w:rPr>
        <w:t xml:space="preserve">discretionary incentive </w:t>
      </w:r>
      <w:r w:rsidRPr="00E825B1" w:rsidR="00E825B1">
        <w:rPr>
          <w:szCs w:val="24"/>
        </w:rPr>
        <w:t xml:space="preserve">compensation program </w:t>
      </w:r>
      <w:r w:rsidRPr="00E825B1">
        <w:rPr>
          <w:szCs w:val="24"/>
        </w:rPr>
        <w:t xml:space="preserve">to the BOD.  The discretionary incentive compensation </w:t>
      </w:r>
      <w:r w:rsidRPr="00E825B1" w:rsidR="00E825B1">
        <w:rPr>
          <w:szCs w:val="24"/>
        </w:rPr>
        <w:t xml:space="preserve">program </w:t>
      </w:r>
      <w:r w:rsidRPr="00E825B1">
        <w:rPr>
          <w:szCs w:val="24"/>
        </w:rPr>
        <w:t xml:space="preserve">may apply to one or more employees or groups of employees as approved by the BOD.  The timing and amount of any payments and the eligibility for </w:t>
      </w:r>
      <w:proofErr w:type="gramStart"/>
      <w:r w:rsidRPr="00E825B1">
        <w:rPr>
          <w:szCs w:val="24"/>
        </w:rPr>
        <w:t>the compensation</w:t>
      </w:r>
      <w:proofErr w:type="gramEnd"/>
      <w:r w:rsidRPr="00E825B1">
        <w:rPr>
          <w:szCs w:val="24"/>
        </w:rPr>
        <w:t xml:space="preserve"> will be established based on the </w:t>
      </w:r>
      <w:r w:rsidRPr="00E825B1" w:rsidR="008A2A0B">
        <w:rPr>
          <w:szCs w:val="24"/>
        </w:rPr>
        <w:t>Executive Director</w:t>
      </w:r>
      <w:r w:rsidRPr="00E825B1">
        <w:rPr>
          <w:szCs w:val="24"/>
        </w:rPr>
        <w:t xml:space="preserve">’s recommendation with BOD approval. </w:t>
      </w:r>
    </w:p>
    <w:p w:rsidRPr="00E825B1" w:rsidR="00A655EC" w:rsidP="00A655EC" w:rsidRDefault="00A655EC" w14:paraId="6C53A08C" w14:textId="77777777">
      <w:pPr>
        <w:rPr>
          <w:szCs w:val="24"/>
        </w:rPr>
      </w:pPr>
    </w:p>
    <w:p w:rsidRPr="00E825B1" w:rsidR="00A655EC" w:rsidP="00A655EC" w:rsidRDefault="00A655EC" w14:paraId="5F431358" w14:textId="6F665004">
      <w:pPr>
        <w:rPr>
          <w:szCs w:val="24"/>
        </w:rPr>
      </w:pPr>
      <w:r w:rsidRPr="00E825B1">
        <w:rPr>
          <w:szCs w:val="24"/>
        </w:rPr>
        <w:t>The amount of any discretionary incentive compensation award depends on available funding from the applicable funding source.  RWCFS reserves the right to amend, reduce, interpret, or discontinue all or part of the discretionary incentive compensation program at any time for any reason or no reason.  Current program payments do not guarantee the availability of future payments.</w:t>
      </w:r>
    </w:p>
    <w:p w:rsidR="00A27E54" w:rsidP="00A655EC" w:rsidRDefault="00A27E54" w14:paraId="066E7943" w14:textId="572EAC25">
      <w:pPr>
        <w:rPr>
          <w:szCs w:val="24"/>
        </w:rPr>
      </w:pPr>
    </w:p>
    <w:p w:rsidR="001E5E4D" w:rsidP="001E5E4D" w:rsidRDefault="001E5E4D" w14:paraId="302DAF0E" w14:textId="00059A11">
      <w:pPr>
        <w:jc w:val="center"/>
        <w:rPr>
          <w:szCs w:val="24"/>
        </w:rPr>
      </w:pPr>
      <w:r>
        <w:rPr>
          <w:szCs w:val="24"/>
        </w:rPr>
        <w:t>* * *</w:t>
      </w:r>
    </w:p>
    <w:p w:rsidR="001F402F" w:rsidP="00DA3A9D" w:rsidRDefault="001F402F" w14:paraId="5134DC54" w14:textId="77777777">
      <w:pPr>
        <w:rPr>
          <w:szCs w:val="24"/>
        </w:rPr>
      </w:pPr>
    </w:p>
    <w:p w:rsidR="001E5E4D" w:rsidRDefault="001E5E4D" w14:paraId="4E8D1411" w14:textId="77777777">
      <w:pPr>
        <w:rPr>
          <w:b/>
          <w:i/>
          <w:sz w:val="28"/>
          <w:szCs w:val="28"/>
        </w:rPr>
      </w:pPr>
      <w:r>
        <w:br w:type="page"/>
      </w:r>
    </w:p>
    <w:p w:rsidRPr="008E0EE1" w:rsidR="00DA3A9D" w:rsidP="00DF3580" w:rsidRDefault="00DA3A9D" w14:paraId="109B3171" w14:textId="7B1E2562">
      <w:pPr>
        <w:pStyle w:val="Heading1"/>
        <w:pBdr>
          <w:top w:val="single" w:color="auto" w:sz="4" w:space="1"/>
          <w:left w:val="single" w:color="auto" w:sz="4" w:space="4"/>
          <w:bottom w:val="single" w:color="auto" w:sz="4" w:space="1"/>
          <w:right w:val="single" w:color="auto" w:sz="4" w:space="4"/>
        </w:pBdr>
      </w:pPr>
      <w:bookmarkStart w:name="_Toc55826245" w:id="45"/>
      <w:r w:rsidRPr="008E0EE1">
        <w:t>BENEFITS</w:t>
      </w:r>
      <w:bookmarkEnd w:id="45"/>
    </w:p>
    <w:p w:rsidRPr="008E0EE1" w:rsidR="00DA3A9D" w:rsidP="00DA3A9D" w:rsidRDefault="00DA3A9D" w14:paraId="2CC46364" w14:textId="77777777">
      <w:pPr>
        <w:rPr>
          <w:szCs w:val="24"/>
        </w:rPr>
      </w:pPr>
    </w:p>
    <w:p w:rsidR="00B53F96" w:rsidP="00A37971" w:rsidRDefault="00A37971" w14:paraId="4A66498E" w14:textId="77777777">
      <w:pPr>
        <w:rPr>
          <w:szCs w:val="24"/>
        </w:rPr>
      </w:pPr>
      <w:r w:rsidRPr="008E0EE1">
        <w:rPr>
          <w:szCs w:val="24"/>
        </w:rPr>
        <w:t xml:space="preserve">This section is an outline of the </w:t>
      </w:r>
      <w:r w:rsidR="00B53F96">
        <w:rPr>
          <w:szCs w:val="24"/>
        </w:rPr>
        <w:t xml:space="preserve">time off, insurance and other </w:t>
      </w:r>
      <w:r w:rsidRPr="008E0EE1">
        <w:rPr>
          <w:szCs w:val="24"/>
        </w:rPr>
        <w:t xml:space="preserve">benefits available to </w:t>
      </w:r>
      <w:r>
        <w:rPr>
          <w:szCs w:val="24"/>
        </w:rPr>
        <w:t xml:space="preserve">employees and their eligibility requirements.  Additional details </w:t>
      </w:r>
      <w:r w:rsidR="00B53F96">
        <w:rPr>
          <w:szCs w:val="24"/>
        </w:rPr>
        <w:t xml:space="preserve">may be </w:t>
      </w:r>
      <w:r>
        <w:rPr>
          <w:szCs w:val="24"/>
        </w:rPr>
        <w:t xml:space="preserve">provided in </w:t>
      </w:r>
      <w:r w:rsidR="00B53F96">
        <w:rPr>
          <w:szCs w:val="24"/>
        </w:rPr>
        <w:t>a</w:t>
      </w:r>
      <w:r>
        <w:rPr>
          <w:szCs w:val="24"/>
        </w:rPr>
        <w:t xml:space="preserve"> </w:t>
      </w:r>
      <w:r w:rsidR="00B53F96">
        <w:rPr>
          <w:szCs w:val="24"/>
        </w:rPr>
        <w:t xml:space="preserve">separate </w:t>
      </w:r>
      <w:r w:rsidRPr="008E0EE1">
        <w:rPr>
          <w:szCs w:val="24"/>
        </w:rPr>
        <w:t xml:space="preserve">plan </w:t>
      </w:r>
      <w:r>
        <w:rPr>
          <w:szCs w:val="24"/>
        </w:rPr>
        <w:t>document</w:t>
      </w:r>
      <w:r w:rsidRPr="008E0EE1">
        <w:rPr>
          <w:szCs w:val="24"/>
        </w:rPr>
        <w:t xml:space="preserve">. Any conflict between statements made in </w:t>
      </w:r>
      <w:r>
        <w:rPr>
          <w:szCs w:val="24"/>
        </w:rPr>
        <w:t>this h</w:t>
      </w:r>
      <w:r w:rsidRPr="008E0EE1">
        <w:rPr>
          <w:szCs w:val="24"/>
        </w:rPr>
        <w:t xml:space="preserve">andbook and </w:t>
      </w:r>
      <w:r w:rsidR="00B53F96">
        <w:rPr>
          <w:szCs w:val="24"/>
        </w:rPr>
        <w:t xml:space="preserve">any </w:t>
      </w:r>
      <w:r w:rsidRPr="008E0EE1">
        <w:rPr>
          <w:szCs w:val="24"/>
        </w:rPr>
        <w:t xml:space="preserve">plan document will be governed </w:t>
      </w:r>
      <w:r>
        <w:rPr>
          <w:szCs w:val="24"/>
        </w:rPr>
        <w:t xml:space="preserve">and superseded </w:t>
      </w:r>
      <w:r w:rsidRPr="008E0EE1">
        <w:rPr>
          <w:szCs w:val="24"/>
        </w:rPr>
        <w:t xml:space="preserve">by the plan document. </w:t>
      </w:r>
    </w:p>
    <w:p w:rsidR="00B53F96" w:rsidP="00A37971" w:rsidRDefault="00B53F96" w14:paraId="6BD71E31" w14:textId="77777777">
      <w:pPr>
        <w:rPr>
          <w:szCs w:val="24"/>
        </w:rPr>
      </w:pPr>
    </w:p>
    <w:p w:rsidR="00800487" w:rsidP="00B53F96" w:rsidRDefault="00503004" w14:paraId="73A859A0" w14:textId="77777777">
      <w:pPr>
        <w:rPr>
          <w:szCs w:val="24"/>
        </w:rPr>
      </w:pPr>
      <w:r w:rsidRPr="009947CC">
        <w:rPr>
          <w:szCs w:val="24"/>
        </w:rPr>
        <w:t xml:space="preserve">Newly hired employees must complete </w:t>
      </w:r>
      <w:r w:rsidRPr="009947CC" w:rsidR="00871AB2">
        <w:rPr>
          <w:szCs w:val="24"/>
        </w:rPr>
        <w:t xml:space="preserve">the </w:t>
      </w:r>
      <w:r w:rsidRPr="009947CC" w:rsidR="004B2BC2">
        <w:rPr>
          <w:szCs w:val="24"/>
        </w:rPr>
        <w:t xml:space="preserve">enrollment </w:t>
      </w:r>
      <w:r w:rsidRPr="009947CC" w:rsidR="00012E83">
        <w:rPr>
          <w:szCs w:val="24"/>
        </w:rPr>
        <w:t xml:space="preserve">application in Paylocity </w:t>
      </w:r>
      <w:r w:rsidRPr="009947CC" w:rsidR="00800487">
        <w:rPr>
          <w:szCs w:val="24"/>
        </w:rPr>
        <w:t>within</w:t>
      </w:r>
      <w:r w:rsidRPr="009947CC" w:rsidR="00012E83">
        <w:rPr>
          <w:szCs w:val="24"/>
        </w:rPr>
        <w:t xml:space="preserve"> the first 30 days of employment</w:t>
      </w:r>
      <w:r w:rsidRPr="009947CC" w:rsidR="00800487">
        <w:rPr>
          <w:szCs w:val="24"/>
        </w:rPr>
        <w:t>.</w:t>
      </w:r>
      <w:r w:rsidR="00800487">
        <w:rPr>
          <w:szCs w:val="24"/>
        </w:rPr>
        <w:t xml:space="preserve">  </w:t>
      </w:r>
    </w:p>
    <w:p w:rsidR="00800487" w:rsidP="00B53F96" w:rsidRDefault="00800487" w14:paraId="744D9DD9" w14:textId="77777777">
      <w:pPr>
        <w:rPr>
          <w:szCs w:val="24"/>
        </w:rPr>
      </w:pPr>
    </w:p>
    <w:p w:rsidR="00B53F96" w:rsidP="00B53F96" w:rsidRDefault="00B53F96" w14:paraId="0D363AA3" w14:textId="1C834DD5">
      <w:pPr>
        <w:rPr>
          <w:szCs w:val="24"/>
        </w:rPr>
      </w:pPr>
      <w:r>
        <w:rPr>
          <w:szCs w:val="24"/>
        </w:rPr>
        <w:t xml:space="preserve">Benefits data, information and enrollment forms are maintained and submitted online through Paylocity.  </w:t>
      </w:r>
      <w:r w:rsidRPr="00714BD9">
        <w:rPr>
          <w:szCs w:val="24"/>
        </w:rPr>
        <w:t xml:space="preserve">All employees </w:t>
      </w:r>
      <w:r>
        <w:rPr>
          <w:szCs w:val="24"/>
        </w:rPr>
        <w:t xml:space="preserve">are required to create a </w:t>
      </w:r>
      <w:r w:rsidR="00835CD2">
        <w:rPr>
          <w:szCs w:val="24"/>
        </w:rPr>
        <w:t>username</w:t>
      </w:r>
      <w:r>
        <w:rPr>
          <w:szCs w:val="24"/>
        </w:rPr>
        <w:t xml:space="preserve"> and password for accessing and managing their benefits.  Changes to your benefits will not be made without your confirmation.  </w:t>
      </w:r>
    </w:p>
    <w:p w:rsidR="00B53F96" w:rsidP="00B53F96" w:rsidRDefault="00B53F96" w14:paraId="74744173" w14:textId="77777777">
      <w:pPr>
        <w:rPr>
          <w:szCs w:val="24"/>
        </w:rPr>
      </w:pPr>
    </w:p>
    <w:p w:rsidR="00B53F96" w:rsidP="00B53F96" w:rsidRDefault="00B53F96" w14:paraId="2AFFC87F" w14:textId="5F7DAAE5">
      <w:r>
        <w:t>You are responsible for periodically reviewing your benefits information and status in Paylocity and notifying RWCFS of any discrepancy.  If you have any questions or concerns regarding your benefits, contact the Payroll Department o</w:t>
      </w:r>
      <w:r w:rsidR="3A1CD8BE">
        <w:t>r</w:t>
      </w:r>
      <w:r>
        <w:t xml:space="preserve"> Finance Director. </w:t>
      </w:r>
    </w:p>
    <w:p w:rsidR="00B53F96" w:rsidP="00B53F96" w:rsidRDefault="00B53F96" w14:paraId="167926F6" w14:textId="40D86284">
      <w:pPr>
        <w:rPr>
          <w:szCs w:val="24"/>
        </w:rPr>
      </w:pPr>
    </w:p>
    <w:p w:rsidR="00B53F96" w:rsidP="00B53F96" w:rsidRDefault="00512795" w14:paraId="145EC11D" w14:textId="5E86E344">
      <w:pPr>
        <w:rPr>
          <w:szCs w:val="24"/>
        </w:rPr>
      </w:pPr>
      <w:r w:rsidRPr="00512795">
        <w:rPr>
          <w:color w:val="000000" w:themeColor="text1"/>
          <w:szCs w:val="24"/>
        </w:rPr>
        <w:t xml:space="preserve">All benefits are based on </w:t>
      </w:r>
      <w:r>
        <w:rPr>
          <w:color w:val="000000" w:themeColor="text1"/>
          <w:szCs w:val="24"/>
        </w:rPr>
        <w:t xml:space="preserve">RWCFS’s </w:t>
      </w:r>
      <w:r w:rsidRPr="00512795">
        <w:rPr>
          <w:color w:val="000000" w:themeColor="text1"/>
          <w:szCs w:val="24"/>
        </w:rPr>
        <w:t>fiscal year</w:t>
      </w:r>
      <w:r>
        <w:rPr>
          <w:color w:val="000000" w:themeColor="text1"/>
          <w:szCs w:val="24"/>
        </w:rPr>
        <w:t xml:space="preserve">, </w:t>
      </w:r>
      <w:r w:rsidRPr="00512795">
        <w:rPr>
          <w:color w:val="000000" w:themeColor="text1"/>
          <w:szCs w:val="24"/>
        </w:rPr>
        <w:t>February 1</w:t>
      </w:r>
      <w:r w:rsidRPr="00512795">
        <w:rPr>
          <w:color w:val="000000" w:themeColor="text1"/>
          <w:szCs w:val="24"/>
          <w:vertAlign w:val="superscript"/>
        </w:rPr>
        <w:t>st</w:t>
      </w:r>
      <w:r>
        <w:rPr>
          <w:color w:val="000000" w:themeColor="text1"/>
          <w:szCs w:val="24"/>
        </w:rPr>
        <w:t xml:space="preserve"> </w:t>
      </w:r>
      <w:r w:rsidRPr="00512795">
        <w:rPr>
          <w:color w:val="000000" w:themeColor="text1"/>
          <w:szCs w:val="24"/>
        </w:rPr>
        <w:t>to January 31</w:t>
      </w:r>
      <w:r w:rsidRPr="00512795">
        <w:rPr>
          <w:color w:val="000000" w:themeColor="text1"/>
          <w:szCs w:val="24"/>
          <w:vertAlign w:val="superscript"/>
        </w:rPr>
        <w:t>st</w:t>
      </w:r>
      <w:r>
        <w:rPr>
          <w:color w:val="000000" w:themeColor="text1"/>
          <w:szCs w:val="24"/>
        </w:rPr>
        <w:t xml:space="preserve">. </w:t>
      </w:r>
      <w:r w:rsidRPr="00512795">
        <w:rPr>
          <w:color w:val="000000" w:themeColor="text1"/>
          <w:szCs w:val="24"/>
        </w:rPr>
        <w:t xml:space="preserve"> </w:t>
      </w:r>
      <w:r w:rsidRPr="00A94CCD" w:rsidR="00B53F96">
        <w:rPr>
          <w:color w:val="000000" w:themeColor="text1"/>
          <w:szCs w:val="24"/>
        </w:rPr>
        <w:t>RWCFS</w:t>
      </w:r>
      <w:r w:rsidRPr="00A37971" w:rsidR="00B53F96">
        <w:rPr>
          <w:color w:val="FF0000"/>
          <w:szCs w:val="24"/>
        </w:rPr>
        <w:t xml:space="preserve"> </w:t>
      </w:r>
      <w:r w:rsidRPr="008E0EE1" w:rsidR="00B53F96">
        <w:rPr>
          <w:szCs w:val="24"/>
        </w:rPr>
        <w:t>reserves the right to add, modify or terminate any or all benefits and premium contributions without notice.</w:t>
      </w:r>
      <w:r w:rsidR="00B53F96">
        <w:rPr>
          <w:szCs w:val="24"/>
        </w:rPr>
        <w:t xml:space="preserve"> </w:t>
      </w:r>
    </w:p>
    <w:p w:rsidR="00B53F96" w:rsidP="00B53F96" w:rsidRDefault="00B53F96" w14:paraId="12232FC2" w14:textId="77777777">
      <w:pPr>
        <w:rPr>
          <w:szCs w:val="24"/>
        </w:rPr>
      </w:pPr>
    </w:p>
    <w:p w:rsidRPr="00B53F96" w:rsidR="00B53F96" w:rsidP="00A37971" w:rsidRDefault="00B53F96" w14:paraId="0385C1FC" w14:textId="1349D97C">
      <w:pPr>
        <w:rPr>
          <w:rFonts w:cs="Arial"/>
          <w:b/>
          <w:bCs/>
          <w:szCs w:val="24"/>
          <w:shd w:val="clear" w:color="auto" w:fill="FFFFFF"/>
        </w:rPr>
      </w:pPr>
      <w:r>
        <w:rPr>
          <w:rFonts w:cs="Arial"/>
          <w:b/>
          <w:bCs/>
          <w:szCs w:val="24"/>
          <w:shd w:val="clear" w:color="auto" w:fill="FFFFFF"/>
        </w:rPr>
        <w:t xml:space="preserve">Medical Information </w:t>
      </w:r>
      <w:r w:rsidRPr="00B53F96">
        <w:rPr>
          <w:rFonts w:cs="Arial"/>
          <w:b/>
          <w:bCs/>
          <w:szCs w:val="24"/>
          <w:shd w:val="clear" w:color="auto" w:fill="FFFFFF"/>
        </w:rPr>
        <w:t>Confidentiality</w:t>
      </w:r>
    </w:p>
    <w:p w:rsidR="00A37971" w:rsidP="00A37971" w:rsidRDefault="00A37971" w14:paraId="2AE5983C" w14:textId="77ED750B">
      <w:pPr>
        <w:rPr>
          <w:rFonts w:cs="Arial"/>
          <w:szCs w:val="24"/>
          <w:shd w:val="clear" w:color="auto" w:fill="FFFFFF"/>
        </w:rPr>
      </w:pPr>
      <w:r w:rsidRPr="003D4EE5">
        <w:rPr>
          <w:rFonts w:cs="Arial"/>
          <w:szCs w:val="24"/>
          <w:shd w:val="clear" w:color="auto" w:fill="FFFFFF"/>
        </w:rPr>
        <w:t>We understand that medical information about you and your health is personal</w:t>
      </w:r>
      <w:r>
        <w:rPr>
          <w:rFonts w:cs="Arial"/>
          <w:szCs w:val="24"/>
          <w:shd w:val="clear" w:color="auto" w:fill="FFFFFF"/>
        </w:rPr>
        <w:t xml:space="preserve"> and confidential</w:t>
      </w:r>
      <w:r w:rsidRPr="003D4EE5">
        <w:rPr>
          <w:rFonts w:cs="Arial"/>
          <w:szCs w:val="24"/>
          <w:shd w:val="clear" w:color="auto" w:fill="FFFFFF"/>
        </w:rPr>
        <w:t>.  We follow all federal and state laws regarding privacy of the medical information generated by our insurance plans</w:t>
      </w:r>
      <w:r>
        <w:rPr>
          <w:rFonts w:cs="Arial"/>
          <w:szCs w:val="24"/>
          <w:shd w:val="clear" w:color="auto" w:fill="FFFFFF"/>
        </w:rPr>
        <w:t>, including HIPAA</w:t>
      </w:r>
      <w:r w:rsidRPr="003D4EE5">
        <w:rPr>
          <w:rFonts w:cs="Arial"/>
          <w:szCs w:val="24"/>
          <w:shd w:val="clear" w:color="auto" w:fill="FFFFFF"/>
        </w:rPr>
        <w:t>.  We are committed to protecting this medical information</w:t>
      </w:r>
      <w:r>
        <w:rPr>
          <w:rFonts w:cs="Arial"/>
          <w:szCs w:val="24"/>
          <w:shd w:val="clear" w:color="auto" w:fill="FFFFFF"/>
        </w:rPr>
        <w:t xml:space="preserve"> and keeping</w:t>
      </w:r>
      <w:r w:rsidRPr="003D4EE5">
        <w:rPr>
          <w:rFonts w:cs="Arial"/>
          <w:szCs w:val="24"/>
          <w:shd w:val="clear" w:color="auto" w:fill="FFFFFF"/>
        </w:rPr>
        <w:t xml:space="preserve"> it separate from </w:t>
      </w:r>
      <w:r>
        <w:rPr>
          <w:rFonts w:cs="Arial"/>
          <w:szCs w:val="24"/>
          <w:shd w:val="clear" w:color="auto" w:fill="FFFFFF"/>
        </w:rPr>
        <w:t>your general personnel file</w:t>
      </w:r>
      <w:r w:rsidR="00B53F96">
        <w:rPr>
          <w:rFonts w:cs="Arial"/>
          <w:szCs w:val="24"/>
          <w:shd w:val="clear" w:color="auto" w:fill="FFFFFF"/>
        </w:rPr>
        <w:t xml:space="preserve">, </w:t>
      </w:r>
      <w:proofErr w:type="gramStart"/>
      <w:r w:rsidR="00B53F96">
        <w:rPr>
          <w:rFonts w:cs="Arial"/>
          <w:szCs w:val="24"/>
          <w:shd w:val="clear" w:color="auto" w:fill="FFFFFF"/>
        </w:rPr>
        <w:t>accessibly</w:t>
      </w:r>
      <w:proofErr w:type="gramEnd"/>
      <w:r w:rsidR="00B53F96">
        <w:rPr>
          <w:rFonts w:cs="Arial"/>
          <w:szCs w:val="24"/>
          <w:shd w:val="clear" w:color="auto" w:fill="FFFFFF"/>
        </w:rPr>
        <w:t xml:space="preserve"> only by authorized personnel.</w:t>
      </w:r>
    </w:p>
    <w:p w:rsidRPr="008E0EE1" w:rsidR="001B0D25" w:rsidP="00DA3A9D" w:rsidRDefault="001B0D25" w14:paraId="602A6322" w14:textId="77777777">
      <w:pPr>
        <w:rPr>
          <w:szCs w:val="24"/>
        </w:rPr>
      </w:pPr>
    </w:p>
    <w:p w:rsidRPr="008E0EE1" w:rsidR="00B53F96" w:rsidP="00B53F96" w:rsidRDefault="00B53F96" w14:paraId="55ACA721" w14:textId="77777777">
      <w:pPr>
        <w:pStyle w:val="Heading2"/>
      </w:pPr>
      <w:bookmarkStart w:name="_Toc55826246" w:id="46"/>
      <w:r w:rsidRPr="008E0EE1">
        <w:t>HOLIDAYS</w:t>
      </w:r>
      <w:bookmarkEnd w:id="46"/>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E825B1" w:rsidR="00B53F96" w:rsidP="00B53F96" w:rsidRDefault="00B53F96" w14:paraId="5B947AB9" w14:textId="77777777">
      <w:pPr>
        <w:rPr>
          <w:szCs w:val="24"/>
        </w:rPr>
      </w:pPr>
    </w:p>
    <w:p w:rsidRPr="00E825B1" w:rsidR="00512795" w:rsidP="00512795" w:rsidRDefault="00512795" w14:paraId="5AACE8AD" w14:textId="44627443">
      <w:pPr>
        <w:rPr>
          <w:szCs w:val="24"/>
        </w:rPr>
      </w:pPr>
      <w:r w:rsidRPr="00E825B1">
        <w:rPr>
          <w:szCs w:val="24"/>
        </w:rPr>
        <w:t>RWCFS recognizes 1</w:t>
      </w:r>
      <w:r w:rsidRPr="000E6459" w:rsidR="000E6459">
        <w:rPr>
          <w:szCs w:val="24"/>
        </w:rPr>
        <w:t>2</w:t>
      </w:r>
      <w:r w:rsidRPr="00E825B1" w:rsidR="00ED7870">
        <w:rPr>
          <w:szCs w:val="24"/>
        </w:rPr>
        <w:t xml:space="preserve"> </w:t>
      </w:r>
      <w:r w:rsidRPr="00E825B1">
        <w:rPr>
          <w:szCs w:val="24"/>
        </w:rPr>
        <w:t>holidays</w:t>
      </w:r>
      <w:r w:rsidRPr="00E825B1" w:rsidR="00ED7870">
        <w:rPr>
          <w:szCs w:val="24"/>
        </w:rPr>
        <w:t>, as</w:t>
      </w:r>
      <w:r w:rsidRPr="00E825B1">
        <w:rPr>
          <w:szCs w:val="24"/>
        </w:rPr>
        <w:t xml:space="preserve"> set forth below.  </w:t>
      </w:r>
      <w:r w:rsidRPr="00E825B1" w:rsidR="00ED7870">
        <w:rPr>
          <w:szCs w:val="24"/>
        </w:rPr>
        <w:t xml:space="preserve">Recognized holidays do not necessarily mean the entire </w:t>
      </w:r>
      <w:r w:rsidRPr="00E825B1" w:rsidR="000560E5">
        <w:rPr>
          <w:szCs w:val="24"/>
        </w:rPr>
        <w:t>organization</w:t>
      </w:r>
      <w:r w:rsidRPr="00E825B1" w:rsidR="00ED7870">
        <w:rPr>
          <w:szCs w:val="24"/>
        </w:rPr>
        <w:t xml:space="preserve"> will be closed.  Your </w:t>
      </w:r>
      <w:proofErr w:type="gramStart"/>
      <w:r w:rsidRPr="00E825B1" w:rsidR="00ED7870">
        <w:rPr>
          <w:szCs w:val="24"/>
        </w:rPr>
        <w:t>particular program</w:t>
      </w:r>
      <w:proofErr w:type="gramEnd"/>
      <w:r w:rsidRPr="00E825B1" w:rsidR="00ED7870">
        <w:rPr>
          <w:szCs w:val="24"/>
        </w:rPr>
        <w:t xml:space="preserve"> may operate on recognized holidays which may </w:t>
      </w:r>
      <w:r w:rsidRPr="00E825B1">
        <w:rPr>
          <w:szCs w:val="24"/>
        </w:rPr>
        <w:t xml:space="preserve">vary and will be subject to modifications based on business needs.  </w:t>
      </w:r>
    </w:p>
    <w:tbl>
      <w:tblPr>
        <w:tblW w:w="0" w:type="auto"/>
        <w:tblLook w:val="04A0" w:firstRow="1" w:lastRow="0" w:firstColumn="1" w:lastColumn="0" w:noHBand="0" w:noVBand="1"/>
      </w:tblPr>
      <w:tblGrid>
        <w:gridCol w:w="4691"/>
        <w:gridCol w:w="4669"/>
      </w:tblGrid>
      <w:tr w:rsidRPr="00E825B1" w:rsidR="00512795" w:rsidTr="00CB23A0" w14:paraId="433295AB" w14:textId="77777777">
        <w:tc>
          <w:tcPr>
            <w:tcW w:w="4691" w:type="dxa"/>
          </w:tcPr>
          <w:p w:rsidRPr="00E825B1" w:rsidR="00512795" w:rsidP="00B16BF7" w:rsidRDefault="00512795" w14:paraId="569CED0A" w14:textId="0722079A">
            <w:pPr>
              <w:numPr>
                <w:ilvl w:val="0"/>
                <w:numId w:val="20"/>
              </w:numPr>
              <w:rPr>
                <w:szCs w:val="24"/>
              </w:rPr>
            </w:pPr>
            <w:r w:rsidRPr="00E825B1">
              <w:rPr>
                <w:szCs w:val="24"/>
              </w:rPr>
              <w:t>New Year’s Day</w:t>
            </w:r>
          </w:p>
        </w:tc>
        <w:tc>
          <w:tcPr>
            <w:tcW w:w="4669" w:type="dxa"/>
          </w:tcPr>
          <w:p w:rsidRPr="00E825B1" w:rsidR="00512795" w:rsidP="00B16BF7" w:rsidRDefault="00D85373" w14:paraId="5D3E89A0" w14:textId="59FD49F3">
            <w:pPr>
              <w:numPr>
                <w:ilvl w:val="0"/>
                <w:numId w:val="20"/>
              </w:numPr>
              <w:rPr>
                <w:szCs w:val="24"/>
              </w:rPr>
            </w:pPr>
            <w:r>
              <w:rPr>
                <w:szCs w:val="24"/>
              </w:rPr>
              <w:t>Labor Day</w:t>
            </w:r>
          </w:p>
        </w:tc>
      </w:tr>
      <w:tr w:rsidR="00512795" w:rsidTr="00CB23A0" w14:paraId="44226781" w14:textId="77777777">
        <w:tc>
          <w:tcPr>
            <w:tcW w:w="4691" w:type="dxa"/>
          </w:tcPr>
          <w:p w:rsidR="00512795" w:rsidP="00B16BF7" w:rsidRDefault="00512795" w14:paraId="06A49319" w14:textId="0DF6D7EF">
            <w:pPr>
              <w:numPr>
                <w:ilvl w:val="0"/>
                <w:numId w:val="20"/>
              </w:numPr>
              <w:rPr>
                <w:szCs w:val="24"/>
              </w:rPr>
            </w:pPr>
            <w:r>
              <w:rPr>
                <w:szCs w:val="24"/>
              </w:rPr>
              <w:t>Martin Luther King, Jr. Birthday</w:t>
            </w:r>
          </w:p>
        </w:tc>
        <w:tc>
          <w:tcPr>
            <w:tcW w:w="4669" w:type="dxa"/>
          </w:tcPr>
          <w:p w:rsidR="00512795" w:rsidP="00B16BF7" w:rsidRDefault="00D85373" w14:paraId="72ABCE9E" w14:textId="650ACB83">
            <w:pPr>
              <w:numPr>
                <w:ilvl w:val="0"/>
                <w:numId w:val="20"/>
              </w:numPr>
              <w:rPr>
                <w:szCs w:val="24"/>
              </w:rPr>
            </w:pPr>
            <w:r w:rsidRPr="00E825B1">
              <w:rPr>
                <w:szCs w:val="24"/>
              </w:rPr>
              <w:t>Thanksgiving Day</w:t>
            </w:r>
          </w:p>
        </w:tc>
      </w:tr>
      <w:tr w:rsidR="00512795" w:rsidTr="00CB23A0" w14:paraId="3EFBB9AF" w14:textId="77777777">
        <w:tc>
          <w:tcPr>
            <w:tcW w:w="4691" w:type="dxa"/>
          </w:tcPr>
          <w:p w:rsidR="00512795" w:rsidP="00B16BF7" w:rsidRDefault="00512795" w14:paraId="3FF5BFA7" w14:textId="51C69FAD">
            <w:pPr>
              <w:numPr>
                <w:ilvl w:val="0"/>
                <w:numId w:val="20"/>
              </w:numPr>
              <w:rPr>
                <w:szCs w:val="24"/>
              </w:rPr>
            </w:pPr>
            <w:r>
              <w:rPr>
                <w:szCs w:val="24"/>
              </w:rPr>
              <w:t>Good Friday</w:t>
            </w:r>
          </w:p>
        </w:tc>
        <w:tc>
          <w:tcPr>
            <w:tcW w:w="4669" w:type="dxa"/>
          </w:tcPr>
          <w:p w:rsidR="00512795" w:rsidP="00B16BF7" w:rsidRDefault="00D85373" w14:paraId="51C6496D" w14:textId="6A2E516E">
            <w:pPr>
              <w:numPr>
                <w:ilvl w:val="0"/>
                <w:numId w:val="20"/>
              </w:numPr>
              <w:rPr>
                <w:szCs w:val="24"/>
              </w:rPr>
            </w:pPr>
            <w:r>
              <w:rPr>
                <w:szCs w:val="24"/>
              </w:rPr>
              <w:t>Friday After Thanksgiving Day</w:t>
            </w:r>
          </w:p>
        </w:tc>
      </w:tr>
      <w:tr w:rsidR="00512795" w:rsidTr="00CB23A0" w14:paraId="066F70A3" w14:textId="77777777">
        <w:tc>
          <w:tcPr>
            <w:tcW w:w="4691" w:type="dxa"/>
          </w:tcPr>
          <w:p w:rsidR="00512795" w:rsidP="00B16BF7" w:rsidRDefault="00512795" w14:paraId="4AC43C0F" w14:textId="53C16EDE">
            <w:pPr>
              <w:numPr>
                <w:ilvl w:val="0"/>
                <w:numId w:val="20"/>
              </w:numPr>
              <w:rPr>
                <w:szCs w:val="24"/>
              </w:rPr>
            </w:pPr>
            <w:r>
              <w:rPr>
                <w:szCs w:val="24"/>
              </w:rPr>
              <w:t>Memorial Day</w:t>
            </w:r>
          </w:p>
        </w:tc>
        <w:tc>
          <w:tcPr>
            <w:tcW w:w="4669" w:type="dxa"/>
          </w:tcPr>
          <w:p w:rsidR="00512795" w:rsidP="00B16BF7" w:rsidRDefault="00D85373" w14:paraId="6540EA75" w14:textId="67C7BDA2">
            <w:pPr>
              <w:numPr>
                <w:ilvl w:val="0"/>
                <w:numId w:val="20"/>
              </w:numPr>
              <w:rPr>
                <w:szCs w:val="24"/>
              </w:rPr>
            </w:pPr>
            <w:r>
              <w:rPr>
                <w:szCs w:val="24"/>
              </w:rPr>
              <w:t xml:space="preserve">Christmas Eve </w:t>
            </w:r>
          </w:p>
        </w:tc>
      </w:tr>
      <w:tr w:rsidR="00512795" w:rsidTr="00CB23A0" w14:paraId="2244E98F" w14:textId="77777777">
        <w:tc>
          <w:tcPr>
            <w:tcW w:w="4691" w:type="dxa"/>
          </w:tcPr>
          <w:p w:rsidR="00512795" w:rsidP="00B16BF7" w:rsidRDefault="00512795" w14:paraId="3A79D40D" w14:textId="77777777">
            <w:pPr>
              <w:numPr>
                <w:ilvl w:val="0"/>
                <w:numId w:val="20"/>
              </w:numPr>
              <w:rPr>
                <w:szCs w:val="24"/>
              </w:rPr>
            </w:pPr>
            <w:r>
              <w:rPr>
                <w:szCs w:val="24"/>
              </w:rPr>
              <w:t>July 4</w:t>
            </w:r>
            <w:r w:rsidRPr="00512795">
              <w:rPr>
                <w:szCs w:val="24"/>
                <w:vertAlign w:val="superscript"/>
              </w:rPr>
              <w:t>th</w:t>
            </w:r>
            <w:r>
              <w:rPr>
                <w:szCs w:val="24"/>
              </w:rPr>
              <w:t>/Independence Day</w:t>
            </w:r>
          </w:p>
          <w:p w:rsidR="00D85373" w:rsidP="00B16BF7" w:rsidRDefault="00D85373" w14:paraId="14FE918F" w14:textId="306A1121">
            <w:pPr>
              <w:numPr>
                <w:ilvl w:val="0"/>
                <w:numId w:val="20"/>
              </w:numPr>
              <w:rPr>
                <w:szCs w:val="24"/>
              </w:rPr>
            </w:pPr>
            <w:r w:rsidRPr="000E6459">
              <w:rPr>
                <w:szCs w:val="24"/>
              </w:rPr>
              <w:t>Junetee</w:t>
            </w:r>
            <w:r w:rsidRPr="000E6459" w:rsidR="009426F1">
              <w:rPr>
                <w:szCs w:val="24"/>
              </w:rPr>
              <w:t>n</w:t>
            </w:r>
            <w:r w:rsidRPr="000E6459">
              <w:rPr>
                <w:szCs w:val="24"/>
              </w:rPr>
              <w:t>th</w:t>
            </w:r>
          </w:p>
        </w:tc>
        <w:tc>
          <w:tcPr>
            <w:tcW w:w="4669" w:type="dxa"/>
          </w:tcPr>
          <w:p w:rsidR="00D85373" w:rsidP="00B16BF7" w:rsidRDefault="00D85373" w14:paraId="694DAE12" w14:textId="77777777">
            <w:pPr>
              <w:numPr>
                <w:ilvl w:val="0"/>
                <w:numId w:val="20"/>
              </w:numPr>
              <w:rPr>
                <w:szCs w:val="24"/>
              </w:rPr>
            </w:pPr>
            <w:r>
              <w:rPr>
                <w:szCs w:val="24"/>
              </w:rPr>
              <w:t xml:space="preserve">Christmas Day </w:t>
            </w:r>
          </w:p>
          <w:p w:rsidRPr="00D85373" w:rsidR="00D85373" w:rsidP="00B16BF7" w:rsidRDefault="00D85373" w14:paraId="0522C750" w14:textId="7A92DCB9">
            <w:pPr>
              <w:numPr>
                <w:ilvl w:val="0"/>
                <w:numId w:val="20"/>
              </w:numPr>
              <w:rPr>
                <w:szCs w:val="24"/>
              </w:rPr>
            </w:pPr>
            <w:r>
              <w:rPr>
                <w:szCs w:val="24"/>
              </w:rPr>
              <w:t>New Year’s Eve</w:t>
            </w:r>
          </w:p>
        </w:tc>
      </w:tr>
    </w:tbl>
    <w:p w:rsidR="00512795" w:rsidP="00512795" w:rsidRDefault="00512795" w14:paraId="56455F24" w14:textId="1450F889">
      <w:pPr>
        <w:rPr>
          <w:szCs w:val="24"/>
        </w:rPr>
      </w:pPr>
    </w:p>
    <w:p w:rsidR="003A5CAB" w:rsidP="00512795" w:rsidRDefault="003A5CAB" w14:paraId="4C5CA258" w14:textId="77777777">
      <w:pPr>
        <w:rPr>
          <w:szCs w:val="24"/>
        </w:rPr>
      </w:pPr>
    </w:p>
    <w:p w:rsidR="00C97635" w:rsidP="00C97635" w:rsidRDefault="00C97635" w14:paraId="2924F795" w14:textId="4D3902F2">
      <w:pPr>
        <w:rPr>
          <w:szCs w:val="24"/>
        </w:rPr>
      </w:pPr>
      <w:r w:rsidRPr="00512795">
        <w:rPr>
          <w:szCs w:val="24"/>
        </w:rPr>
        <w:t xml:space="preserve">If </w:t>
      </w:r>
      <w:r>
        <w:rPr>
          <w:szCs w:val="24"/>
        </w:rPr>
        <w:t xml:space="preserve">a </w:t>
      </w:r>
      <w:r w:rsidRPr="00512795">
        <w:rPr>
          <w:szCs w:val="24"/>
        </w:rPr>
        <w:t>holiday falls on a Saturday or Sunday</w:t>
      </w:r>
      <w:r>
        <w:rPr>
          <w:szCs w:val="24"/>
        </w:rPr>
        <w:t>,</w:t>
      </w:r>
      <w:r w:rsidRPr="00512795">
        <w:rPr>
          <w:szCs w:val="24"/>
        </w:rPr>
        <w:t xml:space="preserve"> the observance of the holiday will be designated by RWCFS at the beginning of each program year.</w:t>
      </w:r>
    </w:p>
    <w:p w:rsidR="00C16CB0" w:rsidP="00C97635" w:rsidRDefault="00C16CB0" w14:paraId="1F32E8FD" w14:textId="7F20FB09">
      <w:pPr>
        <w:rPr>
          <w:szCs w:val="24"/>
        </w:rPr>
      </w:pPr>
    </w:p>
    <w:p w:rsidR="005D5ADB" w:rsidP="00512795" w:rsidRDefault="00C16CB0" w14:paraId="4562291A" w14:textId="35FAF3C3">
      <w:pPr>
        <w:rPr>
          <w:sz w:val="22"/>
        </w:rPr>
      </w:pPr>
      <w:r w:rsidRPr="00C16CB0">
        <w:rPr>
          <w:sz w:val="22"/>
        </w:rPr>
        <w:t xml:space="preserve">* </w:t>
      </w:r>
      <w:r w:rsidR="008235C2">
        <w:rPr>
          <w:sz w:val="22"/>
        </w:rPr>
        <w:t>Employees</w:t>
      </w:r>
      <w:r w:rsidRPr="00C16CB0">
        <w:rPr>
          <w:sz w:val="22"/>
        </w:rPr>
        <w:t xml:space="preserve"> will need to monitor their schedules during the </w:t>
      </w:r>
      <w:r w:rsidR="00A60564">
        <w:rPr>
          <w:sz w:val="22"/>
        </w:rPr>
        <w:t xml:space="preserve">weeks when there is a </w:t>
      </w:r>
      <w:r w:rsidRPr="00C16CB0">
        <w:rPr>
          <w:sz w:val="22"/>
        </w:rPr>
        <w:t xml:space="preserve">holiday.  Schedules may need to be adjusted.  </w:t>
      </w:r>
    </w:p>
    <w:p w:rsidRPr="00B954D9" w:rsidR="00B954D9" w:rsidP="00512795" w:rsidRDefault="00B954D9" w14:paraId="2B466880" w14:textId="77777777">
      <w:pPr>
        <w:rPr>
          <w:sz w:val="22"/>
        </w:rPr>
      </w:pPr>
    </w:p>
    <w:p w:rsidR="005D5ADB" w:rsidP="00512795" w:rsidRDefault="005D5ADB" w14:paraId="7329955B" w14:textId="77777777">
      <w:pPr>
        <w:rPr>
          <w:b/>
          <w:bCs/>
          <w:szCs w:val="24"/>
        </w:rPr>
      </w:pPr>
    </w:p>
    <w:p w:rsidRPr="00512795" w:rsidR="00512795" w:rsidP="00512795" w:rsidRDefault="00512795" w14:paraId="6CBB673A" w14:textId="61CF923A">
      <w:pPr>
        <w:rPr>
          <w:b/>
          <w:bCs/>
          <w:szCs w:val="24"/>
        </w:rPr>
      </w:pPr>
      <w:r w:rsidRPr="00512795">
        <w:rPr>
          <w:b/>
          <w:bCs/>
          <w:szCs w:val="24"/>
        </w:rPr>
        <w:t>Eligibility</w:t>
      </w:r>
    </w:p>
    <w:p w:rsidR="00C97635" w:rsidP="00C97635" w:rsidRDefault="00996CF9" w14:paraId="6B79A6AF" w14:textId="3D7A8A3A">
      <w:pPr>
        <w:rPr>
          <w:szCs w:val="24"/>
        </w:rPr>
      </w:pPr>
      <w:r>
        <w:rPr>
          <w:szCs w:val="24"/>
        </w:rPr>
        <w:t>R</w:t>
      </w:r>
      <w:r w:rsidR="00512795">
        <w:rPr>
          <w:szCs w:val="24"/>
        </w:rPr>
        <w:t xml:space="preserve">egular </w:t>
      </w:r>
      <w:r w:rsidR="00ED7870">
        <w:rPr>
          <w:szCs w:val="24"/>
        </w:rPr>
        <w:t>f</w:t>
      </w:r>
      <w:r w:rsidRPr="00512795" w:rsidR="00512795">
        <w:rPr>
          <w:szCs w:val="24"/>
        </w:rPr>
        <w:t>ull-time and part-time, full-year and part-year employees are eligible for holiday pay</w:t>
      </w:r>
      <w:r w:rsidR="00C97635">
        <w:rPr>
          <w:szCs w:val="24"/>
        </w:rPr>
        <w:t xml:space="preserve">.  </w:t>
      </w:r>
      <w:r w:rsidRPr="00C97635" w:rsidR="00C97635">
        <w:rPr>
          <w:szCs w:val="24"/>
        </w:rPr>
        <w:t xml:space="preserve">Substitute and temporary employees who are scheduled during a period in which a holiday falls </w:t>
      </w:r>
      <w:r w:rsidR="00C97635">
        <w:rPr>
          <w:szCs w:val="24"/>
        </w:rPr>
        <w:t xml:space="preserve">are eligible for </w:t>
      </w:r>
      <w:r w:rsidRPr="00C97635" w:rsidR="00C97635">
        <w:rPr>
          <w:szCs w:val="24"/>
        </w:rPr>
        <w:t>holiday</w:t>
      </w:r>
      <w:r w:rsidR="00C97635">
        <w:rPr>
          <w:szCs w:val="24"/>
        </w:rPr>
        <w:t xml:space="preserve"> pay</w:t>
      </w:r>
      <w:r w:rsidRPr="00C97635" w:rsidR="00C97635">
        <w:rPr>
          <w:szCs w:val="24"/>
        </w:rPr>
        <w:t>.</w:t>
      </w:r>
    </w:p>
    <w:p w:rsidR="00C97635" w:rsidP="00C97635" w:rsidRDefault="00C97635" w14:paraId="520B7352" w14:textId="1C53EE27">
      <w:pPr>
        <w:rPr>
          <w:szCs w:val="24"/>
        </w:rPr>
      </w:pPr>
    </w:p>
    <w:p w:rsidRPr="00C97635" w:rsidR="00C97635" w:rsidP="00C97635" w:rsidRDefault="00C97635" w14:paraId="5AE40E15" w14:textId="563A4D6A">
      <w:pPr>
        <w:rPr>
          <w:b/>
          <w:bCs/>
          <w:szCs w:val="24"/>
        </w:rPr>
      </w:pPr>
      <w:r w:rsidRPr="00C97635">
        <w:rPr>
          <w:b/>
          <w:bCs/>
          <w:szCs w:val="24"/>
        </w:rPr>
        <w:t>Rules</w:t>
      </w:r>
    </w:p>
    <w:p w:rsidRPr="00512795" w:rsidR="00512795" w:rsidP="00C97635" w:rsidRDefault="00C97635" w14:paraId="1AE6A7AF" w14:textId="38C0356B">
      <w:pPr>
        <w:spacing w:after="120"/>
        <w:rPr>
          <w:szCs w:val="24"/>
        </w:rPr>
      </w:pPr>
      <w:r>
        <w:rPr>
          <w:szCs w:val="24"/>
        </w:rPr>
        <w:t xml:space="preserve">Holiday pay will be subject to the </w:t>
      </w:r>
      <w:r w:rsidR="000F2196">
        <w:rPr>
          <w:szCs w:val="24"/>
        </w:rPr>
        <w:t>following rules</w:t>
      </w:r>
      <w:r w:rsidR="00512795">
        <w:rPr>
          <w:szCs w:val="24"/>
        </w:rPr>
        <w:t>:</w:t>
      </w:r>
    </w:p>
    <w:p w:rsidRPr="00512795" w:rsidR="00512795" w:rsidP="00B16BF7" w:rsidRDefault="00512795" w14:paraId="439C3BAD" w14:textId="40722917">
      <w:pPr>
        <w:numPr>
          <w:ilvl w:val="0"/>
          <w:numId w:val="21"/>
        </w:numPr>
        <w:spacing w:after="120"/>
        <w:rPr>
          <w:szCs w:val="24"/>
        </w:rPr>
      </w:pPr>
      <w:r>
        <w:rPr>
          <w:szCs w:val="24"/>
        </w:rPr>
        <w:t>You must be r</w:t>
      </w:r>
      <w:r w:rsidRPr="00512795">
        <w:rPr>
          <w:szCs w:val="24"/>
        </w:rPr>
        <w:t>outinely scheduled</w:t>
      </w:r>
      <w:r>
        <w:rPr>
          <w:szCs w:val="24"/>
        </w:rPr>
        <w:t xml:space="preserve"> to work on the </w:t>
      </w:r>
      <w:r w:rsidRPr="00512795">
        <w:rPr>
          <w:szCs w:val="24"/>
        </w:rPr>
        <w:t>day the holiday occurs</w:t>
      </w:r>
      <w:r w:rsidR="00C97635">
        <w:rPr>
          <w:szCs w:val="24"/>
        </w:rPr>
        <w:t>.</w:t>
      </w:r>
    </w:p>
    <w:p w:rsidR="000F2196" w:rsidP="00B16BF7" w:rsidRDefault="00512795" w14:paraId="27597EBC" w14:textId="77777777">
      <w:pPr>
        <w:numPr>
          <w:ilvl w:val="0"/>
          <w:numId w:val="21"/>
        </w:numPr>
        <w:spacing w:after="120"/>
        <w:rPr>
          <w:szCs w:val="24"/>
        </w:rPr>
      </w:pPr>
      <w:r>
        <w:rPr>
          <w:szCs w:val="24"/>
        </w:rPr>
        <w:t xml:space="preserve">You must be on “active/paid” </w:t>
      </w:r>
      <w:r w:rsidRPr="00512795">
        <w:rPr>
          <w:szCs w:val="24"/>
        </w:rPr>
        <w:t>status the day before and the day after the holiday.</w:t>
      </w:r>
      <w:r w:rsidR="000F2196">
        <w:rPr>
          <w:szCs w:val="24"/>
        </w:rPr>
        <w:t xml:space="preserve">  Employees on any unpaid leave of absence are not eligible for holiday pay.</w:t>
      </w:r>
    </w:p>
    <w:p w:rsidRPr="00512795" w:rsidR="00512795" w:rsidP="00B16BF7" w:rsidRDefault="000F2196" w14:paraId="5BAA2E6B" w14:textId="65C53330">
      <w:pPr>
        <w:numPr>
          <w:ilvl w:val="0"/>
          <w:numId w:val="21"/>
        </w:numPr>
        <w:spacing w:after="120"/>
        <w:rPr>
          <w:szCs w:val="24"/>
        </w:rPr>
      </w:pPr>
      <w:r>
        <w:rPr>
          <w:szCs w:val="24"/>
        </w:rPr>
        <w:t>If a holiday occurs during p</w:t>
      </w:r>
      <w:r w:rsidR="00512795">
        <w:rPr>
          <w:szCs w:val="24"/>
        </w:rPr>
        <w:t>re-approved</w:t>
      </w:r>
      <w:r>
        <w:rPr>
          <w:szCs w:val="24"/>
        </w:rPr>
        <w:t xml:space="preserve">, scheduled </w:t>
      </w:r>
      <w:r w:rsidR="00512795">
        <w:rPr>
          <w:szCs w:val="24"/>
        </w:rPr>
        <w:t xml:space="preserve">paid time off such as vacation, </w:t>
      </w:r>
      <w:proofErr w:type="gramStart"/>
      <w:r w:rsidR="00512795">
        <w:rPr>
          <w:szCs w:val="24"/>
        </w:rPr>
        <w:t>sick</w:t>
      </w:r>
      <w:proofErr w:type="gramEnd"/>
      <w:r w:rsidR="00512795">
        <w:rPr>
          <w:szCs w:val="24"/>
        </w:rPr>
        <w:t xml:space="preserve"> </w:t>
      </w:r>
      <w:r>
        <w:rPr>
          <w:szCs w:val="24"/>
        </w:rPr>
        <w:t xml:space="preserve">or </w:t>
      </w:r>
      <w:r w:rsidR="00512795">
        <w:rPr>
          <w:szCs w:val="24"/>
        </w:rPr>
        <w:t>person</w:t>
      </w:r>
      <w:r>
        <w:rPr>
          <w:szCs w:val="24"/>
        </w:rPr>
        <w:t>al</w:t>
      </w:r>
      <w:r w:rsidR="00512795">
        <w:rPr>
          <w:szCs w:val="24"/>
        </w:rPr>
        <w:t xml:space="preserve"> time</w:t>
      </w:r>
      <w:r>
        <w:rPr>
          <w:szCs w:val="24"/>
        </w:rPr>
        <w:t xml:space="preserve">, you will receive the holiday pay in lieu of using your paid time off.  </w:t>
      </w:r>
    </w:p>
    <w:p w:rsidR="00512795" w:rsidP="00B16BF7" w:rsidRDefault="00512795" w14:paraId="2AC39F28" w14:textId="3CAF55A0">
      <w:pPr>
        <w:numPr>
          <w:ilvl w:val="0"/>
          <w:numId w:val="21"/>
        </w:numPr>
        <w:spacing w:after="120"/>
        <w:rPr>
          <w:szCs w:val="24"/>
        </w:rPr>
      </w:pPr>
      <w:r>
        <w:rPr>
          <w:szCs w:val="24"/>
        </w:rPr>
        <w:t xml:space="preserve">If you incur an unscheduled absence on the day immediately before or after the holiday due to your own illness, </w:t>
      </w:r>
      <w:r w:rsidR="000F2196">
        <w:rPr>
          <w:szCs w:val="24"/>
        </w:rPr>
        <w:t xml:space="preserve">you must either provide </w:t>
      </w:r>
      <w:r>
        <w:rPr>
          <w:szCs w:val="24"/>
        </w:rPr>
        <w:t xml:space="preserve">medical verification or </w:t>
      </w:r>
      <w:r w:rsidR="000F2196">
        <w:rPr>
          <w:szCs w:val="24"/>
        </w:rPr>
        <w:t xml:space="preserve">a reason </w:t>
      </w:r>
      <w:r>
        <w:rPr>
          <w:szCs w:val="24"/>
        </w:rPr>
        <w:t>deemed acceptable and beyond your contro</w:t>
      </w:r>
      <w:r w:rsidR="000F2196">
        <w:rPr>
          <w:szCs w:val="24"/>
        </w:rPr>
        <w:t>l, within the discretion of RWCFS, to qualify for holiday pay.</w:t>
      </w:r>
      <w:r>
        <w:rPr>
          <w:szCs w:val="24"/>
        </w:rPr>
        <w:t xml:space="preserve">  </w:t>
      </w:r>
    </w:p>
    <w:p w:rsidRPr="00512795" w:rsidR="000F2196" w:rsidP="00B16BF7" w:rsidRDefault="000F2196" w14:paraId="5991EA0A" w14:textId="65C1ED27">
      <w:pPr>
        <w:numPr>
          <w:ilvl w:val="0"/>
          <w:numId w:val="21"/>
        </w:numPr>
        <w:rPr>
          <w:szCs w:val="24"/>
        </w:rPr>
      </w:pPr>
      <w:r w:rsidRPr="000F2196">
        <w:rPr>
          <w:szCs w:val="24"/>
        </w:rPr>
        <w:t>For back-to-back holidays</w:t>
      </w:r>
      <w:r>
        <w:rPr>
          <w:szCs w:val="24"/>
        </w:rPr>
        <w:t xml:space="preserve"> (i.e., Thanksgiving, </w:t>
      </w:r>
      <w:proofErr w:type="gramStart"/>
      <w:r>
        <w:rPr>
          <w:szCs w:val="24"/>
        </w:rPr>
        <w:t>Christmas</w:t>
      </w:r>
      <w:proofErr w:type="gramEnd"/>
      <w:r>
        <w:rPr>
          <w:szCs w:val="24"/>
        </w:rPr>
        <w:t xml:space="preserve"> and New Year’s)</w:t>
      </w:r>
      <w:r w:rsidRPr="000F2196">
        <w:rPr>
          <w:szCs w:val="24"/>
        </w:rPr>
        <w:t xml:space="preserve">, if </w:t>
      </w:r>
      <w:r>
        <w:rPr>
          <w:szCs w:val="24"/>
        </w:rPr>
        <w:t xml:space="preserve">you work </w:t>
      </w:r>
      <w:r w:rsidRPr="000F2196">
        <w:rPr>
          <w:szCs w:val="24"/>
        </w:rPr>
        <w:t xml:space="preserve">only one of the scheduled days (either before or after the holiday) and are absent the other, </w:t>
      </w:r>
      <w:r>
        <w:rPr>
          <w:szCs w:val="24"/>
        </w:rPr>
        <w:t xml:space="preserve">you </w:t>
      </w:r>
      <w:r w:rsidRPr="000F2196">
        <w:rPr>
          <w:szCs w:val="24"/>
        </w:rPr>
        <w:t>will receive holiday pay for only the holiday directly following or preceding the day worked</w:t>
      </w:r>
      <w:r w:rsidR="00C97635">
        <w:rPr>
          <w:szCs w:val="24"/>
        </w:rPr>
        <w:t>,</w:t>
      </w:r>
      <w:r w:rsidRPr="000F2196">
        <w:rPr>
          <w:szCs w:val="24"/>
        </w:rPr>
        <w:t xml:space="preserve"> unless </w:t>
      </w:r>
      <w:r>
        <w:rPr>
          <w:szCs w:val="24"/>
        </w:rPr>
        <w:t xml:space="preserve">you meet the </w:t>
      </w:r>
      <w:r w:rsidR="00C97635">
        <w:rPr>
          <w:szCs w:val="24"/>
        </w:rPr>
        <w:t xml:space="preserve">verification or reason </w:t>
      </w:r>
      <w:r>
        <w:rPr>
          <w:szCs w:val="24"/>
        </w:rPr>
        <w:t xml:space="preserve">requirement, above.  </w:t>
      </w:r>
    </w:p>
    <w:p w:rsidR="00512795" w:rsidP="00512795" w:rsidRDefault="00512795" w14:paraId="3E751BF3" w14:textId="77777777">
      <w:pPr>
        <w:rPr>
          <w:szCs w:val="24"/>
        </w:rPr>
      </w:pPr>
    </w:p>
    <w:p w:rsidRPr="00512795" w:rsidR="00512795" w:rsidP="00512795" w:rsidRDefault="000F2196" w14:paraId="2DBD84AB" w14:textId="5C271D73">
      <w:pPr>
        <w:rPr>
          <w:szCs w:val="24"/>
        </w:rPr>
      </w:pPr>
      <w:r>
        <w:rPr>
          <w:szCs w:val="24"/>
        </w:rPr>
        <w:t>If you are deemed ineligible for holiday pay, you may</w:t>
      </w:r>
      <w:r w:rsidR="00C97635">
        <w:rPr>
          <w:szCs w:val="24"/>
        </w:rPr>
        <w:t xml:space="preserve"> request </w:t>
      </w:r>
      <w:r>
        <w:rPr>
          <w:szCs w:val="24"/>
        </w:rPr>
        <w:t xml:space="preserve">to use available </w:t>
      </w:r>
      <w:r w:rsidRPr="00512795" w:rsidR="00512795">
        <w:rPr>
          <w:szCs w:val="24"/>
        </w:rPr>
        <w:t xml:space="preserve">personal, vacation or sick time, </w:t>
      </w:r>
      <w:r>
        <w:rPr>
          <w:szCs w:val="24"/>
        </w:rPr>
        <w:t xml:space="preserve">as </w:t>
      </w:r>
      <w:r w:rsidRPr="00512795" w:rsidR="00512795">
        <w:rPr>
          <w:szCs w:val="24"/>
        </w:rPr>
        <w:t>applicable.</w:t>
      </w:r>
    </w:p>
    <w:p w:rsidRPr="00512795" w:rsidR="00512795" w:rsidP="00512795" w:rsidRDefault="00512795" w14:paraId="7CF25897" w14:textId="77777777">
      <w:pPr>
        <w:rPr>
          <w:szCs w:val="24"/>
        </w:rPr>
      </w:pPr>
    </w:p>
    <w:p w:rsidRPr="000F2196" w:rsidR="000F2196" w:rsidP="00512795" w:rsidRDefault="000F2196" w14:paraId="5DAF51EB" w14:textId="72678963">
      <w:pPr>
        <w:rPr>
          <w:b/>
          <w:bCs/>
          <w:szCs w:val="24"/>
        </w:rPr>
      </w:pPr>
      <w:r w:rsidRPr="000F2196">
        <w:rPr>
          <w:b/>
          <w:bCs/>
          <w:szCs w:val="24"/>
        </w:rPr>
        <w:t>Holiday Pay</w:t>
      </w:r>
    </w:p>
    <w:p w:rsidRPr="00512795" w:rsidR="00C16CB0" w:rsidP="00C97635" w:rsidRDefault="000F2196" w14:paraId="426802F9" w14:textId="5FA6AE2D">
      <w:pPr>
        <w:rPr>
          <w:szCs w:val="24"/>
        </w:rPr>
      </w:pPr>
      <w:r>
        <w:rPr>
          <w:szCs w:val="24"/>
        </w:rPr>
        <w:t xml:space="preserve">Holiday pay is an 8-hour day for those who regularly work 40 hours per week and prorated for </w:t>
      </w:r>
      <w:r w:rsidR="00C97635">
        <w:rPr>
          <w:szCs w:val="24"/>
        </w:rPr>
        <w:t xml:space="preserve">those regularly working </w:t>
      </w:r>
      <w:r>
        <w:rPr>
          <w:szCs w:val="24"/>
        </w:rPr>
        <w:t>less than 40 hours</w:t>
      </w:r>
      <w:r w:rsidR="00C97635">
        <w:rPr>
          <w:szCs w:val="24"/>
        </w:rPr>
        <w:t>,</w:t>
      </w:r>
      <w:r>
        <w:rPr>
          <w:szCs w:val="24"/>
        </w:rPr>
        <w:t xml:space="preserve"> based on </w:t>
      </w:r>
      <w:r w:rsidR="00C97635">
        <w:rPr>
          <w:szCs w:val="24"/>
        </w:rPr>
        <w:t xml:space="preserve">their </w:t>
      </w:r>
      <w:r>
        <w:rPr>
          <w:szCs w:val="24"/>
        </w:rPr>
        <w:t>regular work schedule</w:t>
      </w:r>
      <w:r w:rsidR="00C97635">
        <w:rPr>
          <w:szCs w:val="24"/>
        </w:rPr>
        <w:t xml:space="preserve">.  </w:t>
      </w:r>
      <w:r w:rsidR="00C16CB0">
        <w:rPr>
          <w:szCs w:val="24"/>
        </w:rPr>
        <w:t xml:space="preserve"> Holiday pay does not count towards the calculation of overtime.</w:t>
      </w:r>
    </w:p>
    <w:p w:rsidRPr="00E825B1" w:rsidR="00512795" w:rsidP="00512795" w:rsidRDefault="00512795" w14:paraId="54AB17C3" w14:textId="77777777">
      <w:pPr>
        <w:rPr>
          <w:szCs w:val="24"/>
        </w:rPr>
      </w:pPr>
    </w:p>
    <w:p w:rsidRPr="00E825B1" w:rsidR="00512795" w:rsidP="00512795" w:rsidRDefault="00C97635" w14:paraId="2AED0393" w14:textId="7B4C3C3C">
      <w:pPr>
        <w:rPr>
          <w:b/>
          <w:bCs/>
          <w:szCs w:val="24"/>
        </w:rPr>
      </w:pPr>
      <w:r w:rsidRPr="00E825B1">
        <w:rPr>
          <w:b/>
          <w:bCs/>
          <w:szCs w:val="24"/>
        </w:rPr>
        <w:t>Floating Holidays</w:t>
      </w:r>
    </w:p>
    <w:p w:rsidRPr="00E825B1" w:rsidR="00C97635" w:rsidP="00512795" w:rsidRDefault="00C97635" w14:paraId="4722342C" w14:textId="0F267D3B">
      <w:pPr>
        <w:rPr>
          <w:szCs w:val="24"/>
        </w:rPr>
      </w:pPr>
      <w:r w:rsidRPr="00E825B1">
        <w:rPr>
          <w:szCs w:val="24"/>
        </w:rPr>
        <w:t xml:space="preserve">If a program remains open on a RWCFS recognized holiday, employees required to work a full shift will be </w:t>
      </w:r>
      <w:r w:rsidRPr="00E825B1" w:rsidR="00512795">
        <w:rPr>
          <w:szCs w:val="24"/>
        </w:rPr>
        <w:t xml:space="preserve">eligible for a floating holiday.  </w:t>
      </w:r>
      <w:r w:rsidRPr="00E825B1">
        <w:rPr>
          <w:szCs w:val="24"/>
        </w:rPr>
        <w:t xml:space="preserve">If the entire </w:t>
      </w:r>
      <w:r w:rsidRPr="00E825B1" w:rsidR="000560E5">
        <w:rPr>
          <w:szCs w:val="24"/>
        </w:rPr>
        <w:t>organization</w:t>
      </w:r>
      <w:r w:rsidRPr="00E825B1">
        <w:rPr>
          <w:szCs w:val="24"/>
        </w:rPr>
        <w:t xml:space="preserve"> is closed, pre-approval from the </w:t>
      </w:r>
      <w:r w:rsidRPr="00E825B1" w:rsidR="008A2A0B">
        <w:rPr>
          <w:szCs w:val="24"/>
        </w:rPr>
        <w:t>Executive Director</w:t>
      </w:r>
      <w:r w:rsidRPr="00E825B1">
        <w:rPr>
          <w:szCs w:val="24"/>
        </w:rPr>
        <w:t xml:space="preserve"> is required to work that day</w:t>
      </w:r>
      <w:r w:rsidRPr="00E825B1" w:rsidR="00512795">
        <w:rPr>
          <w:szCs w:val="24"/>
        </w:rPr>
        <w:t xml:space="preserve">.  </w:t>
      </w:r>
    </w:p>
    <w:p w:rsidRPr="00E825B1" w:rsidR="00C97635" w:rsidP="00512795" w:rsidRDefault="00C97635" w14:paraId="393BBD18" w14:textId="77777777">
      <w:pPr>
        <w:rPr>
          <w:szCs w:val="24"/>
        </w:rPr>
      </w:pPr>
    </w:p>
    <w:p w:rsidRPr="00512795" w:rsidR="00512795" w:rsidP="00512795" w:rsidRDefault="00C97635" w14:paraId="61AEED4D" w14:textId="21CB4647">
      <w:pPr>
        <w:rPr>
          <w:szCs w:val="24"/>
        </w:rPr>
      </w:pPr>
      <w:r w:rsidRPr="00E825B1">
        <w:rPr>
          <w:szCs w:val="24"/>
        </w:rPr>
        <w:t>A f</w:t>
      </w:r>
      <w:r w:rsidRPr="00E825B1" w:rsidR="00512795">
        <w:rPr>
          <w:szCs w:val="24"/>
        </w:rPr>
        <w:t>loating holiday cannot be taken before the holiday</w:t>
      </w:r>
      <w:r w:rsidRPr="00E825B1">
        <w:rPr>
          <w:szCs w:val="24"/>
        </w:rPr>
        <w:t xml:space="preserve"> and must be used </w:t>
      </w:r>
      <w:r w:rsidRPr="00E825B1" w:rsidR="00512795">
        <w:rPr>
          <w:szCs w:val="24"/>
        </w:rPr>
        <w:t xml:space="preserve">within </w:t>
      </w:r>
      <w:r w:rsidRPr="00E825B1">
        <w:rPr>
          <w:szCs w:val="24"/>
        </w:rPr>
        <w:t xml:space="preserve">3 </w:t>
      </w:r>
      <w:r w:rsidRPr="00E825B1" w:rsidR="00512795">
        <w:rPr>
          <w:szCs w:val="24"/>
        </w:rPr>
        <w:t>months after the holiday. Accumulated</w:t>
      </w:r>
      <w:r w:rsidRPr="00E825B1" w:rsidR="00C16CB0">
        <w:rPr>
          <w:szCs w:val="24"/>
        </w:rPr>
        <w:t xml:space="preserve">, unused </w:t>
      </w:r>
      <w:r w:rsidRPr="00E825B1" w:rsidR="00512795">
        <w:rPr>
          <w:szCs w:val="24"/>
        </w:rPr>
        <w:t>floating holiday</w:t>
      </w:r>
      <w:r w:rsidRPr="00E825B1" w:rsidR="00C16CB0">
        <w:rPr>
          <w:szCs w:val="24"/>
        </w:rPr>
        <w:t xml:space="preserve">s are </w:t>
      </w:r>
      <w:r w:rsidRPr="00E825B1" w:rsidR="00512795">
        <w:rPr>
          <w:szCs w:val="24"/>
        </w:rPr>
        <w:t xml:space="preserve">payable upon termination if the </w:t>
      </w:r>
      <w:r w:rsidRPr="00512795" w:rsidR="00512795">
        <w:rPr>
          <w:szCs w:val="24"/>
        </w:rPr>
        <w:t xml:space="preserve">employee has given </w:t>
      </w:r>
      <w:r w:rsidR="00C16CB0">
        <w:rPr>
          <w:szCs w:val="24"/>
        </w:rPr>
        <w:t xml:space="preserve">the requested </w:t>
      </w:r>
      <w:r w:rsidRPr="00512795" w:rsidR="00512795">
        <w:rPr>
          <w:szCs w:val="24"/>
        </w:rPr>
        <w:t xml:space="preserve">resignation notice. An employee </w:t>
      </w:r>
      <w:r w:rsidR="00C16CB0">
        <w:rPr>
          <w:szCs w:val="24"/>
        </w:rPr>
        <w:t xml:space="preserve">terminated </w:t>
      </w:r>
      <w:r w:rsidRPr="00512795" w:rsidR="00512795">
        <w:rPr>
          <w:szCs w:val="24"/>
        </w:rPr>
        <w:t xml:space="preserve">for </w:t>
      </w:r>
      <w:r w:rsidR="00C16CB0">
        <w:rPr>
          <w:szCs w:val="24"/>
        </w:rPr>
        <w:t xml:space="preserve">misconduct </w:t>
      </w:r>
      <w:r w:rsidRPr="00512795" w:rsidR="00512795">
        <w:rPr>
          <w:szCs w:val="24"/>
        </w:rPr>
        <w:t xml:space="preserve">is not eligible for </w:t>
      </w:r>
      <w:r w:rsidR="00C16CB0">
        <w:rPr>
          <w:szCs w:val="24"/>
        </w:rPr>
        <w:t xml:space="preserve">floating holiday </w:t>
      </w:r>
      <w:r w:rsidRPr="00512795" w:rsidR="00512795">
        <w:rPr>
          <w:szCs w:val="24"/>
        </w:rPr>
        <w:t>payout.</w:t>
      </w:r>
    </w:p>
    <w:p w:rsidRPr="00512795" w:rsidR="00512795" w:rsidP="00512795" w:rsidRDefault="00512795" w14:paraId="0ED28715" w14:textId="77777777">
      <w:pPr>
        <w:rPr>
          <w:szCs w:val="24"/>
        </w:rPr>
      </w:pPr>
    </w:p>
    <w:p w:rsidRPr="00542F5B" w:rsidR="00C16CB0" w:rsidP="00C16CB0" w:rsidRDefault="00C16CB0" w14:paraId="6CF5BAA5" w14:textId="318BAE09">
      <w:pPr>
        <w:pStyle w:val="Heading2"/>
      </w:pPr>
      <w:bookmarkStart w:name="_Toc55826247" w:id="47"/>
      <w:r w:rsidRPr="00542F5B">
        <w:t xml:space="preserve">VACATION </w:t>
      </w:r>
      <w:r w:rsidR="00986626">
        <w:t>TIME</w:t>
      </w:r>
      <w:bookmarkEnd w:id="47"/>
      <w:r w:rsidRPr="00542F5B">
        <w:tab/>
      </w:r>
      <w:r w:rsidRPr="00542F5B">
        <w:tab/>
      </w:r>
      <w:r w:rsidRPr="00542F5B">
        <w:tab/>
      </w:r>
      <w:r w:rsidRPr="00542F5B">
        <w:tab/>
      </w:r>
      <w:r w:rsidRPr="00542F5B">
        <w:tab/>
      </w:r>
      <w:r w:rsidRPr="00542F5B">
        <w:tab/>
      </w:r>
      <w:r w:rsidRPr="00542F5B">
        <w:tab/>
      </w:r>
      <w:r w:rsidRPr="00542F5B">
        <w:tab/>
      </w:r>
      <w:r w:rsidRPr="00542F5B">
        <w:tab/>
      </w:r>
      <w:r w:rsidRPr="00542F5B">
        <w:tab/>
      </w:r>
      <w:r w:rsidRPr="00542F5B">
        <w:tab/>
      </w:r>
    </w:p>
    <w:p w:rsidR="00C16CB0" w:rsidP="00C16CB0" w:rsidRDefault="00C16CB0" w14:paraId="329ECFB3" w14:textId="03C978B6">
      <w:pPr>
        <w:rPr>
          <w:szCs w:val="24"/>
        </w:rPr>
      </w:pPr>
    </w:p>
    <w:p w:rsidR="00805885" w:rsidP="00996CF9" w:rsidRDefault="00996CF9" w14:paraId="16BB067A" w14:textId="77777777">
      <w:pPr>
        <w:rPr>
          <w:szCs w:val="24"/>
        </w:rPr>
      </w:pPr>
      <w:r w:rsidRPr="008E0EE1">
        <w:rPr>
          <w:szCs w:val="24"/>
        </w:rPr>
        <w:t xml:space="preserve">Our </w:t>
      </w:r>
      <w:r>
        <w:rPr>
          <w:szCs w:val="24"/>
        </w:rPr>
        <w:t>v</w:t>
      </w:r>
      <w:r w:rsidRPr="008E0EE1">
        <w:rPr>
          <w:szCs w:val="24"/>
        </w:rPr>
        <w:t xml:space="preserve">acation </w:t>
      </w:r>
      <w:r>
        <w:rPr>
          <w:szCs w:val="24"/>
        </w:rPr>
        <w:t>benefit</w:t>
      </w:r>
      <w:r w:rsidRPr="008E0EE1">
        <w:rPr>
          <w:szCs w:val="24"/>
        </w:rPr>
        <w:t xml:space="preserve"> is designed</w:t>
      </w:r>
      <w:r>
        <w:rPr>
          <w:szCs w:val="24"/>
        </w:rPr>
        <w:t xml:space="preserve"> for time off for rest and relaxation or tak</w:t>
      </w:r>
      <w:r w:rsidR="001E7D95">
        <w:rPr>
          <w:szCs w:val="24"/>
        </w:rPr>
        <w:t>ing</w:t>
      </w:r>
      <w:r>
        <w:rPr>
          <w:szCs w:val="24"/>
        </w:rPr>
        <w:t xml:space="preserve"> care of other personal or family needs. </w:t>
      </w:r>
    </w:p>
    <w:p w:rsidR="00805885" w:rsidP="00996CF9" w:rsidRDefault="00805885" w14:paraId="763BFA09" w14:textId="77777777">
      <w:pPr>
        <w:rPr>
          <w:szCs w:val="24"/>
        </w:rPr>
      </w:pPr>
    </w:p>
    <w:p w:rsidR="005D5ADB" w:rsidP="00996CF9" w:rsidRDefault="005D5ADB" w14:paraId="30E7F829" w14:textId="77777777">
      <w:pPr>
        <w:rPr>
          <w:b/>
          <w:bCs/>
          <w:szCs w:val="24"/>
        </w:rPr>
      </w:pPr>
    </w:p>
    <w:p w:rsidRPr="00805885" w:rsidR="00805885" w:rsidP="00996CF9" w:rsidRDefault="00805885" w14:paraId="6C8D7A7A" w14:textId="1D53BF8B">
      <w:pPr>
        <w:rPr>
          <w:b/>
          <w:bCs/>
          <w:szCs w:val="24"/>
        </w:rPr>
      </w:pPr>
      <w:r w:rsidRPr="00805885">
        <w:rPr>
          <w:b/>
          <w:bCs/>
          <w:szCs w:val="24"/>
        </w:rPr>
        <w:t>Eligibility</w:t>
      </w:r>
    </w:p>
    <w:p w:rsidRPr="00A01172" w:rsidR="00805885" w:rsidP="00805885" w:rsidRDefault="00996CF9" w14:paraId="4ED072F1" w14:textId="57A15A84">
      <w:pPr>
        <w:rPr>
          <w:szCs w:val="24"/>
        </w:rPr>
      </w:pPr>
      <w:r>
        <w:rPr>
          <w:szCs w:val="24"/>
        </w:rPr>
        <w:t xml:space="preserve">Regular </w:t>
      </w:r>
      <w:r w:rsidRPr="00512795">
        <w:rPr>
          <w:szCs w:val="24"/>
        </w:rPr>
        <w:t xml:space="preserve">full-time and part-time, full-year and part-year employees are eligible for </w:t>
      </w:r>
      <w:r>
        <w:rPr>
          <w:szCs w:val="24"/>
        </w:rPr>
        <w:t>vacation time</w:t>
      </w:r>
      <w:r w:rsidR="00064E58">
        <w:rPr>
          <w:szCs w:val="24"/>
        </w:rPr>
        <w:t>, accrued February 1</w:t>
      </w:r>
      <w:r w:rsidRPr="00064E58" w:rsidR="00064E58">
        <w:rPr>
          <w:szCs w:val="24"/>
          <w:vertAlign w:val="superscript"/>
        </w:rPr>
        <w:t>st</w:t>
      </w:r>
      <w:r w:rsidR="00064E58">
        <w:rPr>
          <w:szCs w:val="24"/>
        </w:rPr>
        <w:t xml:space="preserve"> through January 31</w:t>
      </w:r>
      <w:r w:rsidRPr="00064E58" w:rsidR="00064E58">
        <w:rPr>
          <w:szCs w:val="24"/>
          <w:vertAlign w:val="superscript"/>
        </w:rPr>
        <w:t>st</w:t>
      </w:r>
      <w:r w:rsidR="00064E58">
        <w:rPr>
          <w:szCs w:val="24"/>
        </w:rPr>
        <w:t>.</w:t>
      </w:r>
      <w:r w:rsidR="00986626">
        <w:rPr>
          <w:szCs w:val="24"/>
        </w:rPr>
        <w:t xml:space="preserve">  </w:t>
      </w:r>
      <w:r w:rsidRPr="00A01172" w:rsidR="00805885">
        <w:rPr>
          <w:szCs w:val="24"/>
        </w:rPr>
        <w:t xml:space="preserve">Employees are not eligible to use </w:t>
      </w:r>
      <w:r w:rsidRPr="00723A76" w:rsidR="00F65437">
        <w:rPr>
          <w:szCs w:val="24"/>
        </w:rPr>
        <w:t>vacation</w:t>
      </w:r>
      <w:r w:rsidRPr="00A01172" w:rsidR="00805885">
        <w:rPr>
          <w:szCs w:val="24"/>
        </w:rPr>
        <w:t xml:space="preserve"> time until successful completion of the initial probationary period.</w:t>
      </w:r>
    </w:p>
    <w:p w:rsidR="00996CF9" w:rsidP="00996CF9" w:rsidRDefault="00996CF9" w14:paraId="0056C31B" w14:textId="1B8792D7">
      <w:pPr>
        <w:rPr>
          <w:szCs w:val="24"/>
        </w:rPr>
      </w:pPr>
    </w:p>
    <w:p w:rsidRPr="003A5CAB" w:rsidR="00996CF9" w:rsidP="00996CF9" w:rsidRDefault="00996CF9" w14:paraId="3B190624" w14:textId="428FBA5B">
      <w:pPr>
        <w:rPr>
          <w:b/>
          <w:bCs/>
          <w:i/>
          <w:szCs w:val="24"/>
        </w:rPr>
      </w:pPr>
      <w:r w:rsidRPr="003A5CAB">
        <w:rPr>
          <w:b/>
          <w:bCs/>
          <w:szCs w:val="24"/>
        </w:rPr>
        <w:t>Accrual</w:t>
      </w:r>
    </w:p>
    <w:p w:rsidRPr="00BD216D" w:rsidR="00064E58" w:rsidP="00996CF9" w:rsidRDefault="00064E58" w14:paraId="787E0A4C" w14:textId="52A477DB">
      <w:pPr>
        <w:rPr>
          <w:szCs w:val="24"/>
          <w:highlight w:val="cyan"/>
        </w:rPr>
      </w:pPr>
      <w:r w:rsidRPr="003A5CAB">
        <w:rPr>
          <w:szCs w:val="24"/>
        </w:rPr>
        <w:t xml:space="preserve">Eligible employees accrue vacation </w:t>
      </w:r>
      <w:r w:rsidRPr="003A5CAB" w:rsidR="00986626">
        <w:rPr>
          <w:szCs w:val="24"/>
        </w:rPr>
        <w:t xml:space="preserve">time </w:t>
      </w:r>
      <w:r w:rsidRPr="003A5CAB">
        <w:rPr>
          <w:szCs w:val="24"/>
        </w:rPr>
        <w:t xml:space="preserve">beginning on the first day of </w:t>
      </w:r>
      <w:r w:rsidRPr="003A5CAB" w:rsidR="00227CBD">
        <w:rPr>
          <w:szCs w:val="24"/>
        </w:rPr>
        <w:t>employment</w:t>
      </w:r>
      <w:r w:rsidRPr="003A5CAB" w:rsidR="00F13B2A">
        <w:rPr>
          <w:szCs w:val="24"/>
        </w:rPr>
        <w:t>.  If you regularly work less than 40 hours your vacation time will be pro-rated based on your regular number of work hours.</w:t>
      </w:r>
      <w:r w:rsidRPr="003A5CAB" w:rsidR="003C7DBD">
        <w:rPr>
          <w:szCs w:val="24"/>
        </w:rPr>
        <w:t xml:space="preserve"> </w:t>
      </w:r>
    </w:p>
    <w:p w:rsidRPr="00BD216D" w:rsidR="001E7D95" w:rsidP="00996CF9" w:rsidRDefault="001E7D95" w14:paraId="32C9EDAD" w14:textId="77777777">
      <w:pPr>
        <w:rPr>
          <w:szCs w:val="24"/>
          <w:highlight w:val="cyan"/>
        </w:rPr>
      </w:pPr>
    </w:p>
    <w:tbl>
      <w:tblPr>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5"/>
        <w:gridCol w:w="4665"/>
        <w:gridCol w:w="3420"/>
      </w:tblGrid>
      <w:tr w:rsidRPr="00BD216D" w:rsidR="001E7D95" w:rsidTr="74F0C91E" w14:paraId="3BC9C923" w14:textId="77777777">
        <w:trPr>
          <w:jc w:val="center"/>
        </w:trPr>
        <w:tc>
          <w:tcPr>
            <w:tcW w:w="1005" w:type="dxa"/>
          </w:tcPr>
          <w:p w:rsidRPr="003A5CAB" w:rsidR="00064E58" w:rsidP="00986626" w:rsidRDefault="00064E58" w14:paraId="1AAFB5DF" w14:textId="77777777">
            <w:pPr>
              <w:jc w:val="center"/>
              <w:rPr>
                <w:b/>
                <w:bCs/>
                <w:szCs w:val="24"/>
              </w:rPr>
            </w:pPr>
          </w:p>
        </w:tc>
        <w:tc>
          <w:tcPr>
            <w:tcW w:w="4665" w:type="dxa"/>
          </w:tcPr>
          <w:p w:rsidRPr="003A5CAB" w:rsidR="00064E58" w:rsidP="00986626" w:rsidRDefault="00064E58" w14:paraId="62D603FB" w14:textId="724245C3">
            <w:pPr>
              <w:jc w:val="center"/>
              <w:rPr>
                <w:b/>
                <w:bCs/>
                <w:szCs w:val="24"/>
              </w:rPr>
            </w:pPr>
            <w:r w:rsidRPr="003A5CAB">
              <w:rPr>
                <w:b/>
                <w:bCs/>
                <w:szCs w:val="24"/>
              </w:rPr>
              <w:t>Full-Year</w:t>
            </w:r>
            <w:r w:rsidRPr="003A5CAB" w:rsidR="00986626">
              <w:rPr>
                <w:b/>
                <w:bCs/>
                <w:szCs w:val="24"/>
              </w:rPr>
              <w:t xml:space="preserve"> Employee</w:t>
            </w:r>
          </w:p>
          <w:p w:rsidRPr="003A5CAB" w:rsidR="00986626" w:rsidP="00986626" w:rsidRDefault="00986626" w14:paraId="3B182CB8" w14:textId="77777777">
            <w:pPr>
              <w:jc w:val="center"/>
              <w:rPr>
                <w:b/>
                <w:bCs/>
                <w:szCs w:val="24"/>
              </w:rPr>
            </w:pPr>
            <w:r w:rsidRPr="003A5CAB">
              <w:rPr>
                <w:b/>
                <w:bCs/>
                <w:szCs w:val="24"/>
              </w:rPr>
              <w:t>Maximum Accrual</w:t>
            </w:r>
          </w:p>
          <w:p w:rsidRPr="003A5CAB" w:rsidR="006A2F5D" w:rsidP="00986626" w:rsidRDefault="006A2F5D" w14:paraId="61E0F298" w14:textId="16A8D839">
            <w:pPr>
              <w:jc w:val="center"/>
              <w:rPr>
                <w:b/>
                <w:bCs/>
                <w:szCs w:val="24"/>
              </w:rPr>
            </w:pPr>
            <w:r w:rsidRPr="003A5CAB">
              <w:rPr>
                <w:b/>
                <w:bCs/>
                <w:szCs w:val="24"/>
              </w:rPr>
              <w:t>Completed Years of Service</w:t>
            </w:r>
            <w:r w:rsidRPr="003A5CAB" w:rsidR="003E6BBD">
              <w:rPr>
                <w:b/>
                <w:bCs/>
                <w:szCs w:val="24"/>
              </w:rPr>
              <w:t xml:space="preserve"> on</w:t>
            </w:r>
            <w:r w:rsidRPr="003A5CAB">
              <w:rPr>
                <w:b/>
                <w:bCs/>
                <w:szCs w:val="24"/>
              </w:rPr>
              <w:t xml:space="preserve"> February 1</w:t>
            </w:r>
          </w:p>
        </w:tc>
        <w:tc>
          <w:tcPr>
            <w:tcW w:w="3420" w:type="dxa"/>
          </w:tcPr>
          <w:p w:rsidRPr="003A5CAB" w:rsidR="00064E58" w:rsidP="00986626" w:rsidRDefault="00064E58" w14:paraId="08022D2E" w14:textId="3E94B0B8">
            <w:pPr>
              <w:jc w:val="center"/>
              <w:rPr>
                <w:b/>
                <w:bCs/>
                <w:szCs w:val="24"/>
              </w:rPr>
            </w:pPr>
            <w:r w:rsidRPr="003A5CAB">
              <w:rPr>
                <w:b/>
                <w:bCs/>
                <w:szCs w:val="24"/>
              </w:rPr>
              <w:t>Part-Year</w:t>
            </w:r>
            <w:r w:rsidRPr="003A5CAB" w:rsidR="00986626">
              <w:rPr>
                <w:b/>
                <w:bCs/>
                <w:szCs w:val="24"/>
              </w:rPr>
              <w:t xml:space="preserve"> Employee</w:t>
            </w:r>
          </w:p>
          <w:p w:rsidRPr="003A5CAB" w:rsidR="00986626" w:rsidP="00986626" w:rsidRDefault="00986626" w14:paraId="0DC78F1B" w14:textId="3C4569D4">
            <w:pPr>
              <w:jc w:val="center"/>
              <w:rPr>
                <w:b/>
                <w:bCs/>
                <w:szCs w:val="24"/>
              </w:rPr>
            </w:pPr>
            <w:r w:rsidRPr="003A5CAB">
              <w:rPr>
                <w:b/>
                <w:bCs/>
                <w:szCs w:val="24"/>
              </w:rPr>
              <w:t>Maximum Accrual</w:t>
            </w:r>
          </w:p>
        </w:tc>
      </w:tr>
      <w:tr w:rsidRPr="00BD216D" w:rsidR="001E7D95" w:rsidTr="74F0C91E" w14:paraId="41FAD2D7" w14:textId="77777777">
        <w:trPr>
          <w:jc w:val="center"/>
        </w:trPr>
        <w:tc>
          <w:tcPr>
            <w:tcW w:w="1005" w:type="dxa"/>
          </w:tcPr>
          <w:p w:rsidRPr="003A5CAB" w:rsidR="00064E58" w:rsidP="00064E58" w:rsidRDefault="00064E58" w14:paraId="473624BF" w14:textId="17CC5A30">
            <w:pPr>
              <w:rPr>
                <w:b/>
                <w:bCs/>
                <w:szCs w:val="24"/>
              </w:rPr>
            </w:pPr>
            <w:r w:rsidRPr="003A5CAB">
              <w:rPr>
                <w:b/>
                <w:bCs/>
                <w:szCs w:val="24"/>
              </w:rPr>
              <w:t>Full-Time</w:t>
            </w:r>
            <w:r w:rsidRPr="003A5CAB" w:rsidR="00986626">
              <w:rPr>
                <w:b/>
                <w:bCs/>
                <w:szCs w:val="24"/>
              </w:rPr>
              <w:t xml:space="preserve"> </w:t>
            </w:r>
          </w:p>
        </w:tc>
        <w:tc>
          <w:tcPr>
            <w:tcW w:w="4665" w:type="dxa"/>
          </w:tcPr>
          <w:p w:rsidRPr="003A5CAB" w:rsidR="00C1581E" w:rsidP="00064E58" w:rsidRDefault="00C1581E" w14:paraId="5C61E724" w14:textId="4A34870B">
            <w:pPr>
              <w:rPr>
                <w:szCs w:val="24"/>
              </w:rPr>
            </w:pPr>
            <w:r w:rsidRPr="003A5CAB">
              <w:rPr>
                <w:szCs w:val="24"/>
              </w:rPr>
              <w:t xml:space="preserve">Less than </w:t>
            </w:r>
            <w:r w:rsidRPr="003A5CAB" w:rsidR="001F1D74">
              <w:rPr>
                <w:szCs w:val="24"/>
              </w:rPr>
              <w:t>1 Year       Prorated</w:t>
            </w:r>
          </w:p>
          <w:p w:rsidRPr="003A5CAB" w:rsidR="00064E58" w:rsidP="00064E58" w:rsidRDefault="008D27D5" w14:paraId="52675022" w14:textId="53246CD5">
            <w:pPr>
              <w:rPr>
                <w:szCs w:val="24"/>
              </w:rPr>
            </w:pPr>
            <w:r w:rsidRPr="003A5CAB">
              <w:rPr>
                <w:szCs w:val="24"/>
              </w:rPr>
              <w:t>1-</w:t>
            </w:r>
            <w:r w:rsidRPr="003A5CAB" w:rsidR="0014688A">
              <w:rPr>
                <w:szCs w:val="24"/>
              </w:rPr>
              <w:t>5</w:t>
            </w:r>
            <w:r w:rsidRPr="003A5CAB">
              <w:rPr>
                <w:szCs w:val="24"/>
              </w:rPr>
              <w:t xml:space="preserve"> years   </w:t>
            </w:r>
            <w:r w:rsidRPr="003A5CAB" w:rsidR="008F17FE">
              <w:rPr>
                <w:szCs w:val="24"/>
              </w:rPr>
              <w:t xml:space="preserve">                </w:t>
            </w:r>
            <w:r w:rsidRPr="003A5CAB" w:rsidR="00064E58">
              <w:rPr>
                <w:szCs w:val="24"/>
              </w:rPr>
              <w:t>104 hours/year</w:t>
            </w:r>
          </w:p>
          <w:p w:rsidRPr="003A5CAB" w:rsidR="001D4C83" w:rsidP="00064E58" w:rsidRDefault="001D4C83" w14:paraId="633FDD3C" w14:textId="4EEAD772">
            <w:pPr>
              <w:rPr>
                <w:szCs w:val="24"/>
              </w:rPr>
            </w:pPr>
            <w:r w:rsidRPr="003A5CAB">
              <w:rPr>
                <w:szCs w:val="24"/>
              </w:rPr>
              <w:t>5-</w:t>
            </w:r>
            <w:r w:rsidRPr="003A5CAB" w:rsidR="0014688A">
              <w:rPr>
                <w:szCs w:val="24"/>
              </w:rPr>
              <w:t>10</w:t>
            </w:r>
            <w:r w:rsidRPr="003A5CAB">
              <w:rPr>
                <w:szCs w:val="24"/>
              </w:rPr>
              <w:t xml:space="preserve"> years  </w:t>
            </w:r>
            <w:r w:rsidRPr="003A5CAB" w:rsidR="0049110B">
              <w:rPr>
                <w:szCs w:val="24"/>
              </w:rPr>
              <w:t xml:space="preserve">                </w:t>
            </w:r>
            <w:r w:rsidRPr="003A5CAB">
              <w:rPr>
                <w:szCs w:val="24"/>
              </w:rPr>
              <w:t xml:space="preserve"> </w:t>
            </w:r>
            <w:r w:rsidRPr="003A5CAB" w:rsidR="008F17FE">
              <w:rPr>
                <w:szCs w:val="24"/>
              </w:rPr>
              <w:t>128 hours/year</w:t>
            </w:r>
          </w:p>
          <w:p w:rsidRPr="003A5CAB" w:rsidR="008F17FE" w:rsidP="00064E58" w:rsidRDefault="008F17FE" w14:paraId="032C95D9" w14:textId="4D6A4CA9">
            <w:pPr>
              <w:rPr>
                <w:szCs w:val="24"/>
              </w:rPr>
            </w:pPr>
            <w:r w:rsidRPr="003A5CAB">
              <w:rPr>
                <w:szCs w:val="24"/>
              </w:rPr>
              <w:t xml:space="preserve">10 Years or more </w:t>
            </w:r>
            <w:r w:rsidRPr="003A5CAB" w:rsidR="0049110B">
              <w:rPr>
                <w:szCs w:val="24"/>
              </w:rPr>
              <w:t xml:space="preserve">    </w:t>
            </w:r>
            <w:r w:rsidRPr="003A5CAB">
              <w:rPr>
                <w:szCs w:val="24"/>
              </w:rPr>
              <w:t>160 hours/year</w:t>
            </w:r>
          </w:p>
        </w:tc>
        <w:tc>
          <w:tcPr>
            <w:tcW w:w="3420" w:type="dxa"/>
          </w:tcPr>
          <w:p w:rsidRPr="003A5CAB" w:rsidR="001F1D74" w:rsidP="00064E58" w:rsidRDefault="001F1D74" w14:paraId="5B8CF5E5" w14:textId="3C6F8206">
            <w:pPr>
              <w:rPr>
                <w:szCs w:val="24"/>
              </w:rPr>
            </w:pPr>
            <w:r w:rsidRPr="003A5CAB">
              <w:rPr>
                <w:szCs w:val="24"/>
              </w:rPr>
              <w:t xml:space="preserve">Less than 1 Year  </w:t>
            </w:r>
            <w:r w:rsidRPr="003A5CAB" w:rsidR="00960D1A">
              <w:rPr>
                <w:szCs w:val="24"/>
              </w:rPr>
              <w:t xml:space="preserve">  </w:t>
            </w:r>
            <w:r w:rsidRPr="003A5CAB">
              <w:rPr>
                <w:szCs w:val="24"/>
              </w:rPr>
              <w:t>Prorated</w:t>
            </w:r>
          </w:p>
          <w:p w:rsidRPr="003A5CAB" w:rsidR="00064E58" w:rsidP="00064E58" w:rsidRDefault="004B0DD9" w14:paraId="607D4CDE" w14:textId="109250FD">
            <w:pPr>
              <w:rPr>
                <w:szCs w:val="24"/>
              </w:rPr>
            </w:pPr>
            <w:r w:rsidRPr="003A5CAB">
              <w:rPr>
                <w:szCs w:val="24"/>
              </w:rPr>
              <w:t xml:space="preserve">1 year or more      </w:t>
            </w:r>
            <w:r w:rsidRPr="003A5CAB" w:rsidR="001E7D95">
              <w:rPr>
                <w:szCs w:val="24"/>
              </w:rPr>
              <w:t>80 hours/year</w:t>
            </w:r>
          </w:p>
        </w:tc>
      </w:tr>
      <w:tr w:rsidR="00986626" w:rsidTr="74F0C91E" w14:paraId="66C9675E" w14:textId="77777777">
        <w:trPr>
          <w:jc w:val="center"/>
        </w:trPr>
        <w:tc>
          <w:tcPr>
            <w:tcW w:w="1005" w:type="dxa"/>
          </w:tcPr>
          <w:p w:rsidRPr="003A5CAB" w:rsidR="00986626" w:rsidP="00986626" w:rsidRDefault="00986626" w14:paraId="04100F09" w14:textId="15AC9DCF">
            <w:pPr>
              <w:rPr>
                <w:b/>
                <w:bCs/>
                <w:szCs w:val="24"/>
              </w:rPr>
            </w:pPr>
            <w:r w:rsidRPr="003A5CAB">
              <w:rPr>
                <w:b/>
                <w:bCs/>
                <w:szCs w:val="24"/>
              </w:rPr>
              <w:t>Part-Time</w:t>
            </w:r>
          </w:p>
        </w:tc>
        <w:tc>
          <w:tcPr>
            <w:tcW w:w="4665" w:type="dxa"/>
          </w:tcPr>
          <w:p w:rsidRPr="003A5CAB" w:rsidR="00986626" w:rsidP="00986626" w:rsidRDefault="00986626" w14:paraId="771D84EA" w14:textId="215F0A13">
            <w:pPr>
              <w:rPr>
                <w:szCs w:val="24"/>
              </w:rPr>
            </w:pPr>
            <w:r w:rsidRPr="003A5CAB">
              <w:rPr>
                <w:szCs w:val="24"/>
              </w:rPr>
              <w:t>Prorated based on 40-hour work week</w:t>
            </w:r>
          </w:p>
        </w:tc>
        <w:tc>
          <w:tcPr>
            <w:tcW w:w="3420" w:type="dxa"/>
          </w:tcPr>
          <w:p w:rsidRPr="003A5CAB" w:rsidR="00986626" w:rsidP="00986626" w:rsidRDefault="00986626" w14:paraId="4280EB23" w14:textId="2FDECABD">
            <w:pPr>
              <w:rPr>
                <w:szCs w:val="24"/>
              </w:rPr>
            </w:pPr>
            <w:r w:rsidRPr="003A5CAB">
              <w:rPr>
                <w:szCs w:val="24"/>
              </w:rPr>
              <w:t>Prorated based on 40-hour work week</w:t>
            </w:r>
          </w:p>
        </w:tc>
      </w:tr>
    </w:tbl>
    <w:p w:rsidR="00064E58" w:rsidP="00064E58" w:rsidRDefault="00064E58" w14:paraId="36033470" w14:textId="77777777">
      <w:pPr>
        <w:ind w:left="1350"/>
        <w:rPr>
          <w:szCs w:val="24"/>
        </w:rPr>
      </w:pPr>
    </w:p>
    <w:p w:rsidR="006B7035" w:rsidP="006B7035" w:rsidRDefault="00996CF9" w14:paraId="141EDB96" w14:textId="47214F4C">
      <w:pPr>
        <w:rPr>
          <w:szCs w:val="24"/>
        </w:rPr>
      </w:pPr>
      <w:r w:rsidRPr="00996CF9">
        <w:rPr>
          <w:szCs w:val="24"/>
        </w:rPr>
        <w:t>Employees not in an active status both weeks of the pay period or working a reduced schedule will accrue vacation time on a prorated basis.  </w:t>
      </w:r>
      <w:r w:rsidR="006B7035">
        <w:rPr>
          <w:szCs w:val="24"/>
        </w:rPr>
        <w:t>Employees do not accrue vacation time during any time off work not paid by RWCFS, including any unpaid leave of absence.</w:t>
      </w:r>
    </w:p>
    <w:p w:rsidR="0004724E" w:rsidP="006B7035" w:rsidRDefault="0004724E" w14:paraId="63EBE80E" w14:textId="6C324BEE">
      <w:pPr>
        <w:rPr>
          <w:szCs w:val="24"/>
        </w:rPr>
      </w:pPr>
    </w:p>
    <w:p w:rsidRPr="00E825B1" w:rsidR="00996CF9" w:rsidP="00996CF9" w:rsidRDefault="00996CF9" w14:paraId="65C06D97" w14:textId="457755F5">
      <w:pPr>
        <w:rPr>
          <w:szCs w:val="24"/>
        </w:rPr>
      </w:pPr>
      <w:r w:rsidRPr="00E825B1">
        <w:rPr>
          <w:b/>
          <w:bCs/>
          <w:szCs w:val="24"/>
        </w:rPr>
        <w:t xml:space="preserve">Use </w:t>
      </w:r>
      <w:r w:rsidRPr="00E825B1" w:rsidR="00986626">
        <w:rPr>
          <w:b/>
          <w:bCs/>
          <w:szCs w:val="24"/>
        </w:rPr>
        <w:t xml:space="preserve">Rules </w:t>
      </w:r>
    </w:p>
    <w:p w:rsidRPr="00E825B1" w:rsidR="00986626" w:rsidP="00986626" w:rsidRDefault="006B7035" w14:paraId="241F9FCB" w14:textId="6CEE0B25">
      <w:pPr>
        <w:spacing w:after="120"/>
        <w:rPr>
          <w:szCs w:val="24"/>
        </w:rPr>
      </w:pPr>
      <w:r w:rsidRPr="00E825B1">
        <w:rPr>
          <w:szCs w:val="24"/>
        </w:rPr>
        <w:t xml:space="preserve">The use of vacation time is </w:t>
      </w:r>
      <w:r w:rsidRPr="00E825B1" w:rsidR="00986626">
        <w:rPr>
          <w:szCs w:val="24"/>
        </w:rPr>
        <w:t>subject to the following rules</w:t>
      </w:r>
      <w:r w:rsidRPr="00E825B1">
        <w:rPr>
          <w:szCs w:val="24"/>
        </w:rPr>
        <w:t xml:space="preserve"> and conditions</w:t>
      </w:r>
      <w:r w:rsidRPr="00E825B1" w:rsidR="00986626">
        <w:rPr>
          <w:szCs w:val="24"/>
        </w:rPr>
        <w:t>:</w:t>
      </w:r>
    </w:p>
    <w:p w:rsidRPr="00E825B1" w:rsidR="00227CBD" w:rsidP="00B16BF7" w:rsidRDefault="00227CBD" w14:paraId="2E4C3A84" w14:textId="57399D42">
      <w:pPr>
        <w:numPr>
          <w:ilvl w:val="0"/>
          <w:numId w:val="22"/>
        </w:numPr>
        <w:spacing w:after="120"/>
        <w:rPr>
          <w:szCs w:val="24"/>
        </w:rPr>
      </w:pPr>
      <w:r w:rsidRPr="00E825B1">
        <w:rPr>
          <w:szCs w:val="24"/>
        </w:rPr>
        <w:t xml:space="preserve">Requests for vacation time must be submitted </w:t>
      </w:r>
      <w:r w:rsidRPr="00E825B1" w:rsidR="006B7035">
        <w:rPr>
          <w:szCs w:val="24"/>
        </w:rPr>
        <w:t xml:space="preserve">to your supervisor reasonably in advance, generally at least </w:t>
      </w:r>
      <w:r w:rsidRPr="00E825B1" w:rsidR="00E50019">
        <w:rPr>
          <w:szCs w:val="24"/>
        </w:rPr>
        <w:t xml:space="preserve">10 </w:t>
      </w:r>
      <w:r w:rsidRPr="00E825B1" w:rsidR="006B7035">
        <w:rPr>
          <w:szCs w:val="24"/>
        </w:rPr>
        <w:t>days prior to your requested vacation date.</w:t>
      </w:r>
    </w:p>
    <w:p w:rsidRPr="00E825B1" w:rsidR="00805885" w:rsidP="00B16BF7" w:rsidRDefault="00805885" w14:paraId="71A66A17" w14:textId="0C7EC04C">
      <w:pPr>
        <w:numPr>
          <w:ilvl w:val="0"/>
          <w:numId w:val="22"/>
        </w:numPr>
        <w:spacing w:after="120"/>
        <w:rPr>
          <w:szCs w:val="24"/>
        </w:rPr>
      </w:pPr>
      <w:r w:rsidRPr="00E825B1">
        <w:rPr>
          <w:szCs w:val="24"/>
        </w:rPr>
        <w:t xml:space="preserve">The use of vacation time in advance of accruing requires pre-approval from the supervisor.  </w:t>
      </w:r>
    </w:p>
    <w:p w:rsidRPr="00E825B1" w:rsidR="00986626" w:rsidP="00B16BF7" w:rsidRDefault="00227CBD" w14:paraId="7535A730" w14:textId="6F1BB31B">
      <w:pPr>
        <w:numPr>
          <w:ilvl w:val="0"/>
          <w:numId w:val="22"/>
        </w:numPr>
        <w:spacing w:after="120"/>
        <w:rPr>
          <w:szCs w:val="24"/>
        </w:rPr>
      </w:pPr>
      <w:r w:rsidRPr="00E825B1">
        <w:rPr>
          <w:szCs w:val="24"/>
        </w:rPr>
        <w:t xml:space="preserve">You must use your </w:t>
      </w:r>
      <w:r w:rsidRPr="00E825B1" w:rsidR="00986626">
        <w:rPr>
          <w:szCs w:val="24"/>
        </w:rPr>
        <w:t xml:space="preserve">vacation time in </w:t>
      </w:r>
      <w:r w:rsidRPr="00E825B1" w:rsidR="00986626">
        <w:rPr>
          <w:szCs w:val="24"/>
          <w:u w:val="single"/>
        </w:rPr>
        <w:t>full-day increments</w:t>
      </w:r>
      <w:r w:rsidRPr="00E825B1" w:rsidR="00986626">
        <w:rPr>
          <w:szCs w:val="24"/>
        </w:rPr>
        <w:t xml:space="preserve">, unless approved otherwise by </w:t>
      </w:r>
      <w:r w:rsidRPr="00E825B1">
        <w:rPr>
          <w:szCs w:val="24"/>
        </w:rPr>
        <w:t xml:space="preserve">your </w:t>
      </w:r>
      <w:r w:rsidRPr="00E825B1" w:rsidR="00986626">
        <w:rPr>
          <w:szCs w:val="24"/>
        </w:rPr>
        <w:t xml:space="preserve">supervisor.  This is necessary </w:t>
      </w:r>
      <w:proofErr w:type="gramStart"/>
      <w:r w:rsidRPr="00E825B1" w:rsidR="00986626">
        <w:rPr>
          <w:szCs w:val="24"/>
        </w:rPr>
        <w:t>in order to</w:t>
      </w:r>
      <w:proofErr w:type="gramEnd"/>
      <w:r w:rsidRPr="00E825B1" w:rsidR="00986626">
        <w:rPr>
          <w:szCs w:val="24"/>
        </w:rPr>
        <w:t xml:space="preserve"> provide adequate </w:t>
      </w:r>
      <w:r w:rsidRPr="00E825B1" w:rsidR="00F932AE">
        <w:rPr>
          <w:szCs w:val="24"/>
        </w:rPr>
        <w:t xml:space="preserve">staffing </w:t>
      </w:r>
      <w:r w:rsidRPr="00E825B1" w:rsidR="00986626">
        <w:rPr>
          <w:szCs w:val="24"/>
        </w:rPr>
        <w:t xml:space="preserve">for program needs. </w:t>
      </w:r>
    </w:p>
    <w:p w:rsidRPr="00E825B1" w:rsidR="00227CBD" w:rsidP="00B16BF7" w:rsidRDefault="00227CBD" w14:paraId="1E1311AB" w14:textId="775EC1CF">
      <w:pPr>
        <w:numPr>
          <w:ilvl w:val="0"/>
          <w:numId w:val="22"/>
        </w:numPr>
        <w:spacing w:after="120"/>
      </w:pPr>
      <w:r>
        <w:t>If you work less than 40 hours, the hours paid for your vacation day will be prorated based on your regular work schedule.</w:t>
      </w:r>
    </w:p>
    <w:p w:rsidRPr="00E825B1" w:rsidR="00986626" w:rsidP="00B16BF7" w:rsidRDefault="00986626" w14:paraId="4F3D5F37" w14:textId="207B5182">
      <w:pPr>
        <w:numPr>
          <w:ilvl w:val="0"/>
          <w:numId w:val="22"/>
        </w:numPr>
        <w:spacing w:after="120"/>
        <w:rPr>
          <w:szCs w:val="24"/>
        </w:rPr>
      </w:pPr>
      <w:r w:rsidRPr="00E825B1">
        <w:rPr>
          <w:szCs w:val="24"/>
        </w:rPr>
        <w:t xml:space="preserve">Eligible </w:t>
      </w:r>
      <w:r w:rsidRPr="00E825B1" w:rsidR="00227CBD">
        <w:rPr>
          <w:b/>
          <w:bCs/>
          <w:szCs w:val="24"/>
        </w:rPr>
        <w:t>PART-TIME</w:t>
      </w:r>
      <w:r w:rsidRPr="00E825B1">
        <w:rPr>
          <w:szCs w:val="24"/>
        </w:rPr>
        <w:t xml:space="preserve"> employees may only use vacations days on scheduled workdays.</w:t>
      </w:r>
    </w:p>
    <w:p w:rsidR="00986626" w:rsidP="00B16BF7" w:rsidRDefault="00227CBD" w14:paraId="32C13F76" w14:textId="225FED76">
      <w:pPr>
        <w:numPr>
          <w:ilvl w:val="0"/>
          <w:numId w:val="22"/>
        </w:numPr>
        <w:rPr>
          <w:szCs w:val="24"/>
        </w:rPr>
      </w:pPr>
      <w:r>
        <w:rPr>
          <w:szCs w:val="24"/>
        </w:rPr>
        <w:t>E</w:t>
      </w:r>
      <w:r w:rsidR="00986626">
        <w:rPr>
          <w:szCs w:val="24"/>
        </w:rPr>
        <w:t xml:space="preserve">ligible </w:t>
      </w:r>
      <w:r w:rsidRPr="00227CBD" w:rsidR="00986626">
        <w:rPr>
          <w:b/>
          <w:bCs/>
          <w:szCs w:val="24"/>
        </w:rPr>
        <w:t>PART-YEAR</w:t>
      </w:r>
      <w:r w:rsidR="00986626">
        <w:rPr>
          <w:szCs w:val="24"/>
        </w:rPr>
        <w:t xml:space="preserve"> employees must </w:t>
      </w:r>
      <w:r>
        <w:rPr>
          <w:szCs w:val="24"/>
        </w:rPr>
        <w:t>use their vacation days</w:t>
      </w:r>
      <w:r w:rsidR="00986626">
        <w:rPr>
          <w:szCs w:val="24"/>
        </w:rPr>
        <w:t>, as follows</w:t>
      </w:r>
      <w:r w:rsidRPr="00996CF9" w:rsidR="00996CF9">
        <w:rPr>
          <w:szCs w:val="24"/>
        </w:rPr>
        <w:t>:  </w:t>
      </w:r>
    </w:p>
    <w:p w:rsidRPr="00996CF9" w:rsidR="00986626" w:rsidP="00B16BF7" w:rsidRDefault="00986626" w14:paraId="29B91D6E" w14:textId="3B4185DC">
      <w:pPr>
        <w:numPr>
          <w:ilvl w:val="1"/>
          <w:numId w:val="22"/>
        </w:numPr>
        <w:rPr>
          <w:szCs w:val="24"/>
        </w:rPr>
      </w:pPr>
      <w:r w:rsidRPr="00996CF9">
        <w:rPr>
          <w:szCs w:val="24"/>
        </w:rPr>
        <w:t xml:space="preserve">Up to </w:t>
      </w:r>
      <w:r w:rsidR="00227CBD">
        <w:rPr>
          <w:szCs w:val="24"/>
        </w:rPr>
        <w:t>6</w:t>
      </w:r>
      <w:r w:rsidRPr="00996CF9">
        <w:rPr>
          <w:szCs w:val="24"/>
        </w:rPr>
        <w:t xml:space="preserve"> days during the assigned winter break</w:t>
      </w:r>
      <w:r>
        <w:rPr>
          <w:szCs w:val="24"/>
        </w:rPr>
        <w:t xml:space="preserve">; </w:t>
      </w:r>
      <w:r w:rsidRPr="00996CF9">
        <w:rPr>
          <w:szCs w:val="24"/>
          <w:u w:val="single"/>
        </w:rPr>
        <w:t>and</w:t>
      </w:r>
    </w:p>
    <w:p w:rsidR="00986626" w:rsidP="00227CBD" w:rsidRDefault="00986626" w14:paraId="3DAACDCB" w14:textId="3AD9A6FD">
      <w:pPr>
        <w:ind w:left="1440"/>
        <w:rPr>
          <w:szCs w:val="24"/>
        </w:rPr>
      </w:pPr>
      <w:r w:rsidRPr="00996CF9">
        <w:rPr>
          <w:szCs w:val="24"/>
        </w:rPr>
        <w:t xml:space="preserve">Up to </w:t>
      </w:r>
      <w:r w:rsidR="00227CBD">
        <w:rPr>
          <w:szCs w:val="24"/>
        </w:rPr>
        <w:t>4</w:t>
      </w:r>
      <w:r w:rsidRPr="00996CF9">
        <w:rPr>
          <w:szCs w:val="24"/>
        </w:rPr>
        <w:t xml:space="preserve"> days during the assigned spring break.</w:t>
      </w:r>
    </w:p>
    <w:p w:rsidR="00227CBD" w:rsidP="00B16BF7" w:rsidRDefault="00227CBD" w14:paraId="63BDE90B" w14:textId="772A51CE">
      <w:pPr>
        <w:numPr>
          <w:ilvl w:val="1"/>
          <w:numId w:val="22"/>
        </w:numPr>
        <w:rPr>
          <w:szCs w:val="24"/>
        </w:rPr>
      </w:pPr>
      <w:r>
        <w:rPr>
          <w:szCs w:val="24"/>
        </w:rPr>
        <w:t xml:space="preserve">Time off requested outside of these break periods will require the use of personal time (see, </w:t>
      </w:r>
      <w:r w:rsidRPr="00227CBD">
        <w:rPr>
          <w:b/>
          <w:bCs/>
          <w:i/>
          <w:iCs/>
          <w:szCs w:val="24"/>
        </w:rPr>
        <w:t>Personal Time</w:t>
      </w:r>
      <w:r>
        <w:rPr>
          <w:szCs w:val="24"/>
        </w:rPr>
        <w:t xml:space="preserve"> policy, </w:t>
      </w:r>
      <w:r w:rsidR="008A1DA2">
        <w:rPr>
          <w:szCs w:val="24"/>
        </w:rPr>
        <w:t>later in this handbook</w:t>
      </w:r>
      <w:r>
        <w:rPr>
          <w:szCs w:val="24"/>
        </w:rPr>
        <w:t xml:space="preserve">).  </w:t>
      </w:r>
    </w:p>
    <w:p w:rsidRPr="00996CF9" w:rsidR="00227CBD" w:rsidP="00B16BF7" w:rsidRDefault="00227CBD" w14:paraId="4AE80B74" w14:textId="413A6462">
      <w:pPr>
        <w:numPr>
          <w:ilvl w:val="1"/>
          <w:numId w:val="22"/>
        </w:numPr>
        <w:rPr>
          <w:szCs w:val="24"/>
        </w:rPr>
      </w:pPr>
      <w:r>
        <w:rPr>
          <w:szCs w:val="24"/>
        </w:rPr>
        <w:t xml:space="preserve">Requests for time off not covered by vacation or personal time will be unpaid and subject to the </w:t>
      </w:r>
      <w:r w:rsidRPr="00227CBD">
        <w:rPr>
          <w:b/>
          <w:bCs/>
          <w:i/>
          <w:iCs/>
          <w:szCs w:val="24"/>
        </w:rPr>
        <w:t>Leaves of Absence</w:t>
      </w:r>
      <w:r>
        <w:rPr>
          <w:szCs w:val="24"/>
        </w:rPr>
        <w:t xml:space="preserve"> policies, </w:t>
      </w:r>
      <w:r w:rsidR="008A1DA2">
        <w:rPr>
          <w:szCs w:val="24"/>
        </w:rPr>
        <w:t>later in this handbook</w:t>
      </w:r>
      <w:r>
        <w:rPr>
          <w:szCs w:val="24"/>
        </w:rPr>
        <w:t xml:space="preserve">.  </w:t>
      </w:r>
    </w:p>
    <w:p w:rsidR="0004724E" w:rsidP="0004724E" w:rsidRDefault="0004724E" w14:paraId="5ED588AD" w14:textId="77777777">
      <w:pPr>
        <w:rPr>
          <w:szCs w:val="24"/>
        </w:rPr>
      </w:pPr>
    </w:p>
    <w:p w:rsidRPr="00996CF9" w:rsidR="0004724E" w:rsidP="0004724E" w:rsidRDefault="0004724E" w14:paraId="1D6394EC" w14:textId="59885945">
      <w:pPr>
        <w:rPr>
          <w:szCs w:val="24"/>
        </w:rPr>
      </w:pPr>
      <w:r>
        <w:rPr>
          <w:szCs w:val="24"/>
        </w:rPr>
        <w:t>Vacation time does not count as “hours worked” for the purposes of calculating overtime.</w:t>
      </w:r>
    </w:p>
    <w:p w:rsidR="00996CF9" w:rsidP="00996CF9" w:rsidRDefault="00996CF9" w14:paraId="07B48BCA" w14:textId="1CAC9037"/>
    <w:p w:rsidRPr="00E825B1" w:rsidR="00D77CAF" w:rsidP="00996CF9" w:rsidRDefault="00D77CAF" w14:paraId="04CEFD17" w14:textId="1CAC9037"/>
    <w:p w:rsidRPr="00E825B1" w:rsidR="00996CF9" w:rsidP="00996CF9" w:rsidRDefault="00805885" w14:paraId="3173A74A" w14:textId="42D8C6F8">
      <w:pPr>
        <w:rPr>
          <w:szCs w:val="24"/>
        </w:rPr>
      </w:pPr>
      <w:r w:rsidRPr="00E825B1">
        <w:rPr>
          <w:b/>
          <w:bCs/>
          <w:szCs w:val="24"/>
        </w:rPr>
        <w:t xml:space="preserve">Accumulation </w:t>
      </w:r>
      <w:r w:rsidRPr="00E825B1" w:rsidR="006B7035">
        <w:rPr>
          <w:b/>
          <w:bCs/>
          <w:szCs w:val="24"/>
        </w:rPr>
        <w:t>&amp; Termination</w:t>
      </w:r>
    </w:p>
    <w:p w:rsidRPr="00E825B1" w:rsidR="00996CF9" w:rsidP="00996CF9" w:rsidRDefault="00996CF9" w14:paraId="3CE591C2" w14:textId="0FEFA91A">
      <w:r>
        <w:t xml:space="preserve">Vacation time </w:t>
      </w:r>
      <w:r w:rsidR="006B7035">
        <w:t>does not accumulate or carry over from year-to-year</w:t>
      </w:r>
      <w:r>
        <w:t>.  </w:t>
      </w:r>
      <w:r w:rsidR="006B7035">
        <w:t>V</w:t>
      </w:r>
      <w:r>
        <w:t xml:space="preserve">acation time </w:t>
      </w:r>
      <w:r w:rsidR="006B7035">
        <w:t>not used by January 31</w:t>
      </w:r>
      <w:r w:rsidRPr="47197805" w:rsidR="006B7035">
        <w:rPr>
          <w:vertAlign w:val="superscript"/>
        </w:rPr>
        <w:t>st</w:t>
      </w:r>
      <w:r w:rsidR="006B7035">
        <w:t xml:space="preserve"> will be forfeited, unless </w:t>
      </w:r>
      <w:r>
        <w:t>approved by the Board of Directors.</w:t>
      </w:r>
    </w:p>
    <w:p w:rsidRPr="00E825B1" w:rsidR="00996CF9" w:rsidP="00996CF9" w:rsidRDefault="00996CF9" w14:paraId="4E158B14" w14:textId="77777777">
      <w:pPr>
        <w:rPr>
          <w:szCs w:val="24"/>
        </w:rPr>
      </w:pPr>
    </w:p>
    <w:p w:rsidRPr="00E825B1" w:rsidR="00996CF9" w:rsidP="00996CF9" w:rsidRDefault="009B3982" w14:paraId="2B8562AC" w14:textId="50B89A0D">
      <w:pPr>
        <w:rPr>
          <w:szCs w:val="24"/>
        </w:rPr>
      </w:pPr>
      <w:r w:rsidRPr="00E825B1">
        <w:rPr>
          <w:szCs w:val="24"/>
        </w:rPr>
        <w:t xml:space="preserve">Vacation time cannot be used in lieu of a resignation notice.  </w:t>
      </w:r>
      <w:r w:rsidRPr="00E825B1" w:rsidR="00996CF9">
        <w:rPr>
          <w:szCs w:val="24"/>
        </w:rPr>
        <w:t>Upon termination</w:t>
      </w:r>
      <w:r w:rsidRPr="00E825B1" w:rsidR="00A01172">
        <w:rPr>
          <w:szCs w:val="24"/>
        </w:rPr>
        <w:t xml:space="preserve"> </w:t>
      </w:r>
      <w:r w:rsidRPr="00E825B1" w:rsidR="00B37349">
        <w:rPr>
          <w:szCs w:val="24"/>
        </w:rPr>
        <w:t xml:space="preserve">of employment </w:t>
      </w:r>
      <w:r w:rsidRPr="00E825B1" w:rsidR="00A01172">
        <w:rPr>
          <w:szCs w:val="24"/>
        </w:rPr>
        <w:t>for any reason</w:t>
      </w:r>
      <w:r w:rsidRPr="00E825B1" w:rsidR="00996CF9">
        <w:rPr>
          <w:szCs w:val="24"/>
        </w:rPr>
        <w:t xml:space="preserve">, </w:t>
      </w:r>
      <w:r w:rsidRPr="00E825B1" w:rsidR="006B7035">
        <w:rPr>
          <w:szCs w:val="24"/>
        </w:rPr>
        <w:t xml:space="preserve">employees will be paid their </w:t>
      </w:r>
      <w:r w:rsidRPr="00E825B1" w:rsidR="00996CF9">
        <w:rPr>
          <w:szCs w:val="24"/>
        </w:rPr>
        <w:t xml:space="preserve">unused vacation time </w:t>
      </w:r>
      <w:r w:rsidRPr="00E825B1" w:rsidR="006B7035">
        <w:rPr>
          <w:szCs w:val="24"/>
        </w:rPr>
        <w:t xml:space="preserve">accrued to their last day worked.  Vacation time used </w:t>
      </w:r>
      <w:r w:rsidRPr="00E825B1" w:rsidR="00805885">
        <w:rPr>
          <w:szCs w:val="24"/>
        </w:rPr>
        <w:t xml:space="preserve">prior to </w:t>
      </w:r>
      <w:r w:rsidRPr="00E825B1" w:rsidR="006B7035">
        <w:rPr>
          <w:szCs w:val="24"/>
        </w:rPr>
        <w:t xml:space="preserve">accruing it will be treated as a pay advance and deducted from your final paycheck.  </w:t>
      </w:r>
    </w:p>
    <w:p w:rsidRPr="00E825B1" w:rsidR="00C16CB0" w:rsidP="00C16CB0" w:rsidRDefault="00C16CB0" w14:paraId="64278342" w14:textId="77777777">
      <w:pPr>
        <w:rPr>
          <w:szCs w:val="24"/>
        </w:rPr>
      </w:pPr>
    </w:p>
    <w:p w:rsidRPr="00E825B1" w:rsidR="00A01172" w:rsidP="00A01172" w:rsidRDefault="00A01172" w14:paraId="32E8A3AF" w14:textId="77777777">
      <w:pPr>
        <w:pStyle w:val="Heading2"/>
      </w:pPr>
      <w:bookmarkStart w:name="_Toc55826248" w:id="48"/>
      <w:r w:rsidRPr="00E825B1">
        <w:t>SICK TIME</w:t>
      </w:r>
      <w:bookmarkEnd w:id="48"/>
      <w:r w:rsidRPr="00E825B1">
        <w:tab/>
      </w:r>
      <w:r w:rsidRPr="00E825B1">
        <w:tab/>
      </w:r>
      <w:r w:rsidRPr="00E825B1">
        <w:tab/>
      </w:r>
      <w:r w:rsidRPr="00E825B1">
        <w:tab/>
      </w:r>
      <w:r w:rsidRPr="00E825B1">
        <w:tab/>
      </w:r>
      <w:r w:rsidRPr="00E825B1">
        <w:tab/>
      </w:r>
      <w:r w:rsidRPr="00E825B1">
        <w:tab/>
      </w:r>
      <w:r w:rsidRPr="00E825B1">
        <w:tab/>
      </w:r>
      <w:r w:rsidRPr="00E825B1">
        <w:tab/>
      </w:r>
      <w:r w:rsidRPr="00E825B1">
        <w:tab/>
      </w:r>
      <w:r w:rsidRPr="00E825B1">
        <w:tab/>
      </w:r>
      <w:r w:rsidRPr="00E825B1">
        <w:tab/>
      </w:r>
    </w:p>
    <w:p w:rsidR="00A01172" w:rsidP="00A01172" w:rsidRDefault="00A01172" w14:paraId="1C058BD6" w14:textId="77777777">
      <w:pPr>
        <w:rPr>
          <w:szCs w:val="24"/>
        </w:rPr>
      </w:pPr>
    </w:p>
    <w:p w:rsidR="00A01172" w:rsidP="00A01172" w:rsidRDefault="00A01172" w14:paraId="7D305827" w14:textId="56883FF5">
      <w:r>
        <w:t xml:space="preserve">Sick time is provided to eligible employees to use for personal illness, medical appointments, or for the illness or medical appointment of an immediate family member unable to care for themselves.   Availability of sick time does not necessarily exempt you from </w:t>
      </w:r>
      <w:r w:rsidRPr="432A585E">
        <w:rPr>
          <w:color w:val="000000" w:themeColor="text1"/>
        </w:rPr>
        <w:t>RWCFS</w:t>
      </w:r>
      <w:r>
        <w:t xml:space="preserve">’s attendance standards.  (See, </w:t>
      </w:r>
      <w:r w:rsidRPr="432A585E">
        <w:rPr>
          <w:b/>
          <w:bCs/>
          <w:i/>
          <w:iCs/>
        </w:rPr>
        <w:t>Attendance</w:t>
      </w:r>
      <w:r>
        <w:t xml:space="preserve"> policy, later in this handbook.)</w:t>
      </w:r>
    </w:p>
    <w:p w:rsidR="00F13B2A" w:rsidP="00A01172" w:rsidRDefault="00F13B2A" w14:paraId="440A90EA" w14:textId="646644F6">
      <w:pPr>
        <w:rPr>
          <w:szCs w:val="24"/>
        </w:rPr>
      </w:pPr>
    </w:p>
    <w:p w:rsidR="00F13B2A" w:rsidP="00F13B2A" w:rsidRDefault="00F13B2A" w14:paraId="6F93CD7D" w14:textId="3CA989D9">
      <w:pPr>
        <w:rPr>
          <w:szCs w:val="24"/>
        </w:rPr>
      </w:pPr>
      <w:r w:rsidRPr="00F13B2A">
        <w:rPr>
          <w:szCs w:val="24"/>
        </w:rPr>
        <w:t>“</w:t>
      </w:r>
      <w:r w:rsidRPr="00A01172">
        <w:rPr>
          <w:szCs w:val="24"/>
        </w:rPr>
        <w:t xml:space="preserve">Immediate family </w:t>
      </w:r>
      <w:r w:rsidRPr="00F13B2A">
        <w:rPr>
          <w:szCs w:val="24"/>
        </w:rPr>
        <w:t xml:space="preserve">member” </w:t>
      </w:r>
      <w:r w:rsidRPr="00A01172">
        <w:rPr>
          <w:szCs w:val="24"/>
        </w:rPr>
        <w:t xml:space="preserve">is defined as </w:t>
      </w:r>
      <w:r>
        <w:rPr>
          <w:szCs w:val="24"/>
        </w:rPr>
        <w:t xml:space="preserve">a </w:t>
      </w:r>
      <w:r w:rsidRPr="00A01172">
        <w:rPr>
          <w:szCs w:val="24"/>
        </w:rPr>
        <w:t>parent, sibling, spouse, child, grandparent, grandchild</w:t>
      </w:r>
      <w:r>
        <w:rPr>
          <w:szCs w:val="24"/>
        </w:rPr>
        <w:t xml:space="preserve">, similar in-law and </w:t>
      </w:r>
      <w:proofErr w:type="gramStart"/>
      <w:r>
        <w:rPr>
          <w:szCs w:val="24"/>
        </w:rPr>
        <w:t>step-family</w:t>
      </w:r>
      <w:proofErr w:type="gramEnd"/>
      <w:r>
        <w:rPr>
          <w:szCs w:val="24"/>
        </w:rPr>
        <w:t xml:space="preserve"> members, and any </w:t>
      </w:r>
      <w:r w:rsidRPr="00A01172">
        <w:rPr>
          <w:szCs w:val="24"/>
        </w:rPr>
        <w:t xml:space="preserve">person </w:t>
      </w:r>
      <w:r>
        <w:rPr>
          <w:szCs w:val="24"/>
        </w:rPr>
        <w:t xml:space="preserve">residing </w:t>
      </w:r>
      <w:r w:rsidRPr="00A01172">
        <w:rPr>
          <w:szCs w:val="24"/>
        </w:rPr>
        <w:t xml:space="preserve">in the immediate household whose physical well-being is the responsibility of the employee. </w:t>
      </w:r>
    </w:p>
    <w:p w:rsidR="0004724E" w:rsidP="00F13B2A" w:rsidRDefault="0004724E" w14:paraId="4F1A1150" w14:textId="36170ED8">
      <w:pPr>
        <w:rPr>
          <w:szCs w:val="24"/>
        </w:rPr>
      </w:pPr>
    </w:p>
    <w:p w:rsidRPr="00A01172" w:rsidR="00A01172" w:rsidP="00A01172" w:rsidRDefault="00A01172" w14:paraId="451D6A5E" w14:textId="77777777">
      <w:pPr>
        <w:rPr>
          <w:szCs w:val="24"/>
        </w:rPr>
      </w:pPr>
      <w:r w:rsidRPr="00A01172">
        <w:rPr>
          <w:b/>
          <w:bCs/>
          <w:szCs w:val="24"/>
        </w:rPr>
        <w:t>Eligibility</w:t>
      </w:r>
    </w:p>
    <w:p w:rsidRPr="00A01172" w:rsidR="00805885" w:rsidP="00805885" w:rsidRDefault="00F13B2A" w14:paraId="490F43EF" w14:textId="0E2E2A8F">
      <w:pPr>
        <w:rPr>
          <w:szCs w:val="24"/>
        </w:rPr>
      </w:pPr>
      <w:r>
        <w:rPr>
          <w:szCs w:val="24"/>
        </w:rPr>
        <w:t xml:space="preserve">Regular </w:t>
      </w:r>
      <w:r w:rsidRPr="00512795">
        <w:rPr>
          <w:szCs w:val="24"/>
        </w:rPr>
        <w:t xml:space="preserve">full-time and part-time, full-year and part-year employees are eligible for </w:t>
      </w:r>
      <w:r>
        <w:rPr>
          <w:szCs w:val="24"/>
        </w:rPr>
        <w:t>sick time, accrued February 1</w:t>
      </w:r>
      <w:r w:rsidRPr="00064E58">
        <w:rPr>
          <w:szCs w:val="24"/>
          <w:vertAlign w:val="superscript"/>
        </w:rPr>
        <w:t>st</w:t>
      </w:r>
      <w:r>
        <w:rPr>
          <w:szCs w:val="24"/>
        </w:rPr>
        <w:t xml:space="preserve"> through January 31</w:t>
      </w:r>
      <w:r w:rsidRPr="00064E58">
        <w:rPr>
          <w:szCs w:val="24"/>
          <w:vertAlign w:val="superscript"/>
        </w:rPr>
        <w:t>st</w:t>
      </w:r>
      <w:r>
        <w:rPr>
          <w:szCs w:val="24"/>
        </w:rPr>
        <w:t>.</w:t>
      </w:r>
      <w:r w:rsidR="00805885">
        <w:rPr>
          <w:szCs w:val="24"/>
        </w:rPr>
        <w:t xml:space="preserve">  </w:t>
      </w:r>
      <w:r w:rsidRPr="00A01172" w:rsidR="00805885">
        <w:rPr>
          <w:szCs w:val="24"/>
        </w:rPr>
        <w:t>Employees are not eligible to use sick time until successful completion of the initial probationary period.</w:t>
      </w:r>
    </w:p>
    <w:p w:rsidR="00F13B2A" w:rsidP="00A01172" w:rsidRDefault="00F13B2A" w14:paraId="23E0BD57" w14:textId="77777777">
      <w:pPr>
        <w:rPr>
          <w:szCs w:val="24"/>
        </w:rPr>
      </w:pPr>
    </w:p>
    <w:p w:rsidRPr="00F13B2A" w:rsidR="00F13B2A" w:rsidP="00F13B2A" w:rsidRDefault="00F13B2A" w14:paraId="16861F60" w14:textId="3D9DC324">
      <w:pPr>
        <w:rPr>
          <w:b/>
          <w:bCs/>
          <w:szCs w:val="24"/>
        </w:rPr>
      </w:pPr>
      <w:r w:rsidRPr="00F13B2A">
        <w:rPr>
          <w:b/>
          <w:bCs/>
          <w:szCs w:val="24"/>
        </w:rPr>
        <w:t>Accrual</w:t>
      </w:r>
    </w:p>
    <w:p w:rsidR="00F13B2A" w:rsidP="00F13B2A" w:rsidRDefault="00F13B2A" w14:paraId="295008A1" w14:textId="093E13CB">
      <w:r>
        <w:t xml:space="preserve">Eligible employees accrue </w:t>
      </w:r>
      <w:r w:rsidR="0004724E">
        <w:t xml:space="preserve">sick </w:t>
      </w:r>
      <w:r>
        <w:t xml:space="preserve">time beginning on the first day of employment.  If you work less than 40 hours your </w:t>
      </w:r>
      <w:r w:rsidR="00215B63">
        <w:t>sick</w:t>
      </w:r>
      <w:r>
        <w:t xml:space="preserve"> time will be pro-rated based on your regular number of work hours.</w:t>
      </w:r>
    </w:p>
    <w:p w:rsidR="00F13B2A" w:rsidP="00F13B2A" w:rsidRDefault="00F13B2A" w14:paraId="3CFA125C" w14:textId="77777777">
      <w:pPr>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330"/>
        <w:gridCol w:w="3483"/>
      </w:tblGrid>
      <w:tr w:rsidRPr="001E7D95" w:rsidR="00F13B2A" w:rsidTr="00DF3580" w14:paraId="3D360CCD" w14:textId="77777777">
        <w:trPr>
          <w:jc w:val="center"/>
        </w:trPr>
        <w:tc>
          <w:tcPr>
            <w:tcW w:w="1413" w:type="dxa"/>
          </w:tcPr>
          <w:p w:rsidRPr="00986626" w:rsidR="00F13B2A" w:rsidP="006E1B08" w:rsidRDefault="00F13B2A" w14:paraId="178EE4A7" w14:textId="77777777">
            <w:pPr>
              <w:jc w:val="center"/>
              <w:rPr>
                <w:b/>
                <w:bCs/>
                <w:szCs w:val="24"/>
              </w:rPr>
            </w:pPr>
          </w:p>
        </w:tc>
        <w:tc>
          <w:tcPr>
            <w:tcW w:w="3330" w:type="dxa"/>
          </w:tcPr>
          <w:p w:rsidR="00F13B2A" w:rsidP="006E1B08" w:rsidRDefault="00F13B2A" w14:paraId="5FE687A0" w14:textId="77777777">
            <w:pPr>
              <w:jc w:val="center"/>
              <w:rPr>
                <w:b/>
                <w:bCs/>
                <w:szCs w:val="24"/>
              </w:rPr>
            </w:pPr>
            <w:r w:rsidRPr="001E7D95">
              <w:rPr>
                <w:b/>
                <w:bCs/>
                <w:szCs w:val="24"/>
              </w:rPr>
              <w:t>Full-Year</w:t>
            </w:r>
            <w:r>
              <w:rPr>
                <w:b/>
                <w:bCs/>
                <w:szCs w:val="24"/>
              </w:rPr>
              <w:t xml:space="preserve"> Employee</w:t>
            </w:r>
          </w:p>
          <w:p w:rsidRPr="001E7D95" w:rsidR="00F13B2A" w:rsidP="006E1B08" w:rsidRDefault="00F13B2A" w14:paraId="29EDDE5E" w14:textId="77777777">
            <w:pPr>
              <w:jc w:val="center"/>
              <w:rPr>
                <w:b/>
                <w:bCs/>
                <w:szCs w:val="24"/>
              </w:rPr>
            </w:pPr>
            <w:r>
              <w:rPr>
                <w:b/>
                <w:bCs/>
                <w:szCs w:val="24"/>
              </w:rPr>
              <w:t>Maximum Accrual</w:t>
            </w:r>
          </w:p>
        </w:tc>
        <w:tc>
          <w:tcPr>
            <w:tcW w:w="3483" w:type="dxa"/>
          </w:tcPr>
          <w:p w:rsidR="00F13B2A" w:rsidP="006E1B08" w:rsidRDefault="00F13B2A" w14:paraId="25787C70" w14:textId="77777777">
            <w:pPr>
              <w:jc w:val="center"/>
              <w:rPr>
                <w:b/>
                <w:bCs/>
                <w:szCs w:val="24"/>
              </w:rPr>
            </w:pPr>
            <w:r w:rsidRPr="001E7D95">
              <w:rPr>
                <w:b/>
                <w:bCs/>
                <w:szCs w:val="24"/>
              </w:rPr>
              <w:t>Part-Year</w:t>
            </w:r>
            <w:r>
              <w:rPr>
                <w:b/>
                <w:bCs/>
                <w:szCs w:val="24"/>
              </w:rPr>
              <w:t xml:space="preserve"> Employee</w:t>
            </w:r>
          </w:p>
          <w:p w:rsidRPr="001E7D95" w:rsidR="00F13B2A" w:rsidP="006E1B08" w:rsidRDefault="00F13B2A" w14:paraId="1A4AA8AF" w14:textId="77777777">
            <w:pPr>
              <w:jc w:val="center"/>
              <w:rPr>
                <w:b/>
                <w:bCs/>
                <w:szCs w:val="24"/>
              </w:rPr>
            </w:pPr>
            <w:r>
              <w:rPr>
                <w:b/>
                <w:bCs/>
                <w:szCs w:val="24"/>
              </w:rPr>
              <w:t>Maximum Accrual</w:t>
            </w:r>
          </w:p>
        </w:tc>
      </w:tr>
      <w:tr w:rsidR="00F13B2A" w:rsidTr="00DF3580" w14:paraId="64444948" w14:textId="77777777">
        <w:trPr>
          <w:jc w:val="center"/>
        </w:trPr>
        <w:tc>
          <w:tcPr>
            <w:tcW w:w="1413" w:type="dxa"/>
          </w:tcPr>
          <w:p w:rsidRPr="00986626" w:rsidR="00F13B2A" w:rsidP="006E1B08" w:rsidRDefault="00F13B2A" w14:paraId="5D95FC66" w14:textId="77777777">
            <w:pPr>
              <w:rPr>
                <w:b/>
                <w:bCs/>
                <w:szCs w:val="24"/>
              </w:rPr>
            </w:pPr>
            <w:r w:rsidRPr="00986626">
              <w:rPr>
                <w:b/>
                <w:bCs/>
                <w:szCs w:val="24"/>
              </w:rPr>
              <w:t>Full-Time</w:t>
            </w:r>
            <w:r>
              <w:rPr>
                <w:b/>
                <w:bCs/>
                <w:szCs w:val="24"/>
              </w:rPr>
              <w:t xml:space="preserve"> </w:t>
            </w:r>
          </w:p>
        </w:tc>
        <w:tc>
          <w:tcPr>
            <w:tcW w:w="3330" w:type="dxa"/>
          </w:tcPr>
          <w:p w:rsidR="00F13B2A" w:rsidP="006E1B08" w:rsidRDefault="00F13B2A" w14:paraId="5E00AC6B" w14:textId="77777777">
            <w:pPr>
              <w:rPr>
                <w:szCs w:val="24"/>
              </w:rPr>
            </w:pPr>
            <w:r>
              <w:rPr>
                <w:szCs w:val="24"/>
              </w:rPr>
              <w:t>104 hours/year</w:t>
            </w:r>
          </w:p>
        </w:tc>
        <w:tc>
          <w:tcPr>
            <w:tcW w:w="3483" w:type="dxa"/>
          </w:tcPr>
          <w:p w:rsidR="00F13B2A" w:rsidP="006E1B08" w:rsidRDefault="00F13B2A" w14:paraId="5AE37D21" w14:textId="77777777">
            <w:pPr>
              <w:rPr>
                <w:szCs w:val="24"/>
              </w:rPr>
            </w:pPr>
            <w:r>
              <w:rPr>
                <w:szCs w:val="24"/>
              </w:rPr>
              <w:t>80 hours/year</w:t>
            </w:r>
          </w:p>
        </w:tc>
      </w:tr>
      <w:tr w:rsidR="00F13B2A" w:rsidTr="00DF3580" w14:paraId="634A6783" w14:textId="77777777">
        <w:trPr>
          <w:jc w:val="center"/>
        </w:trPr>
        <w:tc>
          <w:tcPr>
            <w:tcW w:w="1413" w:type="dxa"/>
          </w:tcPr>
          <w:p w:rsidRPr="00986626" w:rsidR="00F13B2A" w:rsidP="006E1B08" w:rsidRDefault="00F13B2A" w14:paraId="2ABC3762" w14:textId="77777777">
            <w:pPr>
              <w:rPr>
                <w:b/>
                <w:bCs/>
                <w:szCs w:val="24"/>
              </w:rPr>
            </w:pPr>
            <w:r w:rsidRPr="00986626">
              <w:rPr>
                <w:b/>
                <w:bCs/>
                <w:szCs w:val="24"/>
              </w:rPr>
              <w:t>Part-Time</w:t>
            </w:r>
          </w:p>
        </w:tc>
        <w:tc>
          <w:tcPr>
            <w:tcW w:w="3330" w:type="dxa"/>
          </w:tcPr>
          <w:p w:rsidR="00F13B2A" w:rsidP="006E1B08" w:rsidRDefault="00F13B2A" w14:paraId="11A5777B" w14:textId="77777777">
            <w:pPr>
              <w:rPr>
                <w:szCs w:val="24"/>
              </w:rPr>
            </w:pPr>
            <w:r>
              <w:rPr>
                <w:szCs w:val="24"/>
              </w:rPr>
              <w:t>Prorated based on 40-hour work week</w:t>
            </w:r>
          </w:p>
        </w:tc>
        <w:tc>
          <w:tcPr>
            <w:tcW w:w="3483" w:type="dxa"/>
          </w:tcPr>
          <w:p w:rsidR="00F13B2A" w:rsidP="006E1B08" w:rsidRDefault="00F13B2A" w14:paraId="13E56B19" w14:textId="77777777">
            <w:pPr>
              <w:rPr>
                <w:szCs w:val="24"/>
              </w:rPr>
            </w:pPr>
            <w:r>
              <w:rPr>
                <w:szCs w:val="24"/>
              </w:rPr>
              <w:t>Prorated based on 40-hour work week</w:t>
            </w:r>
          </w:p>
        </w:tc>
      </w:tr>
    </w:tbl>
    <w:p w:rsidR="00ED7870" w:rsidP="00A01172" w:rsidRDefault="00ED7870" w14:paraId="36B8DC42" w14:textId="77777777">
      <w:pPr>
        <w:rPr>
          <w:szCs w:val="24"/>
        </w:rPr>
      </w:pPr>
    </w:p>
    <w:p w:rsidRPr="00E825B1" w:rsidR="00A01172" w:rsidP="00A01172" w:rsidRDefault="00A01172" w14:paraId="0EF4B5CE" w14:textId="66558F80">
      <w:pPr>
        <w:rPr>
          <w:b/>
          <w:bCs/>
          <w:szCs w:val="24"/>
        </w:rPr>
      </w:pPr>
      <w:r w:rsidRPr="00E825B1">
        <w:rPr>
          <w:szCs w:val="24"/>
        </w:rPr>
        <w:t>Employees not in an active status both weeks of the pay period or working a reduced schedule will accrue sick time on a prorated basis.</w:t>
      </w:r>
      <w:r w:rsidRPr="00E825B1">
        <w:rPr>
          <w:b/>
          <w:bCs/>
          <w:szCs w:val="24"/>
        </w:rPr>
        <w:t xml:space="preserve"> </w:t>
      </w:r>
    </w:p>
    <w:p w:rsidRPr="00E825B1" w:rsidR="00805885" w:rsidP="00A01172" w:rsidRDefault="00805885" w14:paraId="7B6F21B3" w14:textId="77777777">
      <w:pPr>
        <w:rPr>
          <w:szCs w:val="24"/>
        </w:rPr>
      </w:pPr>
    </w:p>
    <w:p w:rsidRPr="00E825B1" w:rsidR="00A01172" w:rsidP="00A01172" w:rsidRDefault="00A01172" w14:paraId="4090981D" w14:textId="0101C89B">
      <w:pPr>
        <w:rPr>
          <w:szCs w:val="24"/>
        </w:rPr>
      </w:pPr>
      <w:r w:rsidRPr="00E825B1">
        <w:rPr>
          <w:b/>
          <w:bCs/>
          <w:szCs w:val="24"/>
        </w:rPr>
        <w:t xml:space="preserve">Use </w:t>
      </w:r>
      <w:r w:rsidRPr="00E825B1" w:rsidR="00F13B2A">
        <w:rPr>
          <w:b/>
          <w:bCs/>
          <w:szCs w:val="24"/>
        </w:rPr>
        <w:t>Rules</w:t>
      </w:r>
    </w:p>
    <w:p w:rsidRPr="00E825B1" w:rsidR="00F13B2A" w:rsidP="00991A51" w:rsidRDefault="00F13B2A" w14:paraId="611E7695" w14:textId="639BDF67">
      <w:pPr>
        <w:spacing w:after="120"/>
        <w:rPr>
          <w:szCs w:val="24"/>
        </w:rPr>
      </w:pPr>
      <w:r w:rsidRPr="00E825B1">
        <w:rPr>
          <w:szCs w:val="24"/>
        </w:rPr>
        <w:t>The use of sick time is subject to the following rules and conditions:</w:t>
      </w:r>
    </w:p>
    <w:p w:rsidRPr="00E825B1" w:rsidR="00805885" w:rsidP="00B16BF7" w:rsidRDefault="00805885" w14:paraId="75B071DB" w14:textId="2CF99043">
      <w:pPr>
        <w:numPr>
          <w:ilvl w:val="0"/>
          <w:numId w:val="24"/>
        </w:numPr>
        <w:spacing w:after="120"/>
        <w:rPr>
          <w:szCs w:val="24"/>
        </w:rPr>
      </w:pPr>
      <w:r w:rsidRPr="00E825B1">
        <w:rPr>
          <w:szCs w:val="24"/>
        </w:rPr>
        <w:t xml:space="preserve">If you will be using sick time for a foreseeable reason, you should request your sick time from your supervisor reasonably in advance, generally at least </w:t>
      </w:r>
      <w:r w:rsidRPr="00E825B1" w:rsidR="00E50019">
        <w:rPr>
          <w:szCs w:val="24"/>
        </w:rPr>
        <w:t xml:space="preserve">10 </w:t>
      </w:r>
      <w:r w:rsidRPr="00E825B1">
        <w:rPr>
          <w:szCs w:val="24"/>
        </w:rPr>
        <w:t>days prior to the date.</w:t>
      </w:r>
    </w:p>
    <w:p w:rsidR="000A4632" w:rsidP="00B16BF7" w:rsidRDefault="00805885" w14:paraId="3A70CDCE" w14:textId="76326D10">
      <w:pPr>
        <w:numPr>
          <w:ilvl w:val="0"/>
          <w:numId w:val="24"/>
        </w:numPr>
        <w:spacing w:after="120"/>
        <w:rPr>
          <w:szCs w:val="24"/>
        </w:rPr>
      </w:pPr>
      <w:r w:rsidRPr="00E825B1">
        <w:rPr>
          <w:szCs w:val="24"/>
        </w:rPr>
        <w:t xml:space="preserve">If you </w:t>
      </w:r>
      <w:proofErr w:type="gramStart"/>
      <w:r w:rsidRPr="00E825B1">
        <w:rPr>
          <w:szCs w:val="24"/>
        </w:rPr>
        <w:t>will be</w:t>
      </w:r>
      <w:proofErr w:type="gramEnd"/>
      <w:r w:rsidRPr="00E825B1">
        <w:rPr>
          <w:szCs w:val="24"/>
        </w:rPr>
        <w:t xml:space="preserve"> unexpectedly absence, you follow </w:t>
      </w:r>
      <w:r w:rsidRPr="00E825B1" w:rsidR="000A4632">
        <w:rPr>
          <w:szCs w:val="24"/>
        </w:rPr>
        <w:t xml:space="preserve">all call-in rules as stated in the </w:t>
      </w:r>
      <w:r w:rsidRPr="000A4632" w:rsidR="000A4632">
        <w:rPr>
          <w:b/>
          <w:bCs/>
          <w:i/>
          <w:iCs/>
          <w:szCs w:val="24"/>
        </w:rPr>
        <w:t>Attendance</w:t>
      </w:r>
      <w:r w:rsidR="000A4632">
        <w:rPr>
          <w:szCs w:val="24"/>
        </w:rPr>
        <w:t xml:space="preserve"> policy, later in this handbook.</w:t>
      </w:r>
    </w:p>
    <w:p w:rsidRPr="00A01172" w:rsidR="00A01172" w:rsidP="00B16BF7" w:rsidRDefault="000A4632" w14:paraId="0628637C" w14:textId="474BF007">
      <w:pPr>
        <w:numPr>
          <w:ilvl w:val="0"/>
          <w:numId w:val="24"/>
        </w:numPr>
        <w:spacing w:after="120"/>
        <w:rPr>
          <w:szCs w:val="24"/>
        </w:rPr>
      </w:pPr>
      <w:r w:rsidRPr="006E1B08">
        <w:rPr>
          <w:szCs w:val="24"/>
          <w:u w:val="single"/>
        </w:rPr>
        <w:t>N</w:t>
      </w:r>
      <w:r w:rsidRPr="00A01172" w:rsidR="00A01172">
        <w:rPr>
          <w:szCs w:val="24"/>
          <w:u w:val="single"/>
        </w:rPr>
        <w:t>on-exempt</w:t>
      </w:r>
      <w:r w:rsidRPr="006E1B08">
        <w:rPr>
          <w:szCs w:val="24"/>
          <w:u w:val="single"/>
        </w:rPr>
        <w:t>/hourly</w:t>
      </w:r>
      <w:r w:rsidRPr="00A01172" w:rsidR="00A01172">
        <w:rPr>
          <w:szCs w:val="24"/>
        </w:rPr>
        <w:t xml:space="preserve"> employees may use </w:t>
      </w:r>
      <w:r w:rsidRPr="006E1B08">
        <w:rPr>
          <w:szCs w:val="24"/>
        </w:rPr>
        <w:t xml:space="preserve">accrued sick time in </w:t>
      </w:r>
      <w:r w:rsidRPr="00A01172" w:rsidR="00A01172">
        <w:rPr>
          <w:szCs w:val="24"/>
        </w:rPr>
        <w:t>partial</w:t>
      </w:r>
      <w:r w:rsidRPr="006E1B08">
        <w:rPr>
          <w:szCs w:val="24"/>
        </w:rPr>
        <w:t>-</w:t>
      </w:r>
      <w:r w:rsidRPr="00A01172" w:rsidR="00A01172">
        <w:rPr>
          <w:szCs w:val="24"/>
        </w:rPr>
        <w:t xml:space="preserve">day increments for appointments or </w:t>
      </w:r>
      <w:r w:rsidRPr="006E1B08">
        <w:rPr>
          <w:szCs w:val="24"/>
        </w:rPr>
        <w:t>less than full-day absences</w:t>
      </w:r>
      <w:r w:rsidRPr="00A01172" w:rsidR="00A01172">
        <w:rPr>
          <w:szCs w:val="24"/>
        </w:rPr>
        <w:t>.  </w:t>
      </w:r>
      <w:r w:rsidRPr="006E1B08">
        <w:rPr>
          <w:szCs w:val="24"/>
        </w:rPr>
        <w:t xml:space="preserve">The use of sick time may not result in more hours than regularly </w:t>
      </w:r>
      <w:proofErr w:type="gramStart"/>
      <w:r w:rsidRPr="006E1B08">
        <w:rPr>
          <w:szCs w:val="24"/>
        </w:rPr>
        <w:t>scheduled to</w:t>
      </w:r>
      <w:proofErr w:type="gramEnd"/>
      <w:r w:rsidRPr="006E1B08">
        <w:rPr>
          <w:szCs w:val="24"/>
        </w:rPr>
        <w:t xml:space="preserve"> work.  </w:t>
      </w:r>
      <w:r w:rsidRPr="00A01172" w:rsidR="00A01172">
        <w:rPr>
          <w:szCs w:val="24"/>
        </w:rPr>
        <w:t xml:space="preserve"> </w:t>
      </w:r>
    </w:p>
    <w:p w:rsidR="00A01172" w:rsidP="00B16BF7" w:rsidRDefault="00A01172" w14:paraId="1E6AE44F" w14:textId="3D1CF07B">
      <w:pPr>
        <w:numPr>
          <w:ilvl w:val="0"/>
          <w:numId w:val="24"/>
        </w:numPr>
        <w:rPr>
          <w:szCs w:val="24"/>
        </w:rPr>
      </w:pPr>
      <w:r w:rsidRPr="00A01172">
        <w:rPr>
          <w:szCs w:val="24"/>
          <w:u w:val="single"/>
        </w:rPr>
        <w:t>Exempt</w:t>
      </w:r>
      <w:r w:rsidRPr="006E1B08" w:rsidR="006E1B08">
        <w:rPr>
          <w:szCs w:val="24"/>
          <w:u w:val="single"/>
        </w:rPr>
        <w:t>/salaried</w:t>
      </w:r>
      <w:r w:rsidRPr="00A01172">
        <w:rPr>
          <w:szCs w:val="24"/>
        </w:rPr>
        <w:t xml:space="preserve"> employees must use accrued sick time in </w:t>
      </w:r>
      <w:proofErr w:type="gramStart"/>
      <w:r w:rsidRPr="00A01172">
        <w:rPr>
          <w:szCs w:val="24"/>
        </w:rPr>
        <w:t>full</w:t>
      </w:r>
      <w:r w:rsidR="000A4632">
        <w:rPr>
          <w:szCs w:val="24"/>
        </w:rPr>
        <w:t>-</w:t>
      </w:r>
      <w:r w:rsidRPr="00A01172">
        <w:rPr>
          <w:szCs w:val="24"/>
        </w:rPr>
        <w:t>day</w:t>
      </w:r>
      <w:proofErr w:type="gramEnd"/>
      <w:r w:rsidRPr="00A01172">
        <w:rPr>
          <w:szCs w:val="24"/>
        </w:rPr>
        <w:t xml:space="preserve"> increments</w:t>
      </w:r>
      <w:r w:rsidR="000A4632">
        <w:rPr>
          <w:szCs w:val="24"/>
        </w:rPr>
        <w:t xml:space="preserve"> only.</w:t>
      </w:r>
    </w:p>
    <w:p w:rsidRPr="00A01172" w:rsidR="00A01172" w:rsidP="00A01172" w:rsidRDefault="00A01172" w14:paraId="33B11A0A" w14:textId="77777777">
      <w:pPr>
        <w:rPr>
          <w:szCs w:val="24"/>
        </w:rPr>
      </w:pPr>
    </w:p>
    <w:p w:rsidRPr="0004724E" w:rsidR="0004724E" w:rsidP="00A01172" w:rsidRDefault="0004724E" w14:paraId="4C9784B7" w14:textId="06BF1F4F">
      <w:pPr>
        <w:rPr>
          <w:szCs w:val="24"/>
        </w:rPr>
      </w:pPr>
      <w:r>
        <w:rPr>
          <w:szCs w:val="24"/>
        </w:rPr>
        <w:t>Sick time does not count as “hours worked” for the purposes of calculating overtime.</w:t>
      </w:r>
    </w:p>
    <w:p w:rsidR="0004724E" w:rsidP="00A01172" w:rsidRDefault="0004724E" w14:paraId="6FDC5E33" w14:textId="77777777">
      <w:pPr>
        <w:rPr>
          <w:b/>
          <w:bCs/>
          <w:szCs w:val="24"/>
        </w:rPr>
      </w:pPr>
    </w:p>
    <w:p w:rsidRPr="00A01172" w:rsidR="00A01172" w:rsidP="00A01172" w:rsidRDefault="00805885" w14:paraId="2C40B718" w14:textId="4CD6663E">
      <w:pPr>
        <w:rPr>
          <w:szCs w:val="24"/>
        </w:rPr>
      </w:pPr>
      <w:r>
        <w:rPr>
          <w:b/>
          <w:bCs/>
          <w:szCs w:val="24"/>
        </w:rPr>
        <w:t>Maximum Accumulation</w:t>
      </w:r>
    </w:p>
    <w:p w:rsidRPr="00E825B1" w:rsidR="00A01172" w:rsidP="00A01172" w:rsidRDefault="00A01172" w14:paraId="49BCD5CE" w14:textId="2D4C4B24">
      <w:pPr>
        <w:rPr>
          <w:szCs w:val="24"/>
        </w:rPr>
      </w:pPr>
      <w:r w:rsidRPr="00A01172">
        <w:rPr>
          <w:szCs w:val="24"/>
        </w:rPr>
        <w:t xml:space="preserve">Accrued sick time </w:t>
      </w:r>
      <w:r w:rsidR="006E1B08">
        <w:rPr>
          <w:szCs w:val="24"/>
        </w:rPr>
        <w:t xml:space="preserve">accumulates during continuous service, up to an 80-hour maximum (based on </w:t>
      </w:r>
      <w:r w:rsidRPr="00E825B1" w:rsidR="006E1B08">
        <w:rPr>
          <w:szCs w:val="24"/>
        </w:rPr>
        <w:t xml:space="preserve">a 40-hour work week).  On </w:t>
      </w:r>
      <w:r w:rsidRPr="00E825B1">
        <w:rPr>
          <w:szCs w:val="24"/>
        </w:rPr>
        <w:t>January 31</w:t>
      </w:r>
      <w:r w:rsidRPr="00E825B1">
        <w:rPr>
          <w:szCs w:val="24"/>
          <w:vertAlign w:val="superscript"/>
        </w:rPr>
        <w:t>st</w:t>
      </w:r>
      <w:r w:rsidRPr="00E825B1">
        <w:rPr>
          <w:szCs w:val="24"/>
        </w:rPr>
        <w:t xml:space="preserve">, any accrued and unused sick time </w:t>
      </w:r>
      <w:r w:rsidRPr="00E825B1" w:rsidR="006E1B08">
        <w:rPr>
          <w:szCs w:val="24"/>
        </w:rPr>
        <w:t xml:space="preserve">within the maximum will be carried over into the next </w:t>
      </w:r>
      <w:r w:rsidRPr="00E825B1">
        <w:rPr>
          <w:szCs w:val="24"/>
        </w:rPr>
        <w:t>fiscal year.</w:t>
      </w:r>
      <w:r w:rsidRPr="00E825B1" w:rsidR="006E1B08">
        <w:rPr>
          <w:szCs w:val="24"/>
        </w:rPr>
        <w:t xml:space="preserve">  Any accrued and unused sick time </w:t>
      </w:r>
      <w:proofErr w:type="gramStart"/>
      <w:r w:rsidRPr="00E825B1" w:rsidR="006E1B08">
        <w:rPr>
          <w:szCs w:val="24"/>
        </w:rPr>
        <w:t>in excess of</w:t>
      </w:r>
      <w:proofErr w:type="gramEnd"/>
      <w:r w:rsidRPr="00E825B1" w:rsidR="006E1B08">
        <w:rPr>
          <w:szCs w:val="24"/>
        </w:rPr>
        <w:t xml:space="preserve"> the 80-hour maximum will be forfeited on January 31</w:t>
      </w:r>
      <w:r w:rsidRPr="00E825B1" w:rsidR="006E1B08">
        <w:rPr>
          <w:szCs w:val="24"/>
          <w:vertAlign w:val="superscript"/>
        </w:rPr>
        <w:t>st</w:t>
      </w:r>
      <w:r w:rsidRPr="00E825B1" w:rsidR="006E1B08">
        <w:rPr>
          <w:szCs w:val="24"/>
        </w:rPr>
        <w:t xml:space="preserve">. </w:t>
      </w:r>
    </w:p>
    <w:p w:rsidRPr="00E825B1" w:rsidR="00A01172" w:rsidP="00A01172" w:rsidRDefault="00A01172" w14:paraId="6C63219D" w14:textId="77777777">
      <w:pPr>
        <w:rPr>
          <w:szCs w:val="24"/>
        </w:rPr>
      </w:pPr>
    </w:p>
    <w:p w:rsidRPr="00E825B1" w:rsidR="00A01172" w:rsidP="00A01172" w:rsidRDefault="00A352A2" w14:paraId="6704FAFB" w14:textId="37B6B926">
      <w:pPr>
        <w:rPr>
          <w:szCs w:val="24"/>
        </w:rPr>
      </w:pPr>
      <w:r w:rsidRPr="00E825B1">
        <w:rPr>
          <w:szCs w:val="24"/>
        </w:rPr>
        <w:t xml:space="preserve">Employees do not accrue </w:t>
      </w:r>
      <w:r w:rsidR="009F1016">
        <w:rPr>
          <w:szCs w:val="24"/>
        </w:rPr>
        <w:t>sick</w:t>
      </w:r>
      <w:r w:rsidRPr="00E825B1">
        <w:rPr>
          <w:szCs w:val="24"/>
        </w:rPr>
        <w:t xml:space="preserve"> time during any time off work not paid by RWCFS, including any unpaid leave of absence.</w:t>
      </w:r>
    </w:p>
    <w:p w:rsidRPr="00E825B1" w:rsidR="00805885" w:rsidP="00A01172" w:rsidRDefault="00805885" w14:paraId="2073ED28" w14:textId="1A5DE516">
      <w:pPr>
        <w:rPr>
          <w:szCs w:val="24"/>
        </w:rPr>
      </w:pPr>
    </w:p>
    <w:p w:rsidRPr="00E825B1" w:rsidR="00805885" w:rsidP="00805885" w:rsidRDefault="005D5ADB" w14:paraId="308F5D65" w14:textId="2249AD57">
      <w:pPr>
        <w:rPr>
          <w:szCs w:val="24"/>
        </w:rPr>
      </w:pPr>
      <w:r w:rsidRPr="00E825B1">
        <w:rPr>
          <w:b/>
          <w:bCs/>
          <w:szCs w:val="24"/>
        </w:rPr>
        <w:t xml:space="preserve">Payout Upon </w:t>
      </w:r>
      <w:r w:rsidRPr="00E825B1" w:rsidR="00805885">
        <w:rPr>
          <w:b/>
          <w:bCs/>
          <w:szCs w:val="24"/>
        </w:rPr>
        <w:t>Termination</w:t>
      </w:r>
    </w:p>
    <w:p w:rsidRPr="00E825B1" w:rsidR="00805885" w:rsidP="00A01172" w:rsidRDefault="00805885" w14:paraId="1F2A3065" w14:textId="5919C44D">
      <w:pPr>
        <w:rPr>
          <w:szCs w:val="24"/>
        </w:rPr>
      </w:pPr>
      <w:r w:rsidRPr="00E825B1">
        <w:rPr>
          <w:szCs w:val="24"/>
        </w:rPr>
        <w:t xml:space="preserve">Sick time </w:t>
      </w:r>
      <w:r w:rsidRPr="00E825B1" w:rsidR="00B37349">
        <w:rPr>
          <w:szCs w:val="24"/>
        </w:rPr>
        <w:t xml:space="preserve">is not paid out upon termination from employment.  Any unused, accrued sick time will be forfeited on your last </w:t>
      </w:r>
      <w:proofErr w:type="gramStart"/>
      <w:r w:rsidRPr="00E825B1" w:rsidR="00B37349">
        <w:rPr>
          <w:szCs w:val="24"/>
        </w:rPr>
        <w:t>day</w:t>
      </w:r>
      <w:proofErr w:type="gramEnd"/>
      <w:r w:rsidRPr="00E825B1" w:rsidR="00B37349">
        <w:rPr>
          <w:szCs w:val="24"/>
        </w:rPr>
        <w:t xml:space="preserve"> worked.  </w:t>
      </w:r>
    </w:p>
    <w:p w:rsidRPr="00E825B1" w:rsidR="00A01172" w:rsidP="00A01172" w:rsidRDefault="00A01172" w14:paraId="52E855C6" w14:textId="77777777">
      <w:pPr>
        <w:rPr>
          <w:szCs w:val="24"/>
        </w:rPr>
      </w:pPr>
    </w:p>
    <w:p w:rsidRPr="00E825B1" w:rsidR="00C16CB0" w:rsidP="00C16CB0" w:rsidRDefault="00C16CB0" w14:paraId="06F11672" w14:textId="65B175B3">
      <w:pPr>
        <w:pStyle w:val="Heading2"/>
      </w:pPr>
      <w:bookmarkStart w:name="_Toc55826249" w:id="49"/>
      <w:r w:rsidRPr="00E825B1">
        <w:t xml:space="preserve">PERSONAL </w:t>
      </w:r>
      <w:r w:rsidRPr="00E825B1" w:rsidR="0053045A">
        <w:t>TIME</w:t>
      </w:r>
      <w:bookmarkEnd w:id="49"/>
      <w:r w:rsidRPr="00E825B1" w:rsidR="00A01172">
        <w:tab/>
      </w:r>
      <w:r w:rsidRPr="00E825B1" w:rsidR="00A01172">
        <w:tab/>
      </w:r>
      <w:r w:rsidRPr="00E825B1" w:rsidR="00A01172">
        <w:tab/>
      </w:r>
      <w:r w:rsidRPr="00E825B1" w:rsidR="00A01172">
        <w:tab/>
      </w:r>
      <w:r w:rsidRPr="00E825B1" w:rsidR="00A01172">
        <w:tab/>
      </w:r>
      <w:r w:rsidRPr="00E825B1" w:rsidR="00A01172">
        <w:tab/>
      </w:r>
      <w:r w:rsidRPr="00E825B1" w:rsidR="00A01172">
        <w:tab/>
      </w:r>
      <w:r w:rsidRPr="00E825B1" w:rsidR="00A01172">
        <w:tab/>
      </w:r>
      <w:r w:rsidRPr="00E825B1" w:rsidR="00A01172">
        <w:tab/>
      </w:r>
      <w:r w:rsidRPr="00E825B1" w:rsidR="00A01172">
        <w:tab/>
      </w:r>
      <w:r w:rsidRPr="00E825B1" w:rsidR="00A01172">
        <w:tab/>
      </w:r>
    </w:p>
    <w:p w:rsidRPr="00E825B1" w:rsidR="00A01172" w:rsidP="00C16CB0" w:rsidRDefault="00A01172" w14:paraId="0D5C55A8" w14:textId="476B3F73">
      <w:pPr>
        <w:rPr>
          <w:iCs/>
          <w:szCs w:val="24"/>
        </w:rPr>
      </w:pPr>
    </w:p>
    <w:p w:rsidRPr="00E825B1" w:rsidR="002A4514" w:rsidP="00C16CB0" w:rsidRDefault="002A4514" w14:paraId="786DFFF5" w14:textId="0261C2EE">
      <w:pPr>
        <w:rPr>
          <w:iCs/>
          <w:szCs w:val="24"/>
        </w:rPr>
      </w:pPr>
      <w:r w:rsidRPr="00E825B1">
        <w:rPr>
          <w:iCs/>
          <w:szCs w:val="24"/>
        </w:rPr>
        <w:t xml:space="preserve">Personal time </w:t>
      </w:r>
      <w:r w:rsidRPr="00E825B1" w:rsidR="00D954A0">
        <w:rPr>
          <w:iCs/>
          <w:szCs w:val="24"/>
        </w:rPr>
        <w:t xml:space="preserve">is a part of sick time, available for eligible employees to use for any personal reason.  </w:t>
      </w:r>
      <w:r w:rsidRPr="00E825B1">
        <w:rPr>
          <w:iCs/>
          <w:szCs w:val="24"/>
        </w:rPr>
        <w:t xml:space="preserve">If </w:t>
      </w:r>
      <w:r w:rsidRPr="00E825B1" w:rsidR="00D954A0">
        <w:rPr>
          <w:iCs/>
          <w:szCs w:val="24"/>
        </w:rPr>
        <w:t xml:space="preserve">you do not have a positive balance of accrued sick time to cover the personal time requested, you are not eligible for this benefit and would be required to request unpaid time off or a leave of absence.  </w:t>
      </w:r>
    </w:p>
    <w:p w:rsidRPr="00E825B1" w:rsidR="002A4514" w:rsidP="00C16CB0" w:rsidRDefault="002A4514" w14:paraId="4B958373" w14:textId="77777777">
      <w:pPr>
        <w:rPr>
          <w:iCs/>
          <w:szCs w:val="24"/>
        </w:rPr>
      </w:pPr>
    </w:p>
    <w:p w:rsidRPr="00E825B1" w:rsidR="00A01172" w:rsidP="00A01172" w:rsidRDefault="00A01172" w14:paraId="796B9AFD" w14:textId="0CBB3373">
      <w:pPr>
        <w:rPr>
          <w:szCs w:val="24"/>
        </w:rPr>
      </w:pPr>
      <w:r w:rsidRPr="00E825B1">
        <w:rPr>
          <w:b/>
          <w:bCs/>
          <w:szCs w:val="24"/>
        </w:rPr>
        <w:t>Eligibility</w:t>
      </w:r>
      <w:r w:rsidRPr="00E825B1" w:rsidR="0004724E">
        <w:rPr>
          <w:b/>
          <w:bCs/>
          <w:szCs w:val="24"/>
        </w:rPr>
        <w:t xml:space="preserve"> </w:t>
      </w:r>
    </w:p>
    <w:p w:rsidRPr="00E825B1" w:rsidR="0004724E" w:rsidP="0004724E" w:rsidRDefault="0004724E" w14:paraId="2F7E0836" w14:textId="31C0BE4A">
      <w:pPr>
        <w:rPr>
          <w:szCs w:val="24"/>
        </w:rPr>
      </w:pPr>
      <w:r w:rsidRPr="00E825B1">
        <w:rPr>
          <w:szCs w:val="24"/>
        </w:rPr>
        <w:t>Regular full-time and part-time, full-year and part-year employees are eligible to use sick time for personal time, available February 1</w:t>
      </w:r>
      <w:r w:rsidRPr="00E825B1">
        <w:rPr>
          <w:szCs w:val="24"/>
          <w:vertAlign w:val="superscript"/>
        </w:rPr>
        <w:t>st</w:t>
      </w:r>
      <w:r w:rsidRPr="00E825B1">
        <w:rPr>
          <w:szCs w:val="24"/>
        </w:rPr>
        <w:t xml:space="preserve"> through January 31</w:t>
      </w:r>
      <w:r w:rsidRPr="00E825B1">
        <w:rPr>
          <w:szCs w:val="24"/>
          <w:vertAlign w:val="superscript"/>
        </w:rPr>
        <w:t>st</w:t>
      </w:r>
      <w:r w:rsidRPr="00E825B1">
        <w:rPr>
          <w:szCs w:val="24"/>
        </w:rPr>
        <w:t xml:space="preserve">.  Employees </w:t>
      </w:r>
      <w:r w:rsidRPr="00E825B1" w:rsidR="00805885">
        <w:rPr>
          <w:szCs w:val="24"/>
        </w:rPr>
        <w:t xml:space="preserve">are not eligible to use </w:t>
      </w:r>
      <w:r w:rsidRPr="00E825B1">
        <w:rPr>
          <w:szCs w:val="24"/>
        </w:rPr>
        <w:t xml:space="preserve">personal time until successful completion of their initial probationary period.  </w:t>
      </w:r>
    </w:p>
    <w:p w:rsidRPr="00E825B1" w:rsidR="0053045A" w:rsidP="0004724E" w:rsidRDefault="0053045A" w14:paraId="26CD7064" w14:textId="325D7589">
      <w:pPr>
        <w:rPr>
          <w:szCs w:val="24"/>
        </w:rPr>
      </w:pPr>
    </w:p>
    <w:p w:rsidRPr="00E825B1" w:rsidR="0053045A" w:rsidP="0004724E" w:rsidRDefault="00805885" w14:paraId="4672CE01" w14:textId="4E51BEEB">
      <w:pPr>
        <w:rPr>
          <w:b/>
          <w:bCs/>
          <w:szCs w:val="24"/>
        </w:rPr>
      </w:pPr>
      <w:r w:rsidRPr="00E825B1">
        <w:rPr>
          <w:b/>
          <w:bCs/>
          <w:szCs w:val="24"/>
        </w:rPr>
        <w:t>Accrual</w:t>
      </w:r>
    </w:p>
    <w:p w:rsidRPr="00E825B1" w:rsidR="0053045A" w:rsidP="0004724E" w:rsidRDefault="00805885" w14:paraId="2015F054" w14:textId="5E739A1E">
      <w:pPr>
        <w:rPr>
          <w:szCs w:val="24"/>
        </w:rPr>
      </w:pPr>
      <w:r w:rsidRPr="00E825B1">
        <w:rPr>
          <w:iCs/>
          <w:szCs w:val="24"/>
        </w:rPr>
        <w:t xml:space="preserve">Personal time does not accrue separately from sick time.  </w:t>
      </w:r>
      <w:r w:rsidRPr="00E825B1" w:rsidR="0053045A">
        <w:rPr>
          <w:szCs w:val="24"/>
        </w:rPr>
        <w:t>Eligible employees may use personal time</w:t>
      </w:r>
      <w:r w:rsidRPr="00E825B1">
        <w:rPr>
          <w:szCs w:val="24"/>
        </w:rPr>
        <w:t xml:space="preserve"> from their accrued sick time</w:t>
      </w:r>
      <w:r w:rsidRPr="00E825B1" w:rsidR="0053045A">
        <w:rPr>
          <w:szCs w:val="24"/>
        </w:rPr>
        <w:t>, as follows:</w:t>
      </w:r>
    </w:p>
    <w:p w:rsidR="0053045A" w:rsidP="0004724E" w:rsidRDefault="0053045A" w14:paraId="2828F0DE" w14:textId="45AD4C2A">
      <w:pPr>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330"/>
        <w:gridCol w:w="3483"/>
      </w:tblGrid>
      <w:tr w:rsidRPr="001E7D95" w:rsidR="0053045A" w:rsidTr="00DF3580" w14:paraId="38FA4032" w14:textId="77777777">
        <w:trPr>
          <w:jc w:val="center"/>
        </w:trPr>
        <w:tc>
          <w:tcPr>
            <w:tcW w:w="1413" w:type="dxa"/>
          </w:tcPr>
          <w:p w:rsidRPr="00986626" w:rsidR="0053045A" w:rsidP="0099046A" w:rsidRDefault="0053045A" w14:paraId="2395A369" w14:textId="77777777">
            <w:pPr>
              <w:jc w:val="center"/>
              <w:rPr>
                <w:b/>
                <w:bCs/>
                <w:szCs w:val="24"/>
              </w:rPr>
            </w:pPr>
          </w:p>
        </w:tc>
        <w:tc>
          <w:tcPr>
            <w:tcW w:w="3330" w:type="dxa"/>
          </w:tcPr>
          <w:p w:rsidRPr="001E7D95" w:rsidR="0053045A" w:rsidP="0099046A" w:rsidRDefault="0053045A" w14:paraId="360B9950" w14:textId="3980007B">
            <w:pPr>
              <w:jc w:val="center"/>
              <w:rPr>
                <w:b/>
                <w:bCs/>
                <w:szCs w:val="24"/>
              </w:rPr>
            </w:pPr>
            <w:r w:rsidRPr="001E7D95">
              <w:rPr>
                <w:b/>
                <w:bCs/>
                <w:szCs w:val="24"/>
              </w:rPr>
              <w:t>Full-Year</w:t>
            </w:r>
            <w:r>
              <w:rPr>
                <w:b/>
                <w:bCs/>
                <w:szCs w:val="24"/>
              </w:rPr>
              <w:t xml:space="preserve"> Employee</w:t>
            </w:r>
          </w:p>
        </w:tc>
        <w:tc>
          <w:tcPr>
            <w:tcW w:w="3483" w:type="dxa"/>
          </w:tcPr>
          <w:p w:rsidRPr="001E7D95" w:rsidR="0053045A" w:rsidP="0053045A" w:rsidRDefault="0053045A" w14:paraId="44F2FDAA" w14:textId="3B650F39">
            <w:pPr>
              <w:jc w:val="center"/>
              <w:rPr>
                <w:b/>
                <w:bCs/>
                <w:szCs w:val="24"/>
              </w:rPr>
            </w:pPr>
            <w:r w:rsidRPr="001E7D95">
              <w:rPr>
                <w:b/>
                <w:bCs/>
                <w:szCs w:val="24"/>
              </w:rPr>
              <w:t>Part-Year</w:t>
            </w:r>
            <w:r>
              <w:rPr>
                <w:b/>
                <w:bCs/>
                <w:szCs w:val="24"/>
              </w:rPr>
              <w:t xml:space="preserve"> Employee</w:t>
            </w:r>
          </w:p>
        </w:tc>
      </w:tr>
      <w:tr w:rsidR="0053045A" w:rsidTr="00DF3580" w14:paraId="48CC9831" w14:textId="77777777">
        <w:trPr>
          <w:jc w:val="center"/>
        </w:trPr>
        <w:tc>
          <w:tcPr>
            <w:tcW w:w="1413" w:type="dxa"/>
          </w:tcPr>
          <w:p w:rsidRPr="00986626" w:rsidR="0053045A" w:rsidP="0053045A" w:rsidRDefault="0053045A" w14:paraId="737D850B" w14:textId="4DED83E1">
            <w:pPr>
              <w:rPr>
                <w:b/>
                <w:bCs/>
                <w:szCs w:val="24"/>
              </w:rPr>
            </w:pPr>
            <w:r w:rsidRPr="00986626">
              <w:rPr>
                <w:b/>
                <w:bCs/>
                <w:szCs w:val="24"/>
              </w:rPr>
              <w:t>Full-Time</w:t>
            </w:r>
          </w:p>
        </w:tc>
        <w:tc>
          <w:tcPr>
            <w:tcW w:w="3330" w:type="dxa"/>
          </w:tcPr>
          <w:p w:rsidR="0053045A" w:rsidP="0099046A" w:rsidRDefault="0053045A" w14:paraId="3165F0C1" w14:textId="58F061DC">
            <w:pPr>
              <w:rPr>
                <w:szCs w:val="24"/>
              </w:rPr>
            </w:pPr>
            <w:r>
              <w:rPr>
                <w:szCs w:val="24"/>
              </w:rPr>
              <w:t>32 hours/year</w:t>
            </w:r>
          </w:p>
        </w:tc>
        <w:tc>
          <w:tcPr>
            <w:tcW w:w="3483" w:type="dxa"/>
          </w:tcPr>
          <w:p w:rsidR="0053045A" w:rsidP="0099046A" w:rsidRDefault="0053045A" w14:paraId="2ED1FC66" w14:textId="1D3D7AA5">
            <w:pPr>
              <w:rPr>
                <w:szCs w:val="24"/>
              </w:rPr>
            </w:pPr>
            <w:r>
              <w:rPr>
                <w:szCs w:val="24"/>
              </w:rPr>
              <w:t>24 hours/year</w:t>
            </w:r>
          </w:p>
        </w:tc>
      </w:tr>
      <w:tr w:rsidR="0053045A" w:rsidTr="00DF3580" w14:paraId="58941197" w14:textId="77777777">
        <w:trPr>
          <w:jc w:val="center"/>
        </w:trPr>
        <w:tc>
          <w:tcPr>
            <w:tcW w:w="1413" w:type="dxa"/>
          </w:tcPr>
          <w:p w:rsidRPr="00986626" w:rsidR="0053045A" w:rsidP="0099046A" w:rsidRDefault="0053045A" w14:paraId="6BF7600C" w14:textId="77777777">
            <w:pPr>
              <w:rPr>
                <w:b/>
                <w:bCs/>
                <w:szCs w:val="24"/>
              </w:rPr>
            </w:pPr>
            <w:r w:rsidRPr="00986626">
              <w:rPr>
                <w:b/>
                <w:bCs/>
                <w:szCs w:val="24"/>
              </w:rPr>
              <w:t>Part-Time</w:t>
            </w:r>
          </w:p>
        </w:tc>
        <w:tc>
          <w:tcPr>
            <w:tcW w:w="3330" w:type="dxa"/>
          </w:tcPr>
          <w:p w:rsidR="0053045A" w:rsidP="0099046A" w:rsidRDefault="0053045A" w14:paraId="0C2C9ACF" w14:textId="77777777">
            <w:pPr>
              <w:rPr>
                <w:szCs w:val="24"/>
              </w:rPr>
            </w:pPr>
            <w:r>
              <w:rPr>
                <w:szCs w:val="24"/>
              </w:rPr>
              <w:t>Prorated based on 40-hour work week</w:t>
            </w:r>
          </w:p>
        </w:tc>
        <w:tc>
          <w:tcPr>
            <w:tcW w:w="3483" w:type="dxa"/>
          </w:tcPr>
          <w:p w:rsidR="0053045A" w:rsidP="0099046A" w:rsidRDefault="0053045A" w14:paraId="263BA0C9" w14:textId="77777777">
            <w:pPr>
              <w:rPr>
                <w:szCs w:val="24"/>
              </w:rPr>
            </w:pPr>
            <w:r>
              <w:rPr>
                <w:szCs w:val="24"/>
              </w:rPr>
              <w:t>Prorated based on 40-hour work week</w:t>
            </w:r>
          </w:p>
        </w:tc>
      </w:tr>
    </w:tbl>
    <w:p w:rsidR="0053045A" w:rsidP="0004724E" w:rsidRDefault="0053045A" w14:paraId="244FC718" w14:textId="77777777">
      <w:pPr>
        <w:rPr>
          <w:szCs w:val="24"/>
        </w:rPr>
      </w:pPr>
    </w:p>
    <w:p w:rsidRPr="00E825B1" w:rsidR="00805885" w:rsidP="00805885" w:rsidRDefault="00805885" w14:paraId="3B061BF1" w14:textId="22D20433">
      <w:pPr>
        <w:rPr>
          <w:b/>
          <w:bCs/>
          <w:szCs w:val="24"/>
        </w:rPr>
      </w:pPr>
      <w:r w:rsidRPr="00E825B1">
        <w:rPr>
          <w:b/>
          <w:bCs/>
          <w:szCs w:val="24"/>
        </w:rPr>
        <w:t>Use Rules</w:t>
      </w:r>
    </w:p>
    <w:p w:rsidRPr="00E825B1" w:rsidR="0004724E" w:rsidP="0053045A" w:rsidRDefault="001E1974" w14:paraId="6C4D536B" w14:textId="02435499">
      <w:pPr>
        <w:spacing w:after="120"/>
        <w:rPr>
          <w:szCs w:val="24"/>
        </w:rPr>
      </w:pPr>
      <w:r>
        <w:rPr>
          <w:szCs w:val="24"/>
        </w:rPr>
        <w:t xml:space="preserve">The use of personal </w:t>
      </w:r>
      <w:r w:rsidRPr="00E825B1" w:rsidR="0004724E">
        <w:rPr>
          <w:szCs w:val="24"/>
        </w:rPr>
        <w:t>time is subject to the following rules and conditions:</w:t>
      </w:r>
    </w:p>
    <w:p w:rsidRPr="00E825B1" w:rsidR="0053045A" w:rsidP="00B16BF7" w:rsidRDefault="0053045A" w14:paraId="0033DC06" w14:textId="6D694D66">
      <w:pPr>
        <w:numPr>
          <w:ilvl w:val="0"/>
          <w:numId w:val="24"/>
        </w:numPr>
        <w:spacing w:after="120"/>
        <w:rPr>
          <w:szCs w:val="24"/>
        </w:rPr>
      </w:pPr>
      <w:r w:rsidRPr="00E825B1">
        <w:rPr>
          <w:szCs w:val="24"/>
        </w:rPr>
        <w:t xml:space="preserve">Personal time may be used only with the prior approval from your supervisor, requested reasonably in advance, generally at least </w:t>
      </w:r>
      <w:r w:rsidRPr="00E825B1" w:rsidR="00E50019">
        <w:rPr>
          <w:szCs w:val="24"/>
        </w:rPr>
        <w:t xml:space="preserve">10 days </w:t>
      </w:r>
      <w:r w:rsidRPr="00E825B1">
        <w:rPr>
          <w:szCs w:val="24"/>
        </w:rPr>
        <w:t xml:space="preserve">prior to the requested date. </w:t>
      </w:r>
    </w:p>
    <w:p w:rsidRPr="00E825B1" w:rsidR="0053045A" w:rsidP="00B16BF7" w:rsidRDefault="0053045A" w14:paraId="689DAD6C" w14:textId="10E09047">
      <w:pPr>
        <w:numPr>
          <w:ilvl w:val="0"/>
          <w:numId w:val="22"/>
        </w:numPr>
        <w:rPr>
          <w:szCs w:val="24"/>
        </w:rPr>
      </w:pPr>
      <w:r w:rsidRPr="00E825B1">
        <w:rPr>
          <w:szCs w:val="24"/>
        </w:rPr>
        <w:t xml:space="preserve">Eligible </w:t>
      </w:r>
      <w:r w:rsidRPr="00E825B1">
        <w:rPr>
          <w:b/>
          <w:bCs/>
          <w:szCs w:val="24"/>
        </w:rPr>
        <w:t>PART-YEAR</w:t>
      </w:r>
      <w:r w:rsidRPr="00E825B1">
        <w:rPr>
          <w:szCs w:val="24"/>
        </w:rPr>
        <w:t xml:space="preserve"> employees requesting time off outside of the break periods for vacation time are required to use their accrued personal time or the time off will be unpaid and subject to the </w:t>
      </w:r>
      <w:r w:rsidRPr="00E825B1">
        <w:rPr>
          <w:b/>
          <w:bCs/>
          <w:i/>
          <w:iCs/>
          <w:szCs w:val="24"/>
        </w:rPr>
        <w:t>Leaves of Absence</w:t>
      </w:r>
      <w:r w:rsidRPr="00E825B1">
        <w:rPr>
          <w:szCs w:val="24"/>
        </w:rPr>
        <w:t xml:space="preserve"> policies, below.  </w:t>
      </w:r>
    </w:p>
    <w:p w:rsidRPr="00E825B1" w:rsidR="0004724E" w:rsidP="0004724E" w:rsidRDefault="0004724E" w14:paraId="4D6DC21C" w14:textId="77777777">
      <w:pPr>
        <w:rPr>
          <w:szCs w:val="24"/>
        </w:rPr>
      </w:pPr>
    </w:p>
    <w:p w:rsidRPr="0004724E" w:rsidR="0004724E" w:rsidP="0004724E" w:rsidRDefault="0004724E" w14:paraId="06BC9A65" w14:textId="6E63ADB5">
      <w:pPr>
        <w:rPr>
          <w:szCs w:val="24"/>
        </w:rPr>
      </w:pPr>
      <w:r>
        <w:rPr>
          <w:szCs w:val="24"/>
        </w:rPr>
        <w:t>Personal time does not count as “hours worked” for the purposes of calculating overtime.</w:t>
      </w:r>
    </w:p>
    <w:p w:rsidRPr="00A01172" w:rsidR="00A01172" w:rsidP="00A01172" w:rsidRDefault="00A01172" w14:paraId="36F2FC49" w14:textId="77777777">
      <w:pPr>
        <w:rPr>
          <w:iCs/>
          <w:color w:val="000000" w:themeColor="text1"/>
          <w:szCs w:val="24"/>
        </w:rPr>
      </w:pPr>
    </w:p>
    <w:p w:rsidRPr="00E825B1" w:rsidR="00A01172" w:rsidP="00A01172" w:rsidRDefault="00A01172" w14:paraId="727D5BBC" w14:textId="1B7CD14F">
      <w:pPr>
        <w:rPr>
          <w:szCs w:val="24"/>
        </w:rPr>
      </w:pPr>
      <w:r w:rsidRPr="00E825B1">
        <w:rPr>
          <w:b/>
          <w:bCs/>
          <w:szCs w:val="24"/>
        </w:rPr>
        <w:t>Accumulation</w:t>
      </w:r>
      <w:r w:rsidRPr="00E825B1" w:rsidR="009B3982">
        <w:rPr>
          <w:b/>
          <w:bCs/>
          <w:szCs w:val="24"/>
        </w:rPr>
        <w:t xml:space="preserve"> &amp; </w:t>
      </w:r>
      <w:r w:rsidRPr="00E825B1" w:rsidR="005D5ADB">
        <w:rPr>
          <w:b/>
          <w:bCs/>
          <w:szCs w:val="24"/>
        </w:rPr>
        <w:t xml:space="preserve">Payout Upon </w:t>
      </w:r>
      <w:r w:rsidRPr="00E825B1" w:rsidR="009B3982">
        <w:rPr>
          <w:b/>
          <w:bCs/>
          <w:szCs w:val="24"/>
        </w:rPr>
        <w:t>Termination</w:t>
      </w:r>
    </w:p>
    <w:p w:rsidRPr="00E825B1" w:rsidR="009B3982" w:rsidP="009B3982" w:rsidRDefault="00A01172" w14:paraId="2A554D9E" w14:textId="1A3258FA">
      <w:pPr>
        <w:rPr>
          <w:szCs w:val="24"/>
        </w:rPr>
      </w:pPr>
      <w:r w:rsidRPr="00E825B1">
        <w:rPr>
          <w:iCs/>
          <w:szCs w:val="24"/>
        </w:rPr>
        <w:t xml:space="preserve">Personal time </w:t>
      </w:r>
      <w:r w:rsidRPr="00E825B1" w:rsidR="009B3982">
        <w:rPr>
          <w:iCs/>
          <w:szCs w:val="24"/>
        </w:rPr>
        <w:t xml:space="preserve">must be used during the fiscal year and </w:t>
      </w:r>
      <w:r w:rsidRPr="00723A76" w:rsidR="009B3982">
        <w:rPr>
          <w:iCs/>
          <w:szCs w:val="24"/>
        </w:rPr>
        <w:t>does</w:t>
      </w:r>
      <w:r w:rsidRPr="00723A76" w:rsidR="00F65437">
        <w:rPr>
          <w:iCs/>
          <w:szCs w:val="24"/>
        </w:rPr>
        <w:t xml:space="preserve"> not</w:t>
      </w:r>
      <w:r w:rsidRPr="00E825B1" w:rsidR="009B3982">
        <w:rPr>
          <w:iCs/>
          <w:szCs w:val="24"/>
        </w:rPr>
        <w:t xml:space="preserve"> accumulate or carry over from year-to-year.  </w:t>
      </w:r>
      <w:r w:rsidRPr="00E825B1" w:rsidR="009B3982">
        <w:rPr>
          <w:szCs w:val="24"/>
        </w:rPr>
        <w:t xml:space="preserve"> Personal time cannot be used in lieu of a resignation notice.  Any unused personal time will be forfeited on your last </w:t>
      </w:r>
      <w:proofErr w:type="gramStart"/>
      <w:r w:rsidRPr="00E825B1" w:rsidR="009B3982">
        <w:rPr>
          <w:szCs w:val="24"/>
        </w:rPr>
        <w:t>day</w:t>
      </w:r>
      <w:proofErr w:type="gramEnd"/>
      <w:r w:rsidRPr="00E825B1" w:rsidR="009B3982">
        <w:rPr>
          <w:szCs w:val="24"/>
        </w:rPr>
        <w:t xml:space="preserve"> worked.  </w:t>
      </w:r>
    </w:p>
    <w:p w:rsidRPr="00E825B1" w:rsidR="009B3982" w:rsidP="009B3982" w:rsidRDefault="009B3982" w14:paraId="7B5DFDBF" w14:textId="5FDC74BB">
      <w:pPr>
        <w:rPr>
          <w:szCs w:val="24"/>
        </w:rPr>
      </w:pPr>
    </w:p>
    <w:p w:rsidRPr="00E825B1" w:rsidR="00DA3A9D" w:rsidP="001B0D25" w:rsidRDefault="00DA3A9D" w14:paraId="552A0224" w14:textId="77777777">
      <w:pPr>
        <w:pStyle w:val="Heading2"/>
      </w:pPr>
      <w:bookmarkStart w:name="_Toc55826250" w:id="50"/>
      <w:r w:rsidRPr="00E825B1">
        <w:t xml:space="preserve">CONTINUATION OF </w:t>
      </w:r>
      <w:r w:rsidRPr="00E825B1" w:rsidR="003228C2">
        <w:t xml:space="preserve">HEALTH INSURANCE </w:t>
      </w:r>
      <w:r w:rsidRPr="00E825B1">
        <w:t>COVERAGE (COBRA)</w:t>
      </w:r>
      <w:bookmarkEnd w:id="50"/>
      <w:r w:rsidRPr="00E825B1" w:rsidR="003228C2">
        <w:tab/>
      </w:r>
      <w:r w:rsidRPr="00E825B1" w:rsidR="003228C2">
        <w:tab/>
      </w:r>
      <w:r w:rsidRPr="00E825B1" w:rsidR="003228C2">
        <w:tab/>
      </w:r>
      <w:r w:rsidRPr="00E825B1" w:rsidR="003228C2">
        <w:tab/>
      </w:r>
      <w:r w:rsidRPr="00E825B1" w:rsidR="003228C2">
        <w:tab/>
      </w:r>
    </w:p>
    <w:p w:rsidRPr="008E0EE1" w:rsidR="00DA3A9D" w:rsidP="00DA3A9D" w:rsidRDefault="00DA3A9D" w14:paraId="47A10368" w14:textId="77777777">
      <w:pPr>
        <w:rPr>
          <w:szCs w:val="24"/>
        </w:rPr>
      </w:pPr>
    </w:p>
    <w:p w:rsidR="00C86AAB" w:rsidP="00C86AAB" w:rsidRDefault="00A94CCD" w14:paraId="07D46515" w14:textId="6408A755">
      <w:pPr>
        <w:rPr>
          <w:szCs w:val="24"/>
        </w:rPr>
      </w:pPr>
      <w:bookmarkStart w:name="_Hlk14869107" w:id="51"/>
      <w:r w:rsidRPr="00A94CCD">
        <w:rPr>
          <w:color w:val="000000" w:themeColor="text1"/>
          <w:szCs w:val="24"/>
        </w:rPr>
        <w:t>RWCFS</w:t>
      </w:r>
      <w:r w:rsidR="00C86AAB">
        <w:rPr>
          <w:szCs w:val="24"/>
        </w:rPr>
        <w:t xml:space="preserve"> </w:t>
      </w:r>
      <w:r w:rsidRPr="00E97626" w:rsidR="00C86AAB">
        <w:rPr>
          <w:szCs w:val="24"/>
        </w:rPr>
        <w:t xml:space="preserve">complies with federal </w:t>
      </w:r>
      <w:r w:rsidR="00407B25">
        <w:rPr>
          <w:szCs w:val="24"/>
        </w:rPr>
        <w:t xml:space="preserve">COBRA </w:t>
      </w:r>
      <w:r w:rsidRPr="00E97626" w:rsidR="00C86AAB">
        <w:rPr>
          <w:szCs w:val="24"/>
        </w:rPr>
        <w:t>law requirements on the continuation of health insurance coverage</w:t>
      </w:r>
      <w:r w:rsidR="00407B25">
        <w:rPr>
          <w:szCs w:val="24"/>
        </w:rPr>
        <w:t>, including medical, dental and vision insurances</w:t>
      </w:r>
      <w:r w:rsidRPr="00E97626" w:rsidR="00C86AAB">
        <w:rPr>
          <w:szCs w:val="24"/>
        </w:rPr>
        <w:t xml:space="preserve">.  </w:t>
      </w:r>
      <w:r w:rsidR="0099046A">
        <w:rPr>
          <w:szCs w:val="24"/>
        </w:rPr>
        <w:t xml:space="preserve">COBRA </w:t>
      </w:r>
      <w:r w:rsidR="00407B25">
        <w:rPr>
          <w:szCs w:val="24"/>
        </w:rPr>
        <w:t xml:space="preserve">continuation </w:t>
      </w:r>
      <w:r w:rsidR="0099046A">
        <w:rPr>
          <w:szCs w:val="24"/>
        </w:rPr>
        <w:t xml:space="preserve">coverage is available to you and your eligible dependents who lose </w:t>
      </w:r>
      <w:r w:rsidR="00407B25">
        <w:rPr>
          <w:szCs w:val="24"/>
        </w:rPr>
        <w:t xml:space="preserve">insurance </w:t>
      </w:r>
      <w:r w:rsidR="0099046A">
        <w:rPr>
          <w:szCs w:val="24"/>
        </w:rPr>
        <w:t xml:space="preserve">coverage due to qualifying events, at your expense.  Such qualifying events include </w:t>
      </w:r>
      <w:r w:rsidRPr="00E97626" w:rsidR="00C86AAB">
        <w:rPr>
          <w:szCs w:val="24"/>
        </w:rPr>
        <w:t>death</w:t>
      </w:r>
      <w:r w:rsidR="0099046A">
        <w:rPr>
          <w:szCs w:val="24"/>
        </w:rPr>
        <w:t>, divorce,</w:t>
      </w:r>
      <w:r w:rsidRPr="00E97626" w:rsidR="00C86AAB">
        <w:rPr>
          <w:szCs w:val="24"/>
        </w:rPr>
        <w:t xml:space="preserve"> </w:t>
      </w:r>
      <w:r w:rsidR="00407B25">
        <w:rPr>
          <w:szCs w:val="24"/>
        </w:rPr>
        <w:t xml:space="preserve">a dependent </w:t>
      </w:r>
      <w:r w:rsidR="0099046A">
        <w:rPr>
          <w:szCs w:val="24"/>
        </w:rPr>
        <w:t xml:space="preserve">reaching 26-years of age, </w:t>
      </w:r>
      <w:r w:rsidRPr="00E97626" w:rsidR="00C86AAB">
        <w:rPr>
          <w:szCs w:val="24"/>
        </w:rPr>
        <w:t>termination of employment (including retirement)</w:t>
      </w:r>
      <w:r w:rsidR="0099046A">
        <w:rPr>
          <w:szCs w:val="24"/>
        </w:rPr>
        <w:t xml:space="preserve"> and </w:t>
      </w:r>
      <w:r w:rsidRPr="00E97626" w:rsidR="00C86AAB">
        <w:rPr>
          <w:szCs w:val="24"/>
        </w:rPr>
        <w:t>certain reductions of hours or entitlement to Medicare benefits</w:t>
      </w:r>
      <w:r w:rsidR="0099046A">
        <w:rPr>
          <w:szCs w:val="24"/>
        </w:rPr>
        <w:t xml:space="preserve">.  </w:t>
      </w:r>
      <w:r w:rsidRPr="00E97626" w:rsidR="00C86AAB">
        <w:rPr>
          <w:szCs w:val="24"/>
        </w:rPr>
        <w:t xml:space="preserve">  </w:t>
      </w:r>
      <w:bookmarkEnd w:id="51"/>
    </w:p>
    <w:p w:rsidRPr="00E97626" w:rsidR="0099046A" w:rsidP="00C86AAB" w:rsidRDefault="0099046A" w14:paraId="6AB0CCAC" w14:textId="77777777">
      <w:pPr>
        <w:rPr>
          <w:szCs w:val="24"/>
        </w:rPr>
      </w:pPr>
    </w:p>
    <w:p w:rsidRPr="00E825B1" w:rsidR="00C86AAB" w:rsidP="00C86AAB" w:rsidRDefault="0099046A" w14:paraId="7A368C93" w14:textId="0AA98B0D">
      <w:pPr>
        <w:rPr>
          <w:szCs w:val="24"/>
        </w:rPr>
      </w:pPr>
      <w:bookmarkStart w:name="_Hlk14869130" w:id="52"/>
      <w:r w:rsidRPr="00E825B1">
        <w:rPr>
          <w:szCs w:val="24"/>
        </w:rPr>
        <w:t xml:space="preserve">If you </w:t>
      </w:r>
      <w:r w:rsidRPr="00E825B1" w:rsidR="00407B25">
        <w:rPr>
          <w:szCs w:val="24"/>
        </w:rPr>
        <w:t xml:space="preserve">experience </w:t>
      </w:r>
      <w:r w:rsidRPr="00E825B1">
        <w:rPr>
          <w:szCs w:val="24"/>
        </w:rPr>
        <w:t xml:space="preserve">a qualifying event, you will be provided with the necessary notices and information for enrolling in COBRA </w:t>
      </w:r>
      <w:r w:rsidRPr="00E825B1" w:rsidR="00407B25">
        <w:rPr>
          <w:szCs w:val="24"/>
        </w:rPr>
        <w:t xml:space="preserve">continuation </w:t>
      </w:r>
      <w:r w:rsidRPr="00E825B1">
        <w:rPr>
          <w:szCs w:val="24"/>
        </w:rPr>
        <w:t xml:space="preserve">coverage through Paylocity or as otherwise required by law.  Once enrolled, </w:t>
      </w:r>
      <w:r w:rsidRPr="00E825B1" w:rsidR="00FF507C">
        <w:rPr>
          <w:szCs w:val="24"/>
        </w:rPr>
        <w:t xml:space="preserve">you will be responsible for paying your full monthly premium costs in a timely manner or you </w:t>
      </w:r>
      <w:r w:rsidRPr="00E825B1">
        <w:rPr>
          <w:szCs w:val="24"/>
        </w:rPr>
        <w:t xml:space="preserve">may </w:t>
      </w:r>
      <w:r w:rsidRPr="00E825B1" w:rsidR="00FF507C">
        <w:rPr>
          <w:szCs w:val="24"/>
        </w:rPr>
        <w:t xml:space="preserve">be considered to have dropped your coverage and forfeited your </w:t>
      </w:r>
      <w:r w:rsidRPr="00E825B1" w:rsidR="00C86AAB">
        <w:rPr>
          <w:szCs w:val="24"/>
        </w:rPr>
        <w:t>benefits.</w:t>
      </w:r>
    </w:p>
    <w:p w:rsidRPr="00E825B1" w:rsidR="00BA490B" w:rsidP="00C86AAB" w:rsidRDefault="00BA490B" w14:paraId="19BBDB37" w14:textId="77777777">
      <w:pPr>
        <w:rPr>
          <w:szCs w:val="24"/>
        </w:rPr>
      </w:pPr>
    </w:p>
    <w:p w:rsidRPr="00E825B1" w:rsidR="00BA490B" w:rsidP="00BA490B" w:rsidRDefault="00407B25" w14:paraId="56D5918A" w14:textId="3995E1AF">
      <w:pPr>
        <w:rPr>
          <w:szCs w:val="24"/>
        </w:rPr>
      </w:pPr>
      <w:r w:rsidRPr="00E825B1">
        <w:rPr>
          <w:szCs w:val="24"/>
        </w:rPr>
        <w:t>Enrollment in a</w:t>
      </w:r>
      <w:r w:rsidRPr="00E825B1" w:rsidR="00BA490B">
        <w:rPr>
          <w:szCs w:val="24"/>
        </w:rPr>
        <w:t>lternat</w:t>
      </w:r>
      <w:r w:rsidRPr="00E825B1">
        <w:rPr>
          <w:szCs w:val="24"/>
        </w:rPr>
        <w:t>ive</w:t>
      </w:r>
      <w:r w:rsidRPr="00E825B1" w:rsidR="00BA490B">
        <w:rPr>
          <w:szCs w:val="24"/>
        </w:rPr>
        <w:t xml:space="preserve"> coverage </w:t>
      </w:r>
      <w:r w:rsidRPr="00E825B1" w:rsidR="000E3D31">
        <w:rPr>
          <w:szCs w:val="24"/>
        </w:rPr>
        <w:t xml:space="preserve">may </w:t>
      </w:r>
      <w:r w:rsidRPr="00E825B1">
        <w:rPr>
          <w:szCs w:val="24"/>
        </w:rPr>
        <w:t xml:space="preserve">also </w:t>
      </w:r>
      <w:r w:rsidRPr="00E825B1" w:rsidR="000E3D31">
        <w:rPr>
          <w:szCs w:val="24"/>
        </w:rPr>
        <w:t xml:space="preserve">be available </w:t>
      </w:r>
      <w:r w:rsidRPr="00E825B1" w:rsidR="00BA490B">
        <w:rPr>
          <w:szCs w:val="24"/>
        </w:rPr>
        <w:t>through the Health Insurance Marketplace, Medicaid, or other group health plan coverage options (such as a spouse’s plan)</w:t>
      </w:r>
      <w:r w:rsidRPr="00E825B1">
        <w:rPr>
          <w:szCs w:val="24"/>
        </w:rPr>
        <w:t xml:space="preserve">.  If you experience a loss of RWCFS’ group insurance coverage, you typically have 30 days to enroll in alternative coverage.  </w:t>
      </w:r>
      <w:r w:rsidRPr="00E825B1" w:rsidR="00BA490B">
        <w:rPr>
          <w:szCs w:val="24"/>
        </w:rPr>
        <w:t>Some of these options may be more cost</w:t>
      </w:r>
      <w:r w:rsidRPr="00E825B1">
        <w:rPr>
          <w:szCs w:val="24"/>
        </w:rPr>
        <w:t>-</w:t>
      </w:r>
      <w:r w:rsidRPr="00E825B1" w:rsidR="00BA490B">
        <w:rPr>
          <w:szCs w:val="24"/>
        </w:rPr>
        <w:t xml:space="preserve">effective than COBRA continuation coverage.    </w:t>
      </w:r>
    </w:p>
    <w:bookmarkEnd w:id="52"/>
    <w:p w:rsidR="001B0D25" w:rsidP="00DA3A9D" w:rsidRDefault="001B0D25" w14:paraId="5A3D3CB0" w14:textId="77777777">
      <w:pPr>
        <w:rPr>
          <w:szCs w:val="24"/>
        </w:rPr>
      </w:pPr>
    </w:p>
    <w:p w:rsidRPr="008E0EE1" w:rsidR="00407B25" w:rsidP="00407B25" w:rsidRDefault="00225004" w14:paraId="734B4337" w14:textId="39BC3CEC">
      <w:pPr>
        <w:pStyle w:val="Heading2"/>
      </w:pPr>
      <w:bookmarkStart w:name="_Toc55826251" w:id="53"/>
      <w:r>
        <w:t xml:space="preserve">HEALTH </w:t>
      </w:r>
      <w:r w:rsidRPr="008E0EE1" w:rsidR="00407B25">
        <w:t>NSURANCE</w:t>
      </w:r>
      <w:bookmarkEnd w:id="53"/>
      <w:r>
        <w:tab/>
      </w:r>
      <w:r>
        <w:tab/>
      </w:r>
      <w:r>
        <w:tab/>
      </w:r>
      <w:r>
        <w:tab/>
      </w:r>
      <w:r>
        <w:tab/>
      </w:r>
      <w:r>
        <w:tab/>
      </w:r>
      <w:r>
        <w:tab/>
      </w:r>
      <w:r>
        <w:tab/>
      </w:r>
      <w:r>
        <w:tab/>
      </w:r>
      <w:r>
        <w:tab/>
      </w:r>
      <w:r>
        <w:tab/>
      </w:r>
    </w:p>
    <w:p w:rsidRPr="008E0EE1" w:rsidR="00407B25" w:rsidP="00407B25" w:rsidRDefault="00407B25" w14:paraId="295E97CF" w14:textId="77777777">
      <w:pPr>
        <w:rPr>
          <w:szCs w:val="24"/>
        </w:rPr>
      </w:pPr>
    </w:p>
    <w:p w:rsidRPr="00032196" w:rsidR="00032196" w:rsidP="00DB5D43" w:rsidRDefault="00032196" w14:paraId="3D960086" w14:textId="03F8DE0F">
      <w:pPr>
        <w:rPr>
          <w:szCs w:val="24"/>
        </w:rPr>
      </w:pPr>
      <w:r w:rsidRPr="00032196">
        <w:rPr>
          <w:szCs w:val="24"/>
        </w:rPr>
        <w:t>RWCFS offers</w:t>
      </w:r>
      <w:r w:rsidR="00905AF6">
        <w:rPr>
          <w:szCs w:val="24"/>
        </w:rPr>
        <w:t xml:space="preserve"> the following </w:t>
      </w:r>
      <w:r w:rsidRPr="00032196">
        <w:rPr>
          <w:szCs w:val="24"/>
        </w:rPr>
        <w:t xml:space="preserve">comprehensive </w:t>
      </w:r>
      <w:r>
        <w:rPr>
          <w:szCs w:val="24"/>
        </w:rPr>
        <w:t xml:space="preserve">health </w:t>
      </w:r>
      <w:r w:rsidRPr="00032196">
        <w:rPr>
          <w:szCs w:val="24"/>
        </w:rPr>
        <w:t xml:space="preserve">insurance package </w:t>
      </w:r>
      <w:r>
        <w:rPr>
          <w:szCs w:val="24"/>
        </w:rPr>
        <w:t xml:space="preserve">to </w:t>
      </w:r>
      <w:r w:rsidRPr="00032196">
        <w:rPr>
          <w:szCs w:val="24"/>
        </w:rPr>
        <w:t xml:space="preserve">eligible employees and their </w:t>
      </w:r>
      <w:r>
        <w:rPr>
          <w:szCs w:val="24"/>
        </w:rPr>
        <w:t xml:space="preserve">family members, </w:t>
      </w:r>
      <w:r w:rsidR="00905AF6">
        <w:rPr>
          <w:szCs w:val="24"/>
        </w:rPr>
        <w:t>with coverage beginning the first day of the month following 60 days of continuous employment</w:t>
      </w:r>
      <w:r>
        <w:rPr>
          <w:szCs w:val="24"/>
        </w:rPr>
        <w:t>:</w:t>
      </w:r>
    </w:p>
    <w:p w:rsidRPr="00407B25" w:rsidR="00032196" w:rsidP="00B16BF7" w:rsidRDefault="00032196" w14:paraId="143B7065" w14:textId="77777777">
      <w:pPr>
        <w:pStyle w:val="ListParagraph"/>
        <w:numPr>
          <w:ilvl w:val="0"/>
          <w:numId w:val="1"/>
        </w:numPr>
        <w:spacing w:after="120"/>
        <w:rPr>
          <w:iCs/>
          <w:szCs w:val="24"/>
        </w:rPr>
      </w:pPr>
      <w:r>
        <w:rPr>
          <w:iCs/>
          <w:szCs w:val="24"/>
        </w:rPr>
        <w:t>Medical</w:t>
      </w:r>
    </w:p>
    <w:p w:rsidRPr="00407B25" w:rsidR="00032196" w:rsidP="00B16BF7" w:rsidRDefault="00032196" w14:paraId="47539FCB" w14:textId="77777777">
      <w:pPr>
        <w:pStyle w:val="ListParagraph"/>
        <w:numPr>
          <w:ilvl w:val="0"/>
          <w:numId w:val="1"/>
        </w:numPr>
        <w:spacing w:after="120"/>
        <w:rPr>
          <w:iCs/>
          <w:szCs w:val="24"/>
        </w:rPr>
      </w:pPr>
      <w:r w:rsidRPr="00407B25">
        <w:rPr>
          <w:iCs/>
          <w:szCs w:val="24"/>
        </w:rPr>
        <w:t xml:space="preserve">Dental </w:t>
      </w:r>
    </w:p>
    <w:p w:rsidRPr="00FF507C" w:rsidR="00032196" w:rsidP="00B16BF7" w:rsidRDefault="00032196" w14:paraId="6E260510" w14:textId="77777777">
      <w:pPr>
        <w:pStyle w:val="ListParagraph"/>
        <w:numPr>
          <w:ilvl w:val="0"/>
          <w:numId w:val="1"/>
        </w:numPr>
        <w:contextualSpacing w:val="0"/>
        <w:rPr>
          <w:iCs/>
          <w:szCs w:val="24"/>
        </w:rPr>
      </w:pPr>
      <w:r w:rsidRPr="00407B25">
        <w:rPr>
          <w:iCs/>
          <w:szCs w:val="24"/>
        </w:rPr>
        <w:t xml:space="preserve">Vision </w:t>
      </w:r>
    </w:p>
    <w:p w:rsidR="00905AF6" w:rsidP="00032196" w:rsidRDefault="00905AF6" w14:paraId="7D075F6D" w14:textId="77777777">
      <w:pPr>
        <w:rPr>
          <w:szCs w:val="24"/>
        </w:rPr>
      </w:pPr>
    </w:p>
    <w:p w:rsidR="00F15C66" w:rsidP="00032196" w:rsidRDefault="00F15C66" w14:paraId="2539F211" w14:textId="77777777">
      <w:pPr>
        <w:rPr>
          <w:szCs w:val="24"/>
        </w:rPr>
      </w:pPr>
    </w:p>
    <w:p w:rsidR="00EB0B15" w:rsidP="00032196" w:rsidRDefault="00EB0B15" w14:paraId="5BEED342" w14:textId="77777777">
      <w:pPr>
        <w:rPr>
          <w:szCs w:val="24"/>
        </w:rPr>
      </w:pPr>
    </w:p>
    <w:p w:rsidR="00F15C66" w:rsidP="00032196" w:rsidRDefault="00F15C66" w14:paraId="47C1C8D5" w14:textId="77777777">
      <w:pPr>
        <w:rPr>
          <w:szCs w:val="24"/>
        </w:rPr>
      </w:pPr>
    </w:p>
    <w:p w:rsidRPr="00E825B1" w:rsidR="00032196" w:rsidP="00032196" w:rsidRDefault="00032196" w14:paraId="65BF7E1C" w14:textId="3A053913">
      <w:pPr>
        <w:rPr>
          <w:b/>
          <w:bCs/>
          <w:szCs w:val="24"/>
        </w:rPr>
      </w:pPr>
      <w:r w:rsidRPr="00E825B1">
        <w:rPr>
          <w:b/>
          <w:bCs/>
          <w:szCs w:val="24"/>
        </w:rPr>
        <w:t>Eligib</w:t>
      </w:r>
      <w:r w:rsidRPr="00E825B1" w:rsidR="00FB09FC">
        <w:rPr>
          <w:b/>
          <w:bCs/>
          <w:szCs w:val="24"/>
        </w:rPr>
        <w:t>i</w:t>
      </w:r>
      <w:r w:rsidRPr="00E825B1">
        <w:rPr>
          <w:b/>
          <w:bCs/>
          <w:szCs w:val="24"/>
        </w:rPr>
        <w:t>lity</w:t>
      </w:r>
    </w:p>
    <w:p w:rsidRPr="00E825B1" w:rsidR="00032196" w:rsidP="00032196" w:rsidRDefault="00032196" w14:paraId="3CAD8B01" w14:textId="5F9779F1">
      <w:pPr>
        <w:rPr>
          <w:szCs w:val="24"/>
        </w:rPr>
      </w:pPr>
      <w:r w:rsidRPr="00E825B1">
        <w:rPr>
          <w:szCs w:val="24"/>
        </w:rPr>
        <w:t>Regular full-time employees,</w:t>
      </w:r>
      <w:r w:rsidR="00593CBB">
        <w:rPr>
          <w:szCs w:val="24"/>
        </w:rPr>
        <w:t xml:space="preserve"> both</w:t>
      </w:r>
      <w:r w:rsidRPr="00E825B1">
        <w:rPr>
          <w:szCs w:val="24"/>
        </w:rPr>
        <w:t xml:space="preserve"> part-year and full-year, are eligible to enroll in group insurance coverage.  In compliance with the Affordable Care Act (ACA), RWCFS uses a “look-back” measurement period to determine if an employee averages at least 30 hours per week or 130 hours per month to qualify as “full-time.”</w:t>
      </w:r>
    </w:p>
    <w:p w:rsidRPr="00E825B1" w:rsidR="00FB09FC" w:rsidP="00032196" w:rsidRDefault="00FB09FC" w14:paraId="0934C4E4" w14:textId="48722782">
      <w:pPr>
        <w:rPr>
          <w:szCs w:val="24"/>
        </w:rPr>
      </w:pPr>
    </w:p>
    <w:p w:rsidRPr="00032196" w:rsidR="00032196" w:rsidP="00DB5D43" w:rsidRDefault="00032196" w14:paraId="5ABA29F3" w14:textId="631DCE4D">
      <w:pPr>
        <w:rPr>
          <w:b/>
          <w:bCs/>
          <w:szCs w:val="24"/>
        </w:rPr>
      </w:pPr>
      <w:r w:rsidRPr="00032196">
        <w:rPr>
          <w:b/>
          <w:bCs/>
          <w:szCs w:val="24"/>
        </w:rPr>
        <w:t>Premiums &amp; Coverage</w:t>
      </w:r>
    </w:p>
    <w:p w:rsidR="00905AF6" w:rsidP="00DB5D43" w:rsidRDefault="00DB5D43" w14:paraId="4735D833" w14:textId="3036A5B4">
      <w:pPr>
        <w:rPr>
          <w:szCs w:val="24"/>
        </w:rPr>
      </w:pPr>
      <w:r>
        <w:rPr>
          <w:szCs w:val="24"/>
        </w:rPr>
        <w:t xml:space="preserve">RWCFS </w:t>
      </w:r>
      <w:r w:rsidR="00905AF6">
        <w:rPr>
          <w:szCs w:val="24"/>
        </w:rPr>
        <w:t xml:space="preserve">currently </w:t>
      </w:r>
      <w:r>
        <w:rPr>
          <w:szCs w:val="24"/>
        </w:rPr>
        <w:t xml:space="preserve">pays a portion of the employee’s premium for medical and dental insurances.  Employees pay the full premium for vision insurance.  </w:t>
      </w:r>
      <w:r w:rsidRPr="00032196" w:rsidR="00032196">
        <w:rPr>
          <w:szCs w:val="24"/>
        </w:rPr>
        <w:t xml:space="preserve">If </w:t>
      </w:r>
      <w:r w:rsidR="00032196">
        <w:rPr>
          <w:szCs w:val="24"/>
        </w:rPr>
        <w:t>you select a</w:t>
      </w:r>
      <w:r w:rsidRPr="00032196" w:rsidR="00032196">
        <w:rPr>
          <w:szCs w:val="24"/>
        </w:rPr>
        <w:t xml:space="preserve"> plan </w:t>
      </w:r>
      <w:r w:rsidR="00032196">
        <w:rPr>
          <w:szCs w:val="24"/>
        </w:rPr>
        <w:t xml:space="preserve">requiring </w:t>
      </w:r>
      <w:r w:rsidR="00905AF6">
        <w:rPr>
          <w:szCs w:val="24"/>
        </w:rPr>
        <w:t xml:space="preserve">an </w:t>
      </w:r>
      <w:r w:rsidRPr="00032196" w:rsidR="00032196">
        <w:rPr>
          <w:szCs w:val="24"/>
        </w:rPr>
        <w:t xml:space="preserve">employee contribution toward the cost of the premium, this amount will be deducted from your paycheck and subject to change </w:t>
      </w:r>
      <w:r w:rsidR="00905AF6">
        <w:rPr>
          <w:szCs w:val="24"/>
        </w:rPr>
        <w:t xml:space="preserve">if RWCFS </w:t>
      </w:r>
      <w:r w:rsidRPr="00032196" w:rsidR="00032196">
        <w:rPr>
          <w:szCs w:val="24"/>
        </w:rPr>
        <w:t>incur</w:t>
      </w:r>
      <w:r w:rsidR="00905AF6">
        <w:rPr>
          <w:szCs w:val="24"/>
        </w:rPr>
        <w:t>s</w:t>
      </w:r>
      <w:r w:rsidRPr="00032196" w:rsidR="00032196">
        <w:rPr>
          <w:szCs w:val="24"/>
        </w:rPr>
        <w:t xml:space="preserve"> changes in the premium rates.</w:t>
      </w:r>
      <w:r w:rsidR="00032196">
        <w:rPr>
          <w:szCs w:val="24"/>
        </w:rPr>
        <w:t xml:space="preserve">  </w:t>
      </w:r>
    </w:p>
    <w:p w:rsidR="00905AF6" w:rsidP="00DB5D43" w:rsidRDefault="00905AF6" w14:paraId="50F343CF" w14:textId="77777777">
      <w:pPr>
        <w:rPr>
          <w:szCs w:val="24"/>
        </w:rPr>
      </w:pPr>
    </w:p>
    <w:p w:rsidRPr="00905AF6" w:rsidR="00905AF6" w:rsidP="00407B25" w:rsidRDefault="00905AF6" w14:paraId="200DC0A3" w14:textId="2934AD74">
      <w:pPr>
        <w:rPr>
          <w:b/>
          <w:bCs/>
          <w:szCs w:val="24"/>
        </w:rPr>
      </w:pPr>
      <w:r w:rsidRPr="00905AF6">
        <w:rPr>
          <w:b/>
          <w:bCs/>
          <w:szCs w:val="24"/>
        </w:rPr>
        <w:t>Enrollment</w:t>
      </w:r>
      <w:r>
        <w:rPr>
          <w:b/>
          <w:bCs/>
          <w:szCs w:val="24"/>
        </w:rPr>
        <w:t xml:space="preserve"> &amp; Information</w:t>
      </w:r>
    </w:p>
    <w:p w:rsidR="00DB5D43" w:rsidP="00407B25" w:rsidRDefault="00DB5D43" w14:paraId="0870EDF4" w14:textId="182193CB">
      <w:pPr>
        <w:rPr>
          <w:szCs w:val="24"/>
        </w:rPr>
      </w:pPr>
      <w:r>
        <w:rPr>
          <w:szCs w:val="24"/>
        </w:rPr>
        <w:t xml:space="preserve">Enrollment is administered online through Paylocity during open enrollment opportunities.  Outside of open enrollment, </w:t>
      </w:r>
      <w:r w:rsidR="00905AF6">
        <w:rPr>
          <w:szCs w:val="24"/>
        </w:rPr>
        <w:t xml:space="preserve">you would need </w:t>
      </w:r>
      <w:r>
        <w:rPr>
          <w:szCs w:val="24"/>
        </w:rPr>
        <w:t xml:space="preserve">to experience a qualifying event </w:t>
      </w:r>
      <w:proofErr w:type="gramStart"/>
      <w:r w:rsidR="00905AF6">
        <w:rPr>
          <w:szCs w:val="24"/>
        </w:rPr>
        <w:t xml:space="preserve">in order </w:t>
      </w:r>
      <w:r>
        <w:rPr>
          <w:szCs w:val="24"/>
        </w:rPr>
        <w:t>to</w:t>
      </w:r>
      <w:proofErr w:type="gramEnd"/>
      <w:r>
        <w:rPr>
          <w:szCs w:val="24"/>
        </w:rPr>
        <w:t xml:space="preserve"> change or enroll in </w:t>
      </w:r>
      <w:r w:rsidR="00905AF6">
        <w:rPr>
          <w:szCs w:val="24"/>
        </w:rPr>
        <w:t xml:space="preserve">different </w:t>
      </w:r>
      <w:r>
        <w:rPr>
          <w:szCs w:val="24"/>
        </w:rPr>
        <w:t xml:space="preserve">coverage.  </w:t>
      </w:r>
    </w:p>
    <w:p w:rsidR="00FB09FC" w:rsidP="00407B25" w:rsidRDefault="00FB09FC" w14:paraId="5B2F9608" w14:textId="4B9B8F17">
      <w:pPr>
        <w:rPr>
          <w:szCs w:val="24"/>
        </w:rPr>
      </w:pPr>
    </w:p>
    <w:p w:rsidR="00FB09FC" w:rsidP="00407B25" w:rsidRDefault="00FB09FC" w14:paraId="29CD4B8F" w14:textId="62FC0CA8">
      <w:pPr>
        <w:rPr>
          <w:szCs w:val="24"/>
        </w:rPr>
      </w:pPr>
      <w:r w:rsidRPr="00FB09FC">
        <w:rPr>
          <w:szCs w:val="24"/>
        </w:rPr>
        <w:t xml:space="preserve">Group health insurance is an employee benefit.  If </w:t>
      </w:r>
      <w:r>
        <w:rPr>
          <w:szCs w:val="24"/>
        </w:rPr>
        <w:t xml:space="preserve">you choose not </w:t>
      </w:r>
      <w:r w:rsidRPr="00FB09FC">
        <w:rPr>
          <w:szCs w:val="24"/>
        </w:rPr>
        <w:t xml:space="preserve">to enroll in </w:t>
      </w:r>
      <w:r>
        <w:rPr>
          <w:szCs w:val="24"/>
        </w:rPr>
        <w:t>health insurance</w:t>
      </w:r>
      <w:r w:rsidRPr="00FB09FC">
        <w:rPr>
          <w:szCs w:val="24"/>
        </w:rPr>
        <w:t xml:space="preserve">, </w:t>
      </w:r>
      <w:r>
        <w:rPr>
          <w:szCs w:val="24"/>
        </w:rPr>
        <w:t xml:space="preserve">RWCFS does not offer compensation </w:t>
      </w:r>
      <w:r w:rsidRPr="00FB09FC">
        <w:rPr>
          <w:szCs w:val="24"/>
        </w:rPr>
        <w:t>in lieu of insurance.</w:t>
      </w:r>
    </w:p>
    <w:p w:rsidR="00032196" w:rsidP="00407B25" w:rsidRDefault="00032196" w14:paraId="753F118F" w14:textId="77777777">
      <w:pPr>
        <w:rPr>
          <w:szCs w:val="24"/>
        </w:rPr>
      </w:pPr>
    </w:p>
    <w:p w:rsidR="00407B25" w:rsidP="00407B25" w:rsidRDefault="00032196" w14:paraId="5A532477" w14:textId="418FD2B6">
      <w:pPr>
        <w:rPr>
          <w:szCs w:val="24"/>
        </w:rPr>
      </w:pPr>
      <w:r>
        <w:rPr>
          <w:szCs w:val="24"/>
        </w:rPr>
        <w:t xml:space="preserve">Additional information can be found on Paylocity.  </w:t>
      </w:r>
      <w:r w:rsidR="00407B25">
        <w:rPr>
          <w:szCs w:val="24"/>
        </w:rPr>
        <w:t xml:space="preserve">Detailed information </w:t>
      </w:r>
      <w:r>
        <w:rPr>
          <w:szCs w:val="24"/>
        </w:rPr>
        <w:t xml:space="preserve">for each benefit will be provided in the plan </w:t>
      </w:r>
      <w:r w:rsidR="00407B25">
        <w:rPr>
          <w:szCs w:val="24"/>
        </w:rPr>
        <w:t>documents. These documents are the governing documents in the event of any inconsistency between the plan documents and this handbook.</w:t>
      </w:r>
    </w:p>
    <w:p w:rsidR="00407B25" w:rsidP="00407B25" w:rsidRDefault="00407B25" w14:paraId="42AAC072" w14:textId="77777777">
      <w:pPr>
        <w:rPr>
          <w:szCs w:val="24"/>
        </w:rPr>
      </w:pPr>
    </w:p>
    <w:p w:rsidR="00407B25" w:rsidP="00407B25" w:rsidRDefault="00905AF6" w14:paraId="385023DB" w14:textId="0B273C0F">
      <w:pPr>
        <w:rPr>
          <w:szCs w:val="24"/>
        </w:rPr>
      </w:pPr>
      <w:r>
        <w:rPr>
          <w:szCs w:val="24"/>
        </w:rPr>
        <w:t xml:space="preserve">If you have any questions </w:t>
      </w:r>
      <w:r w:rsidR="00B2578E">
        <w:rPr>
          <w:szCs w:val="24"/>
        </w:rPr>
        <w:t>regarding health insurance</w:t>
      </w:r>
      <w:r>
        <w:rPr>
          <w:szCs w:val="24"/>
        </w:rPr>
        <w:t xml:space="preserve">, contact </w:t>
      </w:r>
      <w:r w:rsidRPr="00905AF6">
        <w:rPr>
          <w:szCs w:val="24"/>
        </w:rPr>
        <w:t>the Finance Director.</w:t>
      </w:r>
    </w:p>
    <w:p w:rsidRPr="008E0EE1" w:rsidR="00905AF6" w:rsidP="00407B25" w:rsidRDefault="00905AF6" w14:paraId="5761D935" w14:textId="77777777">
      <w:pPr>
        <w:rPr>
          <w:szCs w:val="24"/>
        </w:rPr>
      </w:pPr>
    </w:p>
    <w:p w:rsidR="00B2578E" w:rsidP="00407B25" w:rsidRDefault="00B2578E" w14:paraId="1DCF7C76" w14:textId="4A02D46B">
      <w:pPr>
        <w:pStyle w:val="Heading2"/>
      </w:pPr>
      <w:bookmarkStart w:name="_Toc55826252" w:id="54"/>
      <w:r>
        <w:t>LIFE INSURANCE</w:t>
      </w:r>
      <w:bookmarkEnd w:id="54"/>
      <w:r>
        <w:tab/>
      </w:r>
      <w:r>
        <w:tab/>
      </w:r>
      <w:r>
        <w:tab/>
      </w:r>
      <w:r>
        <w:tab/>
      </w:r>
      <w:r>
        <w:tab/>
      </w:r>
      <w:r>
        <w:tab/>
      </w:r>
      <w:r>
        <w:tab/>
      </w:r>
      <w:r>
        <w:tab/>
      </w:r>
      <w:r>
        <w:tab/>
      </w:r>
      <w:r>
        <w:tab/>
      </w:r>
      <w:r>
        <w:tab/>
      </w:r>
    </w:p>
    <w:p w:rsidR="00B2578E" w:rsidP="00B2578E" w:rsidRDefault="00B2578E" w14:paraId="699BE01D" w14:textId="1BF1B12C"/>
    <w:p w:rsidR="00B2578E" w:rsidP="00B2578E" w:rsidRDefault="00B2578E" w14:paraId="197738B2" w14:textId="623C3C86">
      <w:r>
        <w:t xml:space="preserve">RWCFS provides, at no cost to the employee, life insurance benefits to all regular employees who </w:t>
      </w:r>
      <w:r w:rsidR="00E50019">
        <w:t xml:space="preserve">meet hour eligibility requirements.  </w:t>
      </w:r>
      <w:r>
        <w:t>Coverage begins the first day of the month following 60 days of continuous employment.  The amount of life insurance paid by RWCFS is based on the employee’s annual wages or salary.</w:t>
      </w:r>
    </w:p>
    <w:p w:rsidR="00B2578E" w:rsidP="00B2578E" w:rsidRDefault="00B2578E" w14:paraId="1C147FF0" w14:textId="77777777"/>
    <w:p w:rsidR="00B2578E" w:rsidP="00B2578E" w:rsidRDefault="00B2578E" w14:paraId="1D43ACBC" w14:textId="77777777">
      <w:r>
        <w:t xml:space="preserve">You may enroll in additional supplemental term life insurance at a nominal premium cost through payroll deduction.  Enrollment is administered online through Paylocity.    </w:t>
      </w:r>
    </w:p>
    <w:p w:rsidR="00B2578E" w:rsidP="00B2578E" w:rsidRDefault="00B2578E" w14:paraId="4EC2A686" w14:textId="77777777"/>
    <w:p w:rsidR="00B2578E" w:rsidP="00B2578E" w:rsidRDefault="00B2578E" w14:paraId="3E746FFF" w14:textId="39D04846">
      <w:pPr>
        <w:rPr>
          <w:szCs w:val="24"/>
        </w:rPr>
      </w:pPr>
      <w:r>
        <w:rPr>
          <w:szCs w:val="24"/>
        </w:rPr>
        <w:t xml:space="preserve">If you have any questions regarding life insurance, contact </w:t>
      </w:r>
      <w:r w:rsidRPr="00905AF6">
        <w:rPr>
          <w:szCs w:val="24"/>
        </w:rPr>
        <w:t>the Finance Director.</w:t>
      </w:r>
    </w:p>
    <w:p w:rsidR="00B2578E" w:rsidP="00B2578E" w:rsidRDefault="00B2578E" w14:paraId="13C1E505" w14:textId="77777777"/>
    <w:p w:rsidRPr="008E0EE1" w:rsidR="00407B25" w:rsidP="00407B25" w:rsidRDefault="00407B25" w14:paraId="27230F60" w14:textId="77777777">
      <w:pPr>
        <w:pStyle w:val="Heading2"/>
      </w:pPr>
      <w:bookmarkStart w:name="_Toc55826253" w:id="55"/>
      <w:r w:rsidRPr="008E0EE1">
        <w:t>SHORT-TERM DISABILITY</w:t>
      </w:r>
      <w:bookmarkEnd w:id="55"/>
      <w:r w:rsidRPr="008E0EE1">
        <w:t xml:space="preserve"> </w:t>
      </w:r>
      <w:r>
        <w:tab/>
      </w:r>
      <w:r>
        <w:tab/>
      </w:r>
      <w:r>
        <w:tab/>
      </w:r>
      <w:r w:rsidRPr="008E0EE1">
        <w:tab/>
      </w:r>
      <w:r w:rsidRPr="008E0EE1">
        <w:tab/>
      </w:r>
      <w:r w:rsidRPr="008E0EE1">
        <w:tab/>
      </w:r>
      <w:r w:rsidRPr="008E0EE1">
        <w:tab/>
      </w:r>
      <w:r w:rsidRPr="008E0EE1">
        <w:tab/>
      </w:r>
      <w:r w:rsidRPr="008E0EE1">
        <w:tab/>
      </w:r>
      <w:r w:rsidRPr="008E0EE1">
        <w:tab/>
      </w:r>
    </w:p>
    <w:p w:rsidRPr="008E0EE1" w:rsidR="00407B25" w:rsidP="00407B25" w:rsidRDefault="00407B25" w14:paraId="07119FD5" w14:textId="77777777">
      <w:pPr>
        <w:rPr>
          <w:szCs w:val="24"/>
        </w:rPr>
      </w:pPr>
    </w:p>
    <w:p w:rsidR="00F31807" w:rsidP="00F31807" w:rsidRDefault="00F31807" w14:paraId="13973D9E" w14:textId="0EB9D229">
      <w:pPr>
        <w:rPr>
          <w:color w:val="000000" w:themeColor="text1"/>
          <w:szCs w:val="24"/>
        </w:rPr>
      </w:pPr>
      <w:r w:rsidRPr="00F31807">
        <w:rPr>
          <w:color w:val="000000" w:themeColor="text1"/>
          <w:szCs w:val="24"/>
        </w:rPr>
        <w:t xml:space="preserve">RWCFS provides, at no cost to the employee, short term disability insurance benefits to all regular employees who </w:t>
      </w:r>
      <w:r w:rsidR="00E50019">
        <w:rPr>
          <w:color w:val="000000" w:themeColor="text1"/>
          <w:szCs w:val="24"/>
        </w:rPr>
        <w:t xml:space="preserve">meet hour eligibility requirements.  </w:t>
      </w:r>
      <w:r>
        <w:rPr>
          <w:color w:val="000000" w:themeColor="text1"/>
          <w:szCs w:val="24"/>
        </w:rPr>
        <w:t xml:space="preserve">Employees are not eligible for short-term disability benefits during layoff status or while off work and receiving Workers’ Compensation wages due </w:t>
      </w:r>
      <w:r w:rsidRPr="00F31807">
        <w:rPr>
          <w:color w:val="000000" w:themeColor="text1"/>
          <w:szCs w:val="24"/>
        </w:rPr>
        <w:t>to a work-related injury or illness</w:t>
      </w:r>
      <w:r>
        <w:rPr>
          <w:color w:val="000000" w:themeColor="text1"/>
          <w:szCs w:val="24"/>
        </w:rPr>
        <w:t xml:space="preserve">.  </w:t>
      </w:r>
      <w:r w:rsidRPr="00F31807">
        <w:rPr>
          <w:color w:val="000000" w:themeColor="text1"/>
          <w:szCs w:val="24"/>
        </w:rPr>
        <w:t>Coverage begins the first day of the month following 60 days of continuous employment.</w:t>
      </w:r>
      <w:r>
        <w:rPr>
          <w:color w:val="000000" w:themeColor="text1"/>
          <w:szCs w:val="24"/>
        </w:rPr>
        <w:t xml:space="preserve">  </w:t>
      </w:r>
    </w:p>
    <w:p w:rsidRPr="00F31807" w:rsidR="00F31807" w:rsidP="00F31807" w:rsidRDefault="00F31807" w14:paraId="5426104A" w14:textId="77777777">
      <w:pPr>
        <w:rPr>
          <w:color w:val="000000" w:themeColor="text1"/>
          <w:szCs w:val="24"/>
        </w:rPr>
      </w:pPr>
    </w:p>
    <w:p w:rsidRPr="00E825B1" w:rsidR="00F31807" w:rsidP="00F31807" w:rsidRDefault="00F31807" w14:paraId="6A9861A4" w14:textId="5D731EAC">
      <w:r>
        <w:t xml:space="preserve">If eligible, you will receive more details and information upon your enrollment.  In the event you need to apply for short-term disability benefits, the forms are available in your </w:t>
      </w:r>
      <w:r w:rsidR="008D61F9">
        <w:t>Program Design Director</w:t>
      </w:r>
      <w:r>
        <w:t xml:space="preserve">’s office.  </w:t>
      </w:r>
    </w:p>
    <w:p w:rsidRPr="00E825B1" w:rsidR="00F31807" w:rsidP="00F31807" w:rsidRDefault="00F31807" w14:paraId="16D9B466" w14:textId="77777777">
      <w:pPr>
        <w:rPr>
          <w:szCs w:val="24"/>
        </w:rPr>
      </w:pPr>
    </w:p>
    <w:p w:rsidR="00F31807" w:rsidP="00407B25" w:rsidRDefault="00F31807" w14:paraId="3C9BCB11" w14:textId="6CD4E987">
      <w:pPr>
        <w:rPr>
          <w:szCs w:val="24"/>
        </w:rPr>
      </w:pPr>
      <w:r w:rsidRPr="00E825B1">
        <w:rPr>
          <w:szCs w:val="24"/>
        </w:rPr>
        <w:t xml:space="preserve">If requesting a leave of absence due to medical reasons, you will be provided with a benefits application.  Short-term disability benefits </w:t>
      </w:r>
      <w:r w:rsidRPr="00E825B1" w:rsidR="00407B25">
        <w:rPr>
          <w:szCs w:val="24"/>
        </w:rPr>
        <w:t>may run concurrent</w:t>
      </w:r>
      <w:r w:rsidRPr="00E825B1">
        <w:rPr>
          <w:szCs w:val="24"/>
        </w:rPr>
        <w:t>ly</w:t>
      </w:r>
      <w:r w:rsidRPr="00E825B1" w:rsidR="00407B25">
        <w:rPr>
          <w:szCs w:val="24"/>
        </w:rPr>
        <w:t xml:space="preserve"> with </w:t>
      </w:r>
      <w:r w:rsidRPr="00E825B1">
        <w:rPr>
          <w:szCs w:val="24"/>
        </w:rPr>
        <w:t xml:space="preserve">a leave of absence for medical reasons.  </w:t>
      </w:r>
      <w:r w:rsidRPr="00E825B1" w:rsidR="00407B25">
        <w:rPr>
          <w:szCs w:val="24"/>
        </w:rPr>
        <w:t xml:space="preserve"> </w:t>
      </w:r>
    </w:p>
    <w:p w:rsidR="00835CD2" w:rsidP="00407B25" w:rsidRDefault="00835CD2" w14:paraId="3F0FD754" w14:textId="77777777">
      <w:pPr>
        <w:rPr>
          <w:szCs w:val="24"/>
        </w:rPr>
      </w:pPr>
    </w:p>
    <w:p w:rsidR="00F31807" w:rsidP="00F31807" w:rsidRDefault="00F31807" w14:paraId="19739D1B" w14:textId="4A2FC9BA">
      <w:pPr>
        <w:rPr>
          <w:szCs w:val="24"/>
        </w:rPr>
      </w:pPr>
      <w:r>
        <w:rPr>
          <w:szCs w:val="24"/>
        </w:rPr>
        <w:t xml:space="preserve">If you have any questions regarding short-term disability insurance, contact </w:t>
      </w:r>
      <w:r w:rsidRPr="00905AF6">
        <w:rPr>
          <w:szCs w:val="24"/>
        </w:rPr>
        <w:t>the Finance Director.</w:t>
      </w:r>
    </w:p>
    <w:p w:rsidR="00F31807" w:rsidP="00407B25" w:rsidRDefault="00F31807" w14:paraId="49A7545D" w14:textId="77777777">
      <w:pPr>
        <w:rPr>
          <w:szCs w:val="24"/>
        </w:rPr>
      </w:pPr>
    </w:p>
    <w:p w:rsidRPr="008E0EE1" w:rsidR="00F31807" w:rsidP="00F31807" w:rsidRDefault="00F31807" w14:paraId="2987B699" w14:textId="2B4DFD89">
      <w:pPr>
        <w:pStyle w:val="Heading2"/>
      </w:pPr>
      <w:bookmarkStart w:name="_Toc55826254" w:id="56"/>
      <w:r w:rsidRPr="008E0EE1">
        <w:t xml:space="preserve">401(k) </w:t>
      </w:r>
      <w:r>
        <w:t xml:space="preserve">SAVINGS </w:t>
      </w:r>
      <w:r w:rsidR="00E5139D">
        <w:t xml:space="preserve">&amp; RETIREMENT </w:t>
      </w:r>
      <w:r w:rsidRPr="008E0EE1">
        <w:t>PLAN</w:t>
      </w:r>
      <w:bookmarkEnd w:id="56"/>
      <w:r w:rsidR="00225004">
        <w:tab/>
      </w:r>
      <w:r w:rsidR="00225004">
        <w:tab/>
      </w:r>
      <w:r w:rsidR="00225004">
        <w:tab/>
      </w:r>
      <w:r w:rsidR="00225004">
        <w:tab/>
      </w:r>
      <w:r w:rsidR="00225004">
        <w:tab/>
      </w:r>
      <w:r w:rsidR="00225004">
        <w:tab/>
      </w:r>
      <w:r w:rsidR="00225004">
        <w:tab/>
      </w:r>
      <w:r w:rsidR="00225004">
        <w:tab/>
      </w:r>
    </w:p>
    <w:p w:rsidR="00F31807" w:rsidP="00F31807" w:rsidRDefault="00F31807" w14:paraId="449394F7" w14:textId="77777777">
      <w:pPr>
        <w:rPr>
          <w:szCs w:val="24"/>
        </w:rPr>
      </w:pPr>
    </w:p>
    <w:p w:rsidR="00F31807" w:rsidP="00F31807" w:rsidRDefault="00F31807" w14:paraId="7B1D764D" w14:textId="0796758E">
      <w:r>
        <w:t xml:space="preserve">RWCFS offers a 401(k) </w:t>
      </w:r>
      <w:r w:rsidR="00E5139D">
        <w:t>for savings and retirement.  R</w:t>
      </w:r>
      <w:r>
        <w:t xml:space="preserve">egular full-time employees who meet </w:t>
      </w:r>
      <w:r w:rsidR="00E50019">
        <w:t xml:space="preserve">eligibility criteria </w:t>
      </w:r>
      <w:r w:rsidR="00E45800">
        <w:t xml:space="preserve">will receive a </w:t>
      </w:r>
      <w:r>
        <w:t xml:space="preserve">Summary Plan Description </w:t>
      </w:r>
      <w:r w:rsidR="00E45800">
        <w:t xml:space="preserve">outlining the </w:t>
      </w:r>
      <w:r w:rsidR="005D5ADB">
        <w:t xml:space="preserve">enrollment opportunities, </w:t>
      </w:r>
      <w:proofErr w:type="gramStart"/>
      <w:r w:rsidR="005D5ADB">
        <w:t>contributions</w:t>
      </w:r>
      <w:proofErr w:type="gramEnd"/>
      <w:r w:rsidR="005D5ADB">
        <w:t xml:space="preserve"> and all </w:t>
      </w:r>
      <w:r w:rsidR="00E45800">
        <w:t xml:space="preserve">details for these plans.  </w:t>
      </w:r>
      <w:r>
        <w:t>You are encouraged to read this booklet</w:t>
      </w:r>
      <w:r w:rsidR="00E45800">
        <w:t xml:space="preserve"> and contact the Finance </w:t>
      </w:r>
      <w:r w:rsidR="00E50019">
        <w:t xml:space="preserve">Director if </w:t>
      </w:r>
      <w:r w:rsidR="00E45800">
        <w:t xml:space="preserve">you have any questions.  </w:t>
      </w:r>
    </w:p>
    <w:p w:rsidR="00F31807" w:rsidP="00F31807" w:rsidRDefault="00F31807" w14:paraId="34506148" w14:textId="77777777">
      <w:pPr>
        <w:rPr>
          <w:szCs w:val="24"/>
        </w:rPr>
      </w:pPr>
    </w:p>
    <w:p w:rsidRPr="008E0EE1" w:rsidR="00407B25" w:rsidP="00407B25" w:rsidRDefault="00F0638A" w14:paraId="61A81EA1" w14:textId="74F89B54">
      <w:pPr>
        <w:pStyle w:val="Heading2"/>
      </w:pPr>
      <w:bookmarkStart w:name="_Toc55826255" w:id="57"/>
      <w:r>
        <w:t>EDUCATIONAL ASSISTANCE</w:t>
      </w:r>
      <w:bookmarkEnd w:id="57"/>
      <w:r>
        <w:tab/>
      </w:r>
      <w:r w:rsidRPr="008E0EE1" w:rsidR="00407B25">
        <w:tab/>
      </w:r>
      <w:r w:rsidRPr="008E0EE1" w:rsidR="00407B25">
        <w:tab/>
      </w:r>
      <w:r w:rsidRPr="008E0EE1" w:rsidR="00407B25">
        <w:tab/>
      </w:r>
      <w:r w:rsidRPr="008E0EE1" w:rsidR="00407B25">
        <w:tab/>
      </w:r>
      <w:r w:rsidRPr="008E0EE1" w:rsidR="00407B25">
        <w:tab/>
      </w:r>
      <w:r w:rsidRPr="008E0EE1" w:rsidR="00407B25">
        <w:tab/>
      </w:r>
      <w:r w:rsidRPr="008E0EE1" w:rsidR="00407B25">
        <w:tab/>
      </w:r>
      <w:r w:rsidRPr="008E0EE1" w:rsidR="00407B25">
        <w:tab/>
      </w:r>
      <w:r w:rsidRPr="008E0EE1" w:rsidR="00407B25">
        <w:tab/>
      </w:r>
    </w:p>
    <w:p w:rsidRPr="008E0EE1" w:rsidR="00407B25" w:rsidP="00407B25" w:rsidRDefault="00407B25" w14:paraId="09ABED98" w14:textId="77777777">
      <w:pPr>
        <w:rPr>
          <w:szCs w:val="24"/>
        </w:rPr>
      </w:pPr>
    </w:p>
    <w:p w:rsidR="00372454" w:rsidP="00372454" w:rsidRDefault="00F0638A" w14:paraId="50E92E90" w14:textId="7E0F29B6">
      <w:r w:rsidRPr="00A94CCD">
        <w:rPr>
          <w:color w:val="000000" w:themeColor="text1"/>
          <w:szCs w:val="24"/>
        </w:rPr>
        <w:t>RWCFS</w:t>
      </w:r>
      <w:r w:rsidRPr="008E0EE1">
        <w:rPr>
          <w:szCs w:val="24"/>
        </w:rPr>
        <w:t xml:space="preserve"> may </w:t>
      </w:r>
      <w:r w:rsidR="0058384E">
        <w:rPr>
          <w:szCs w:val="24"/>
        </w:rPr>
        <w:t xml:space="preserve">reimburse </w:t>
      </w:r>
      <w:r w:rsidR="00372454">
        <w:rPr>
          <w:szCs w:val="24"/>
        </w:rPr>
        <w:t xml:space="preserve">expenses for </w:t>
      </w:r>
      <w:r w:rsidRPr="008E0EE1">
        <w:rPr>
          <w:szCs w:val="24"/>
        </w:rPr>
        <w:t xml:space="preserve">employees who take courses leading </w:t>
      </w:r>
      <w:r w:rsidR="0058384E">
        <w:rPr>
          <w:szCs w:val="24"/>
        </w:rPr>
        <w:t xml:space="preserve">to </w:t>
      </w:r>
      <w:r w:rsidRPr="008E0EE1">
        <w:rPr>
          <w:szCs w:val="24"/>
        </w:rPr>
        <w:t>a degree, certification or license</w:t>
      </w:r>
      <w:r w:rsidR="0058384E">
        <w:rPr>
          <w:szCs w:val="24"/>
        </w:rPr>
        <w:t xml:space="preserve"> related to their position</w:t>
      </w:r>
      <w:r w:rsidR="00372454">
        <w:rPr>
          <w:szCs w:val="24"/>
        </w:rPr>
        <w:t xml:space="preserve">, up to </w:t>
      </w:r>
      <w:r w:rsidR="007C224C">
        <w:rPr>
          <w:szCs w:val="24"/>
        </w:rPr>
        <w:t xml:space="preserve">$1,500 </w:t>
      </w:r>
      <w:r w:rsidRPr="001968DF" w:rsidR="00372454">
        <w:t>per calendar year</w:t>
      </w:r>
      <w:r w:rsidR="00B233E3">
        <w:t xml:space="preserve"> depending on funding</w:t>
      </w:r>
      <w:r w:rsidRPr="001968DF" w:rsidR="00372454">
        <w:t xml:space="preserve">. If more TTA funding is available at the end of the fiscal year, the maximum reimbursement </w:t>
      </w:r>
      <w:r w:rsidR="00372454">
        <w:t xml:space="preserve">may </w:t>
      </w:r>
      <w:r w:rsidRPr="001968DF" w:rsidR="00372454">
        <w:t xml:space="preserve">be increased. </w:t>
      </w:r>
      <w:r w:rsidR="00372454">
        <w:t xml:space="preserve"> </w:t>
      </w:r>
    </w:p>
    <w:p w:rsidR="00372454" w:rsidP="00372454" w:rsidRDefault="00372454" w14:paraId="1404D18F" w14:textId="77777777"/>
    <w:p w:rsidR="00593CBB" w:rsidP="00372454" w:rsidRDefault="00372454" w14:paraId="6D08A503" w14:textId="77777777">
      <w:r w:rsidRPr="00372454">
        <w:t xml:space="preserve">Reimbursable educational assistance includes tuition/registration fees, books and materials not paid for by other sources, including loans, grants, </w:t>
      </w:r>
      <w:proofErr w:type="gramStart"/>
      <w:r w:rsidRPr="00372454">
        <w:t>scholarships</w:t>
      </w:r>
      <w:proofErr w:type="gramEnd"/>
      <w:r w:rsidRPr="00372454">
        <w:t xml:space="preserve"> or other private sources.</w:t>
      </w:r>
      <w:r>
        <w:t xml:space="preserve">  Educational expense </w:t>
      </w:r>
      <w:r w:rsidRPr="001968DF">
        <w:t>reimbursement may be deemed taxable income by the IRS.</w:t>
      </w:r>
    </w:p>
    <w:p w:rsidR="00593CBB" w:rsidP="00372454" w:rsidRDefault="00593CBB" w14:paraId="026E93A0" w14:textId="77777777"/>
    <w:p w:rsidR="00F0638A" w:rsidP="00F0638A" w:rsidRDefault="000E276F" w14:paraId="7016B2BF" w14:textId="3AA10FA3">
      <w:pPr>
        <w:rPr>
          <w:szCs w:val="24"/>
        </w:rPr>
      </w:pPr>
      <w:r>
        <w:rPr>
          <w:szCs w:val="24"/>
        </w:rPr>
        <w:t xml:space="preserve">You may </w:t>
      </w:r>
      <w:r w:rsidR="00593CBB">
        <w:rPr>
          <w:szCs w:val="24"/>
        </w:rPr>
        <w:t xml:space="preserve">also </w:t>
      </w:r>
      <w:r>
        <w:rPr>
          <w:szCs w:val="24"/>
        </w:rPr>
        <w:t xml:space="preserve">be eligible for reimbursement of the cost of </w:t>
      </w:r>
      <w:r w:rsidRPr="00F0638A" w:rsidR="00F0638A">
        <w:rPr>
          <w:szCs w:val="24"/>
        </w:rPr>
        <w:t>continuing education classes</w:t>
      </w:r>
      <w:r w:rsidR="0058384E">
        <w:rPr>
          <w:szCs w:val="24"/>
        </w:rPr>
        <w:t xml:space="preserve"> </w:t>
      </w:r>
      <w:r>
        <w:rPr>
          <w:szCs w:val="24"/>
        </w:rPr>
        <w:t xml:space="preserve">required </w:t>
      </w:r>
      <w:r w:rsidR="0058384E">
        <w:rPr>
          <w:szCs w:val="24"/>
        </w:rPr>
        <w:t xml:space="preserve">to maintain certification or licensure required for your position.  If you take a </w:t>
      </w:r>
      <w:r w:rsidRPr="00F0638A" w:rsidR="00F0638A">
        <w:rPr>
          <w:szCs w:val="24"/>
        </w:rPr>
        <w:t xml:space="preserve">pre-approved seminar </w:t>
      </w:r>
      <w:r w:rsidR="0058384E">
        <w:rPr>
          <w:szCs w:val="24"/>
        </w:rPr>
        <w:t xml:space="preserve">offering </w:t>
      </w:r>
      <w:r w:rsidRPr="00F0638A" w:rsidR="00F0638A">
        <w:rPr>
          <w:szCs w:val="24"/>
        </w:rPr>
        <w:t>con</w:t>
      </w:r>
      <w:r w:rsidRPr="00F0638A" w:rsidR="00F0638A">
        <w:rPr>
          <w:szCs w:val="24"/>
        </w:rPr>
        <w:softHyphen/>
        <w:t xml:space="preserve">tinuing education credit, </w:t>
      </w:r>
      <w:r w:rsidR="0058384E">
        <w:rPr>
          <w:szCs w:val="24"/>
        </w:rPr>
        <w:t xml:space="preserve">you must </w:t>
      </w:r>
      <w:r w:rsidRPr="00F0638A" w:rsidR="00F0638A">
        <w:rPr>
          <w:szCs w:val="24"/>
        </w:rPr>
        <w:t xml:space="preserve">forward the </w:t>
      </w:r>
      <w:r w:rsidR="007279CA">
        <w:rPr>
          <w:szCs w:val="24"/>
        </w:rPr>
        <w:t xml:space="preserve">necessary </w:t>
      </w:r>
      <w:r w:rsidR="0058384E">
        <w:rPr>
          <w:szCs w:val="24"/>
        </w:rPr>
        <w:t xml:space="preserve">documentation to your supervisor to request reimbursement.  </w:t>
      </w:r>
    </w:p>
    <w:p w:rsidRPr="00F0638A" w:rsidR="0058384E" w:rsidP="00F0638A" w:rsidRDefault="0058384E" w14:paraId="5D8C6F84" w14:textId="77777777">
      <w:pPr>
        <w:rPr>
          <w:szCs w:val="24"/>
        </w:rPr>
      </w:pPr>
    </w:p>
    <w:p w:rsidR="0058384E" w:rsidP="0058384E" w:rsidRDefault="0058384E" w14:paraId="1594E334" w14:textId="4FE1B003">
      <w:pPr>
        <w:rPr>
          <w:szCs w:val="24"/>
        </w:rPr>
      </w:pPr>
      <w:r w:rsidRPr="00F0638A">
        <w:rPr>
          <w:szCs w:val="24"/>
        </w:rPr>
        <w:t>Participation in any course or continuing education class should not interfere with an employee’s job performance or responsibilities.</w:t>
      </w:r>
    </w:p>
    <w:p w:rsidR="00593CBB" w:rsidP="0058384E" w:rsidRDefault="00593CBB" w14:paraId="202A4E17" w14:textId="12028A85">
      <w:pPr>
        <w:rPr>
          <w:szCs w:val="24"/>
        </w:rPr>
      </w:pPr>
    </w:p>
    <w:p w:rsidRPr="00F0638A" w:rsidR="00593CBB" w:rsidP="0058384E" w:rsidRDefault="00593CBB" w14:paraId="0688D2B5" w14:textId="38C3A324">
      <w:pPr>
        <w:rPr>
          <w:szCs w:val="24"/>
        </w:rPr>
      </w:pPr>
      <w:r>
        <w:t xml:space="preserve">To apply for any benefit under this policy, contact your supervisor for further instructions and details. </w:t>
      </w:r>
      <w:r w:rsidRPr="001968DF">
        <w:t xml:space="preserve"> </w:t>
      </w:r>
      <w:r>
        <w:t xml:space="preserve"> </w:t>
      </w:r>
    </w:p>
    <w:p w:rsidRPr="00F0638A" w:rsidR="00F0638A" w:rsidP="00F0638A" w:rsidRDefault="00F0638A" w14:paraId="38F26DC6" w14:textId="77777777">
      <w:pPr>
        <w:rPr>
          <w:szCs w:val="24"/>
        </w:rPr>
      </w:pPr>
    </w:p>
    <w:p w:rsidRPr="008E0EE1" w:rsidR="00DA3A9D" w:rsidP="001B0D25" w:rsidRDefault="00DA3A9D" w14:paraId="7A4E18CE" w14:textId="77777777">
      <w:pPr>
        <w:pStyle w:val="Heading2"/>
      </w:pPr>
      <w:bookmarkStart w:name="_Toc55826256" w:id="58"/>
      <w:r w:rsidRPr="008E0EE1">
        <w:t>EMPLOYEE ASSISTANCE P</w:t>
      </w:r>
      <w:r w:rsidR="003228C2">
        <w:t>ROGRAM</w:t>
      </w:r>
      <w:r w:rsidRPr="008E0EE1">
        <w:t xml:space="preserve"> (EAP)</w:t>
      </w:r>
      <w:bookmarkEnd w:id="58"/>
      <w:r w:rsidR="003228C2">
        <w:tab/>
      </w:r>
      <w:r w:rsidR="003228C2">
        <w:tab/>
      </w:r>
      <w:r w:rsidR="003228C2">
        <w:tab/>
      </w:r>
      <w:r w:rsidR="003228C2">
        <w:tab/>
      </w:r>
      <w:r w:rsidR="003228C2">
        <w:tab/>
      </w:r>
      <w:r w:rsidR="003228C2">
        <w:tab/>
      </w:r>
      <w:r w:rsidR="003228C2">
        <w:tab/>
      </w:r>
      <w:r w:rsidR="003228C2">
        <w:tab/>
      </w:r>
    </w:p>
    <w:p w:rsidRPr="008E0EE1" w:rsidR="00DA3A9D" w:rsidP="00DA3A9D" w:rsidRDefault="00DA3A9D" w14:paraId="211A941E" w14:textId="77777777">
      <w:pPr>
        <w:rPr>
          <w:szCs w:val="24"/>
        </w:rPr>
      </w:pPr>
    </w:p>
    <w:p w:rsidR="00543A66" w:rsidP="00543A66" w:rsidRDefault="00543A66" w14:paraId="44D3B8DD" w14:textId="5DC491F2">
      <w:pPr>
        <w:rPr>
          <w:color w:val="000000" w:themeColor="text1"/>
          <w:szCs w:val="24"/>
        </w:rPr>
      </w:pPr>
      <w:r w:rsidRPr="00543A66">
        <w:rPr>
          <w:color w:val="000000" w:themeColor="text1"/>
          <w:szCs w:val="24"/>
        </w:rPr>
        <w:t xml:space="preserve">RWCFS provides, at no cost to the employee, </w:t>
      </w:r>
      <w:r w:rsidR="00593CBB">
        <w:rPr>
          <w:color w:val="000000" w:themeColor="text1"/>
          <w:szCs w:val="24"/>
        </w:rPr>
        <w:t xml:space="preserve">24/7 </w:t>
      </w:r>
      <w:r>
        <w:rPr>
          <w:color w:val="000000" w:themeColor="text1"/>
          <w:szCs w:val="24"/>
        </w:rPr>
        <w:t xml:space="preserve">access to </w:t>
      </w:r>
      <w:r w:rsidRPr="00543A66">
        <w:rPr>
          <w:color w:val="000000" w:themeColor="text1"/>
          <w:szCs w:val="24"/>
        </w:rPr>
        <w:t xml:space="preserve">confidential, professional counseling services to all employees to help them deal with problems directly identified and related to mental and emotional health issues. </w:t>
      </w:r>
      <w:r w:rsidR="00593CBB">
        <w:rPr>
          <w:color w:val="000000" w:themeColor="text1"/>
          <w:szCs w:val="24"/>
        </w:rPr>
        <w:t xml:space="preserve"> To contact our EAP, simply call and identify yourself as an employee of RWCFS at the following number:</w:t>
      </w:r>
    </w:p>
    <w:p w:rsidR="00835CD2" w:rsidP="00543A66" w:rsidRDefault="00835CD2" w14:paraId="591FE859" w14:textId="77777777">
      <w:pPr>
        <w:rPr>
          <w:color w:val="000000" w:themeColor="text1"/>
          <w:szCs w:val="24"/>
        </w:rPr>
      </w:pPr>
    </w:p>
    <w:p w:rsidRPr="00593CBB" w:rsidR="00A2629A" w:rsidP="00633F10" w:rsidRDefault="00633F10" w14:paraId="371E044F" w14:textId="1E6156A6">
      <w:pPr>
        <w:jc w:val="center"/>
        <w:rPr>
          <w:b/>
          <w:bCs/>
          <w:color w:val="000000" w:themeColor="text1"/>
          <w:szCs w:val="24"/>
        </w:rPr>
      </w:pPr>
      <w:r w:rsidRPr="00593CBB">
        <w:rPr>
          <w:b/>
          <w:bCs/>
          <w:color w:val="000000" w:themeColor="text1"/>
          <w:szCs w:val="24"/>
        </w:rPr>
        <w:t xml:space="preserve">Family </w:t>
      </w:r>
      <w:r w:rsidRPr="00593CBB" w:rsidR="00A2629A">
        <w:rPr>
          <w:b/>
          <w:bCs/>
          <w:color w:val="000000" w:themeColor="text1"/>
          <w:szCs w:val="24"/>
        </w:rPr>
        <w:t>S</w:t>
      </w:r>
      <w:r w:rsidRPr="00593CBB">
        <w:rPr>
          <w:b/>
          <w:bCs/>
          <w:color w:val="000000" w:themeColor="text1"/>
          <w:szCs w:val="24"/>
        </w:rPr>
        <w:t xml:space="preserve">ervices </w:t>
      </w:r>
      <w:r w:rsidRPr="00593CBB" w:rsidR="00A2629A">
        <w:rPr>
          <w:b/>
          <w:bCs/>
          <w:color w:val="000000" w:themeColor="text1"/>
          <w:szCs w:val="24"/>
        </w:rPr>
        <w:t>of Southern Wisconsin &amp; Northern Illinois</w:t>
      </w:r>
    </w:p>
    <w:p w:rsidRPr="00593CBB" w:rsidR="00633F10" w:rsidP="00633F10" w:rsidRDefault="00A2629A" w14:paraId="7466518E" w14:textId="1373FE82">
      <w:pPr>
        <w:jc w:val="center"/>
        <w:rPr>
          <w:b/>
          <w:bCs/>
          <w:color w:val="000000" w:themeColor="text1"/>
          <w:szCs w:val="24"/>
        </w:rPr>
      </w:pPr>
      <w:r w:rsidRPr="00593CBB">
        <w:rPr>
          <w:b/>
          <w:bCs/>
          <w:color w:val="000000" w:themeColor="text1"/>
          <w:szCs w:val="24"/>
        </w:rPr>
        <w:t xml:space="preserve">(608) </w:t>
      </w:r>
      <w:r w:rsidRPr="00593CBB" w:rsidR="00633F10">
        <w:rPr>
          <w:b/>
          <w:bCs/>
          <w:color w:val="000000" w:themeColor="text1"/>
          <w:szCs w:val="24"/>
        </w:rPr>
        <w:t>365-1244</w:t>
      </w:r>
    </w:p>
    <w:p w:rsidR="00543A66" w:rsidP="00543A66" w:rsidRDefault="00543A66" w14:paraId="080F71EC" w14:textId="5392324A">
      <w:pPr>
        <w:rPr>
          <w:color w:val="000000" w:themeColor="text1"/>
          <w:szCs w:val="24"/>
        </w:rPr>
      </w:pPr>
    </w:p>
    <w:p w:rsidRPr="00A2629A" w:rsidR="00543A66" w:rsidP="00543A66" w:rsidRDefault="00543A66" w14:paraId="6B738511" w14:textId="18B7DB4F">
      <w:pPr>
        <w:rPr>
          <w:szCs w:val="24"/>
        </w:rPr>
      </w:pPr>
      <w:r w:rsidRPr="00A2629A">
        <w:rPr>
          <w:szCs w:val="24"/>
        </w:rPr>
        <w:t xml:space="preserve">Unless referred as a mandatory supervisory EAP referral, your use of the EAP is voluntary. </w:t>
      </w:r>
      <w:r w:rsidRPr="00A2629A">
        <w:rPr>
          <w:szCs w:val="24"/>
          <w:u w:val="single"/>
        </w:rPr>
        <w:t>Your participation in the EAP is completely confidential</w:t>
      </w:r>
      <w:r w:rsidRPr="00A2629A">
        <w:rPr>
          <w:szCs w:val="24"/>
        </w:rPr>
        <w:t xml:space="preserve">.  RWCFS will not be notified of any individual utilizing the EAP and will not have access to your information.  Information will be released only with your permission or as required by law. </w:t>
      </w:r>
    </w:p>
    <w:p w:rsidRPr="00A2629A" w:rsidR="00543A66" w:rsidP="00543A66" w:rsidRDefault="00543A66" w14:paraId="0D6D984A" w14:textId="77777777">
      <w:pPr>
        <w:rPr>
          <w:szCs w:val="24"/>
        </w:rPr>
      </w:pPr>
    </w:p>
    <w:p w:rsidRPr="00A2629A" w:rsidR="00543A66" w:rsidP="00543A66" w:rsidRDefault="00593CBB" w14:paraId="4DC50D0F" w14:textId="06E3D212">
      <w:pPr>
        <w:rPr>
          <w:szCs w:val="24"/>
        </w:rPr>
      </w:pPr>
      <w:r>
        <w:rPr>
          <w:szCs w:val="24"/>
        </w:rPr>
        <w:t xml:space="preserve">If you have any </w:t>
      </w:r>
      <w:r w:rsidRPr="00A2629A" w:rsidR="00543A66">
        <w:rPr>
          <w:szCs w:val="24"/>
        </w:rPr>
        <w:t xml:space="preserve">questions or </w:t>
      </w:r>
      <w:r>
        <w:rPr>
          <w:szCs w:val="24"/>
        </w:rPr>
        <w:t xml:space="preserve">need </w:t>
      </w:r>
      <w:r w:rsidRPr="00A2629A" w:rsidR="00543A66">
        <w:rPr>
          <w:szCs w:val="24"/>
        </w:rPr>
        <w:t xml:space="preserve">further information, contact </w:t>
      </w:r>
      <w:r w:rsidR="00351DC7">
        <w:rPr>
          <w:szCs w:val="24"/>
        </w:rPr>
        <w:t>the</w:t>
      </w:r>
      <w:r w:rsidRPr="00A2629A" w:rsidR="00543A66">
        <w:rPr>
          <w:szCs w:val="24"/>
        </w:rPr>
        <w:t xml:space="preserve"> </w:t>
      </w:r>
      <w:r w:rsidRPr="00A2629A" w:rsidR="008D61F9">
        <w:rPr>
          <w:szCs w:val="24"/>
        </w:rPr>
        <w:t>Program Design Director</w:t>
      </w:r>
      <w:r w:rsidRPr="00A2629A" w:rsidR="00543A66">
        <w:rPr>
          <w:szCs w:val="24"/>
        </w:rPr>
        <w:t xml:space="preserve">.  </w:t>
      </w:r>
    </w:p>
    <w:p w:rsidR="001E4AE9" w:rsidP="00543A66" w:rsidRDefault="001E4AE9" w14:paraId="4FFF3AE1" w14:textId="0D829CE9">
      <w:pPr>
        <w:rPr>
          <w:color w:val="000000" w:themeColor="text1"/>
          <w:szCs w:val="24"/>
        </w:rPr>
      </w:pPr>
    </w:p>
    <w:p w:rsidR="001E4AE9" w:rsidP="001E4AE9" w:rsidRDefault="001E4AE9" w14:paraId="7D1C6FCE" w14:textId="77777777">
      <w:pPr>
        <w:pStyle w:val="Heading2"/>
      </w:pPr>
      <w:bookmarkStart w:name="_Toc55826257" w:id="59"/>
      <w:r>
        <w:t>EXPENSE REIMBURSEMENT</w:t>
      </w:r>
      <w:bookmarkEnd w:id="59"/>
      <w:r>
        <w:tab/>
      </w:r>
      <w:r>
        <w:tab/>
      </w:r>
      <w:r>
        <w:tab/>
      </w:r>
      <w:r>
        <w:tab/>
      </w:r>
      <w:r>
        <w:tab/>
      </w:r>
      <w:r>
        <w:tab/>
      </w:r>
      <w:r>
        <w:tab/>
      </w:r>
      <w:r>
        <w:tab/>
      </w:r>
      <w:r>
        <w:tab/>
      </w:r>
      <w:r>
        <w:tab/>
      </w:r>
    </w:p>
    <w:p w:rsidR="001E4AE9" w:rsidP="001E4AE9" w:rsidRDefault="001E4AE9" w14:paraId="46FA2B72" w14:textId="77777777"/>
    <w:p w:rsidRPr="00A4071A" w:rsidR="001E4AE9" w:rsidP="001E4AE9" w:rsidRDefault="001E4AE9" w14:paraId="066186C4" w14:textId="144869E0">
      <w:r>
        <w:t xml:space="preserve">If you incur out-of-pocket expenses </w:t>
      </w:r>
      <w:proofErr w:type="gramStart"/>
      <w:r>
        <w:t>in the course of</w:t>
      </w:r>
      <w:proofErr w:type="gramEnd"/>
      <w:r>
        <w:t xml:space="preserve"> performing </w:t>
      </w:r>
      <w:r w:rsidRPr="00723A76">
        <w:t>you</w:t>
      </w:r>
      <w:r w:rsidRPr="00723A76" w:rsidR="009943B0">
        <w:t>r</w:t>
      </w:r>
      <w:r>
        <w:t xml:space="preserve"> job, you may </w:t>
      </w:r>
      <w:r w:rsidR="00593CBB">
        <w:t xml:space="preserve">complete and submit a </w:t>
      </w:r>
      <w:r w:rsidRPr="00AF6A42" w:rsidR="00593CBB">
        <w:rPr>
          <w:b/>
          <w:bCs/>
          <w:i/>
          <w:iCs/>
        </w:rPr>
        <w:t>Travel Authorization</w:t>
      </w:r>
      <w:r w:rsidR="00593CBB">
        <w:t xml:space="preserve"> form to </w:t>
      </w:r>
      <w:r>
        <w:t>request</w:t>
      </w:r>
      <w:r w:rsidRPr="00296784">
        <w:rPr>
          <w:color w:val="FF0000"/>
        </w:rPr>
        <w:t xml:space="preserve"> </w:t>
      </w:r>
      <w:r w:rsidRPr="00593CBB">
        <w:t>pre-approval for the expense from the Finance Director.</w:t>
      </w:r>
      <w:r w:rsidR="00593CBB">
        <w:rPr>
          <w:color w:val="FF0000"/>
        </w:rPr>
        <w:t xml:space="preserve">  </w:t>
      </w:r>
      <w:r>
        <w:t xml:space="preserve">Out-of-town travel expenses may include airfare, lodging, meals, </w:t>
      </w:r>
      <w:proofErr w:type="gramStart"/>
      <w:r>
        <w:t>parking</w:t>
      </w:r>
      <w:proofErr w:type="gramEnd"/>
      <w:r>
        <w:t xml:space="preserve"> and transportation.  You may be </w:t>
      </w:r>
      <w:proofErr w:type="gramStart"/>
      <w:r>
        <w:t>provided</w:t>
      </w:r>
      <w:proofErr w:type="gramEnd"/>
      <w:r>
        <w:t xml:space="preserve"> a </w:t>
      </w:r>
      <w:r w:rsidRPr="00A4071A">
        <w:rPr>
          <w:i/>
          <w:iCs/>
        </w:rPr>
        <w:t>per diem</w:t>
      </w:r>
      <w:r>
        <w:t xml:space="preserve"> to cover pre-approved expenses rather than expense reimbursement, within the Finance Director’s discretion.</w:t>
      </w:r>
    </w:p>
    <w:p w:rsidR="001E4AE9" w:rsidP="001E4AE9" w:rsidRDefault="001E4AE9" w14:paraId="667BB237" w14:textId="77777777">
      <w:pPr>
        <w:rPr>
          <w:color w:val="FF0000"/>
        </w:rPr>
      </w:pPr>
    </w:p>
    <w:p w:rsidR="001E4AE9" w:rsidP="001E4AE9" w:rsidRDefault="001E4AE9" w14:paraId="3270DDD8" w14:textId="77777777">
      <w:r w:rsidRPr="00A4071A">
        <w:t xml:space="preserve">To request reimbursement, you submit an expense report and original receipts </w:t>
      </w:r>
      <w:r w:rsidRPr="00593CBB">
        <w:t>within a reasonable amount of time after incurring the expense, generally within 30 days.</w:t>
      </w:r>
      <w:r w:rsidRPr="00296784">
        <w:rPr>
          <w:color w:val="FF0000"/>
        </w:rPr>
        <w:t xml:space="preserve"> </w:t>
      </w:r>
      <w:r>
        <w:t xml:space="preserve"> Reimbursable expenses must be reasonable and not intended to be covered by the </w:t>
      </w:r>
      <w:r w:rsidRPr="00A4071A">
        <w:rPr>
          <w:i/>
          <w:iCs/>
        </w:rPr>
        <w:t>per diem</w:t>
      </w:r>
      <w:r>
        <w:t xml:space="preserve">, within the Finance Director’s discretion.    </w:t>
      </w:r>
    </w:p>
    <w:p w:rsidR="001E4AE9" w:rsidP="001E4AE9" w:rsidRDefault="001E4AE9" w14:paraId="2EFB7698" w14:textId="77777777"/>
    <w:p w:rsidRPr="00A27E54" w:rsidR="001E4AE9" w:rsidP="001E4AE9" w:rsidRDefault="001E4AE9" w14:paraId="000177DE" w14:textId="77777777">
      <w:r>
        <w:t xml:space="preserve">Because </w:t>
      </w:r>
      <w:r w:rsidRPr="00A27E54">
        <w:t>RWCFS is a tax-exempt corporation</w:t>
      </w:r>
      <w:r>
        <w:t xml:space="preserve">, you will not be reimbursed for taxes on your expenses.  Your program’s </w:t>
      </w:r>
      <w:proofErr w:type="gramStart"/>
      <w:r>
        <w:t>tax exempt</w:t>
      </w:r>
      <w:proofErr w:type="gramEnd"/>
      <w:r>
        <w:t xml:space="preserve"> I.D. card can be obtained from the Finance Director and should be provided when making your reimbursable purchases.  </w:t>
      </w:r>
    </w:p>
    <w:p w:rsidRPr="00A27E54" w:rsidR="001E4AE9" w:rsidP="001E4AE9" w:rsidRDefault="001E4AE9" w14:paraId="53604089" w14:textId="77777777"/>
    <w:p w:rsidRPr="00296784" w:rsidR="001E4AE9" w:rsidP="001E4AE9" w:rsidRDefault="001E4AE9" w14:paraId="2E98AD26" w14:textId="77777777">
      <w:pPr>
        <w:rPr>
          <w:iCs/>
        </w:rPr>
      </w:pPr>
      <w:r w:rsidRPr="00296784">
        <w:rPr>
          <w:b/>
          <w:bCs/>
          <w:iCs/>
        </w:rPr>
        <w:t>Mileage Reimbursement</w:t>
      </w:r>
    </w:p>
    <w:p w:rsidRPr="00A27E54" w:rsidR="001E4AE9" w:rsidP="001E4AE9" w:rsidRDefault="001E4AE9" w14:paraId="3237694A" w14:textId="5AA889CF">
      <w:r w:rsidRPr="00A2629A">
        <w:t xml:space="preserve">You will be reimbursed your mileage for work-related travel, at the rate determined by the </w:t>
      </w:r>
      <w:r w:rsidRPr="00A2629A" w:rsidR="00A2629A">
        <w:t>Board of Directors</w:t>
      </w:r>
      <w:r w:rsidRPr="00A2629A">
        <w:t xml:space="preserve">.  Work-related travel includes travel between work locations and to and from a client’s home.  Commuting mileage to and from your residence, to lunch, or on any personal errands is not reimbursable.  You must track and complete a mileage reimbursement </w:t>
      </w:r>
      <w:r w:rsidRPr="00A27E54">
        <w:t xml:space="preserve">form </w:t>
      </w:r>
      <w:proofErr w:type="gramStart"/>
      <w:r w:rsidRPr="00A27E54">
        <w:t>on a daily basis</w:t>
      </w:r>
      <w:proofErr w:type="gramEnd"/>
      <w:r w:rsidRPr="00A27E54">
        <w:t>.  </w:t>
      </w:r>
      <w:r>
        <w:t xml:space="preserve"> </w:t>
      </w:r>
      <w:r w:rsidRPr="00A27E54">
        <w:t xml:space="preserve"> </w:t>
      </w:r>
    </w:p>
    <w:p w:rsidRPr="00A27E54" w:rsidR="001E4AE9" w:rsidP="001E4AE9" w:rsidRDefault="001E4AE9" w14:paraId="12CF1799" w14:textId="77777777"/>
    <w:p w:rsidRPr="00A2629A" w:rsidR="001E4AE9" w:rsidP="001E4AE9" w:rsidRDefault="001E4AE9" w14:paraId="2DC908A6" w14:textId="77777777">
      <w:r w:rsidRPr="00A2629A">
        <w:t xml:space="preserve">If you are working from home or telecommuting, mileage from your home to the client’s home for work-related purposes will be reimbursable.  However, commuting mileage from your residence to the office, to lunch or on personal errands is not reimbursable.  In accordance with the IRS regulations, you must subtract your normal commuting mileage from home to the office from the reimbursable mileage calculation.  </w:t>
      </w:r>
    </w:p>
    <w:p w:rsidRPr="00A2629A" w:rsidR="001E4AE9" w:rsidP="001E4AE9" w:rsidRDefault="001E4AE9" w14:paraId="145D8766" w14:textId="77777777"/>
    <w:p w:rsidRPr="00A2629A" w:rsidR="001E4AE9" w:rsidP="001E4AE9" w:rsidRDefault="001E4AE9" w14:paraId="63200548" w14:textId="77777777">
      <w:r w:rsidRPr="00A2629A">
        <w:t xml:space="preserve">Completed mileage forms must be submitted with your timesheet for that same period.  You may be subject to corrective action for submitting your mileage report late.  </w:t>
      </w:r>
    </w:p>
    <w:p w:rsidR="001E4AE9" w:rsidP="001E4AE9" w:rsidRDefault="001E4AE9" w14:paraId="5E7781F5" w14:textId="77777777"/>
    <w:p w:rsidRPr="001968DF" w:rsidR="001E4AE9" w:rsidP="001E4AE9" w:rsidRDefault="001E4AE9" w14:paraId="29C175F0" w14:textId="77777777">
      <w:pPr>
        <w:rPr>
          <w:b/>
          <w:bCs/>
        </w:rPr>
      </w:pPr>
      <w:r w:rsidRPr="001968DF">
        <w:rPr>
          <w:b/>
          <w:bCs/>
        </w:rPr>
        <w:t>Out-of-Town Travel</w:t>
      </w:r>
    </w:p>
    <w:p w:rsidRPr="001968DF" w:rsidR="001E4AE9" w:rsidP="001E4AE9" w:rsidRDefault="001E4AE9" w14:paraId="7DD63B2C" w14:textId="1CD9752B">
      <w:r>
        <w:t xml:space="preserve">If there are 3 or more employees attending the same training, you will be expected to use an RWCFS van, if available.  Vans are reserved through a supervisor or the </w:t>
      </w:r>
      <w:r>
        <w:t>Transportation/Maintenance</w:t>
      </w:r>
      <w:r w:rsidR="005F2E55">
        <w:t xml:space="preserve"> Coordinator</w:t>
      </w:r>
      <w:r>
        <w:t xml:space="preserve">.   You may request to drive your own vehicle to </w:t>
      </w:r>
      <w:proofErr w:type="gramStart"/>
      <w:r>
        <w:t>trainings</w:t>
      </w:r>
      <w:proofErr w:type="gramEnd"/>
      <w:r>
        <w:t xml:space="preserve">; however, if an RWCFS van is available but you choose to drive your personal vehicle, you will not be reimbursed your mileage.  </w:t>
      </w:r>
    </w:p>
    <w:p w:rsidRPr="001968DF" w:rsidR="001E4AE9" w:rsidP="001E4AE9" w:rsidRDefault="001E4AE9" w14:paraId="1EA8EFA9" w14:textId="77777777"/>
    <w:p w:rsidR="001E4AE9" w:rsidP="001E4AE9" w:rsidRDefault="001E4AE9" w14:paraId="51FEF6CB" w14:textId="77777777">
      <w:r>
        <w:t xml:space="preserve">Airfare and hotel may be provided, with RWCFS making the travel arrangements.  Airfare will likely be provided if the location is 300 miles or more from the office, based on cost efficiency.  </w:t>
      </w:r>
    </w:p>
    <w:p w:rsidR="001E4AE9" w:rsidP="001E4AE9" w:rsidRDefault="001E4AE9" w14:paraId="3D4E9FC4" w14:textId="77777777"/>
    <w:p w:rsidRPr="001968DF" w:rsidR="001E4AE9" w:rsidP="001E4AE9" w:rsidRDefault="001E4AE9" w14:paraId="0C53E9C3" w14:textId="5C39EDCB">
      <w:r>
        <w:t xml:space="preserve">If 2 employees </w:t>
      </w:r>
      <w:r w:rsidRPr="001968DF">
        <w:t xml:space="preserve">of the same gender </w:t>
      </w:r>
      <w:r w:rsidR="00C96670">
        <w:t xml:space="preserve">attend </w:t>
      </w:r>
      <w:r>
        <w:t>the same opportunity, they may be required to share a hotel room.  Several factors will be taken into consideration when determining the appropriate airfare and hotel, within the Finance Director’s discretion.</w:t>
      </w:r>
      <w:r w:rsidRPr="001968DF">
        <w:t xml:space="preserve"> </w:t>
      </w:r>
    </w:p>
    <w:p w:rsidRPr="001968DF" w:rsidR="001E4AE9" w:rsidP="001E4AE9" w:rsidRDefault="001E4AE9" w14:paraId="4D0E4E57" w14:textId="77777777"/>
    <w:p w:rsidRPr="00296784" w:rsidR="001E4AE9" w:rsidP="001E4AE9" w:rsidRDefault="001E4AE9" w14:paraId="38E03AA5" w14:textId="77777777">
      <w:pPr>
        <w:rPr>
          <w:iCs/>
        </w:rPr>
      </w:pPr>
      <w:r w:rsidRPr="00296784">
        <w:rPr>
          <w:b/>
          <w:bCs/>
          <w:iCs/>
        </w:rPr>
        <w:t>Individual Membership Costs</w:t>
      </w:r>
    </w:p>
    <w:p w:rsidR="001E4AE9" w:rsidP="001E4AE9" w:rsidRDefault="001E4AE9" w14:paraId="0D369A05" w14:textId="2C2B4F70">
      <w:r w:rsidRPr="00A27E54">
        <w:t xml:space="preserve">RWCFS will not reimburse employees for membership dues if they are specific to </w:t>
      </w:r>
      <w:r>
        <w:t xml:space="preserve">you </w:t>
      </w:r>
      <w:r w:rsidRPr="00A27E54">
        <w:t xml:space="preserve">rather than to the </w:t>
      </w:r>
      <w:r>
        <w:t>organization</w:t>
      </w:r>
      <w:r w:rsidRPr="00A27E54">
        <w:t>. Pr</w:t>
      </w:r>
      <w:r>
        <w:t>e-</w:t>
      </w:r>
      <w:r w:rsidRPr="00A27E54">
        <w:t xml:space="preserve">approval </w:t>
      </w:r>
      <w:r>
        <w:t xml:space="preserve">from the Finance Director </w:t>
      </w:r>
      <w:r w:rsidRPr="00A27E54">
        <w:t xml:space="preserve">is required for </w:t>
      </w:r>
      <w:r>
        <w:t xml:space="preserve">organization </w:t>
      </w:r>
      <w:r w:rsidRPr="00A27E54">
        <w:t>memberships.</w:t>
      </w:r>
    </w:p>
    <w:p w:rsidR="00372454" w:rsidP="001E4AE9" w:rsidRDefault="00372454" w14:paraId="149340A0" w14:textId="7022F1CB"/>
    <w:p w:rsidR="009B3982" w:rsidP="009B3982" w:rsidRDefault="009B3982" w14:paraId="29D1D660" w14:textId="5184DAB3">
      <w:pPr>
        <w:jc w:val="center"/>
        <w:rPr>
          <w:szCs w:val="24"/>
        </w:rPr>
      </w:pPr>
      <w:r>
        <w:rPr>
          <w:szCs w:val="24"/>
        </w:rPr>
        <w:t>* * *</w:t>
      </w:r>
    </w:p>
    <w:p w:rsidR="009B3982" w:rsidP="009B3982" w:rsidRDefault="009B3982" w14:paraId="70C6DFC3" w14:textId="18833AC5">
      <w:pPr>
        <w:jc w:val="center"/>
        <w:rPr>
          <w:szCs w:val="24"/>
        </w:rPr>
      </w:pPr>
    </w:p>
    <w:p w:rsidR="009B3982" w:rsidRDefault="009B3982" w14:paraId="7D726603" w14:textId="28C0881D">
      <w:pPr>
        <w:rPr>
          <w:szCs w:val="24"/>
        </w:rPr>
      </w:pPr>
      <w:r>
        <w:rPr>
          <w:szCs w:val="24"/>
        </w:rPr>
        <w:br w:type="page"/>
      </w:r>
    </w:p>
    <w:p w:rsidRPr="008E0EE1" w:rsidR="009B3982" w:rsidP="00DF3580" w:rsidRDefault="009B3982" w14:paraId="1570D38E" w14:textId="70824FEB">
      <w:pPr>
        <w:pStyle w:val="Heading1"/>
        <w:pBdr>
          <w:top w:val="single" w:color="auto" w:sz="4" w:space="1"/>
          <w:left w:val="single" w:color="auto" w:sz="4" w:space="4"/>
          <w:bottom w:val="single" w:color="auto" w:sz="4" w:space="1"/>
          <w:right w:val="single" w:color="auto" w:sz="4" w:space="4"/>
        </w:pBdr>
      </w:pPr>
      <w:bookmarkStart w:name="_Toc55826258" w:id="60"/>
      <w:r w:rsidRPr="008E0EE1">
        <w:t>LEAVES OF ABSENCE</w:t>
      </w:r>
      <w:bookmarkEnd w:id="60"/>
    </w:p>
    <w:p w:rsidRPr="008E0EE1" w:rsidR="009B3982" w:rsidP="009B3982" w:rsidRDefault="009B3982" w14:paraId="2470B073" w14:textId="77777777">
      <w:pPr>
        <w:rPr>
          <w:szCs w:val="24"/>
        </w:rPr>
      </w:pPr>
    </w:p>
    <w:p w:rsidRPr="00A2629A" w:rsidR="009B3982" w:rsidP="009B3982" w:rsidRDefault="009B3982" w14:paraId="122DF8A8" w14:textId="78DEE6A5">
      <w:pPr>
        <w:rPr>
          <w:szCs w:val="24"/>
        </w:rPr>
      </w:pPr>
      <w:r w:rsidRPr="00A94CCD">
        <w:rPr>
          <w:color w:val="000000" w:themeColor="text1"/>
          <w:szCs w:val="24"/>
        </w:rPr>
        <w:t>RWCFS</w:t>
      </w:r>
      <w:r w:rsidRPr="008E0EE1">
        <w:rPr>
          <w:szCs w:val="24"/>
        </w:rPr>
        <w:t xml:space="preserve"> realizes that, at times, </w:t>
      </w:r>
      <w:r>
        <w:rPr>
          <w:szCs w:val="24"/>
        </w:rPr>
        <w:t>employees</w:t>
      </w:r>
      <w:r w:rsidRPr="008E0EE1">
        <w:rPr>
          <w:szCs w:val="24"/>
        </w:rPr>
        <w:t xml:space="preserve"> may need time away from work f</w:t>
      </w:r>
      <w:r>
        <w:rPr>
          <w:szCs w:val="24"/>
        </w:rPr>
        <w:t xml:space="preserve">or various medical, </w:t>
      </w:r>
      <w:proofErr w:type="gramStart"/>
      <w:r>
        <w:rPr>
          <w:szCs w:val="24"/>
        </w:rPr>
        <w:t>family</w:t>
      </w:r>
      <w:proofErr w:type="gramEnd"/>
      <w:r>
        <w:rPr>
          <w:szCs w:val="24"/>
        </w:rPr>
        <w:t xml:space="preserve"> or personal reasons.</w:t>
      </w:r>
      <w:r w:rsidRPr="008E0EE1">
        <w:rPr>
          <w:szCs w:val="24"/>
        </w:rPr>
        <w:t xml:space="preserve"> </w:t>
      </w:r>
      <w:r>
        <w:rPr>
          <w:szCs w:val="24"/>
        </w:rPr>
        <w:t xml:space="preserve">A leave of absence allows employees to take off work while </w:t>
      </w:r>
      <w:r w:rsidR="00543A66">
        <w:rPr>
          <w:szCs w:val="24"/>
        </w:rPr>
        <w:t xml:space="preserve">retaining employment and </w:t>
      </w:r>
      <w:r>
        <w:rPr>
          <w:szCs w:val="24"/>
        </w:rPr>
        <w:t>benefits</w:t>
      </w:r>
      <w:r w:rsidR="00543A66">
        <w:rPr>
          <w:szCs w:val="24"/>
        </w:rPr>
        <w:t>,</w:t>
      </w:r>
      <w:r>
        <w:rPr>
          <w:szCs w:val="24"/>
        </w:rPr>
        <w:t xml:space="preserve"> subject to the terms and conditions of the leave policy.  At the end of the leave, every reasonable </w:t>
      </w:r>
      <w:r w:rsidRPr="008E0EE1">
        <w:rPr>
          <w:szCs w:val="24"/>
        </w:rPr>
        <w:t xml:space="preserve">effort will be made to </w:t>
      </w:r>
      <w:r>
        <w:rPr>
          <w:szCs w:val="24"/>
        </w:rPr>
        <w:t xml:space="preserve">return </w:t>
      </w:r>
      <w:r w:rsidRPr="00723A76" w:rsidR="009943B0">
        <w:rPr>
          <w:szCs w:val="24"/>
        </w:rPr>
        <w:t>you</w:t>
      </w:r>
      <w:r>
        <w:rPr>
          <w:szCs w:val="24"/>
        </w:rPr>
        <w:t xml:space="preserve"> to </w:t>
      </w:r>
      <w:r w:rsidR="00543A66">
        <w:rPr>
          <w:szCs w:val="24"/>
        </w:rPr>
        <w:t xml:space="preserve">your same </w:t>
      </w:r>
      <w:r w:rsidRPr="00A2629A">
        <w:rPr>
          <w:szCs w:val="24"/>
        </w:rPr>
        <w:t xml:space="preserve">or </w:t>
      </w:r>
      <w:r w:rsidRPr="00A2629A" w:rsidR="00543A66">
        <w:rPr>
          <w:szCs w:val="24"/>
        </w:rPr>
        <w:t xml:space="preserve">a </w:t>
      </w:r>
      <w:r w:rsidRPr="00A2629A">
        <w:rPr>
          <w:szCs w:val="24"/>
        </w:rPr>
        <w:t xml:space="preserve">similar position, although RWCFS makes no such guarantee unless required by law.  All leave of absence requests must be submitted to </w:t>
      </w:r>
      <w:proofErr w:type="gramStart"/>
      <w:r w:rsidRPr="00A2629A" w:rsidR="008D61F9">
        <w:rPr>
          <w:szCs w:val="24"/>
        </w:rPr>
        <w:t>Program</w:t>
      </w:r>
      <w:proofErr w:type="gramEnd"/>
      <w:r w:rsidRPr="00A2629A" w:rsidR="008D61F9">
        <w:rPr>
          <w:szCs w:val="24"/>
        </w:rPr>
        <w:t xml:space="preserve"> Design Director</w:t>
      </w:r>
      <w:r w:rsidRPr="00A2629A">
        <w:rPr>
          <w:szCs w:val="24"/>
        </w:rPr>
        <w:t xml:space="preserve">.  </w:t>
      </w:r>
    </w:p>
    <w:p w:rsidRPr="00A2629A" w:rsidR="009B3982" w:rsidP="009B3982" w:rsidRDefault="009B3982" w14:paraId="08A90673" w14:textId="77777777">
      <w:pPr>
        <w:rPr>
          <w:szCs w:val="24"/>
        </w:rPr>
      </w:pPr>
    </w:p>
    <w:p w:rsidRPr="00A2629A" w:rsidR="00543A66" w:rsidP="009B3982" w:rsidRDefault="009B3982" w14:paraId="74B5125B" w14:textId="4B07C0B6">
      <w:pPr>
        <w:rPr>
          <w:szCs w:val="24"/>
        </w:rPr>
      </w:pPr>
      <w:r w:rsidRPr="00A2629A">
        <w:rPr>
          <w:szCs w:val="24"/>
        </w:rPr>
        <w:t xml:space="preserve">Unless stated otherwise, leaves of absence are unpaid unless </w:t>
      </w:r>
      <w:r w:rsidRPr="00A2629A" w:rsidR="00543A66">
        <w:rPr>
          <w:szCs w:val="24"/>
        </w:rPr>
        <w:t xml:space="preserve">you </w:t>
      </w:r>
      <w:r w:rsidRPr="00A2629A">
        <w:rPr>
          <w:szCs w:val="24"/>
        </w:rPr>
        <w:t>have available paid time off to use during the leave</w:t>
      </w:r>
      <w:r w:rsidRPr="00A2629A" w:rsidR="00543A66">
        <w:rPr>
          <w:szCs w:val="24"/>
        </w:rPr>
        <w:t>, as applicable</w:t>
      </w:r>
      <w:r w:rsidRPr="00A2629A">
        <w:rPr>
          <w:szCs w:val="24"/>
        </w:rPr>
        <w:t xml:space="preserve">.  The terms and conditions for each leave of absence </w:t>
      </w:r>
      <w:proofErr w:type="gramStart"/>
      <w:r w:rsidRPr="00A2629A">
        <w:rPr>
          <w:szCs w:val="24"/>
        </w:rPr>
        <w:t>is</w:t>
      </w:r>
      <w:proofErr w:type="gramEnd"/>
      <w:r w:rsidRPr="00A2629A">
        <w:rPr>
          <w:szCs w:val="24"/>
        </w:rPr>
        <w:t xml:space="preserve"> stated in the policy.  </w:t>
      </w:r>
    </w:p>
    <w:p w:rsidRPr="00A2629A" w:rsidR="00543A66" w:rsidP="009B3982" w:rsidRDefault="00543A66" w14:paraId="225AA3E8" w14:textId="77777777">
      <w:pPr>
        <w:rPr>
          <w:szCs w:val="24"/>
        </w:rPr>
      </w:pPr>
    </w:p>
    <w:p w:rsidRPr="00A2629A" w:rsidR="009B3982" w:rsidP="009B3982" w:rsidRDefault="009B3982" w14:paraId="57690CD8" w14:textId="79B93EAD">
      <w:pPr>
        <w:rPr>
          <w:szCs w:val="24"/>
        </w:rPr>
      </w:pPr>
      <w:r w:rsidRPr="00A2629A">
        <w:rPr>
          <w:szCs w:val="24"/>
        </w:rPr>
        <w:t xml:space="preserve">If </w:t>
      </w:r>
      <w:r w:rsidRPr="00A2629A" w:rsidR="00543A66">
        <w:rPr>
          <w:szCs w:val="24"/>
        </w:rPr>
        <w:t xml:space="preserve">your </w:t>
      </w:r>
      <w:r w:rsidRPr="00A2629A">
        <w:rPr>
          <w:szCs w:val="24"/>
        </w:rPr>
        <w:t xml:space="preserve">reason for </w:t>
      </w:r>
      <w:proofErr w:type="gramStart"/>
      <w:r w:rsidRPr="00A2629A" w:rsidR="00543A66">
        <w:rPr>
          <w:szCs w:val="24"/>
        </w:rPr>
        <w:t xml:space="preserve">the </w:t>
      </w:r>
      <w:r w:rsidRPr="00A2629A">
        <w:rPr>
          <w:szCs w:val="24"/>
        </w:rPr>
        <w:t>leave</w:t>
      </w:r>
      <w:proofErr w:type="gramEnd"/>
      <w:r w:rsidRPr="00A2629A">
        <w:rPr>
          <w:szCs w:val="24"/>
        </w:rPr>
        <w:t xml:space="preserve"> qualifies for more than one leave of absence, the leaves will run concurrently and may not be stacked for more time off than allowed under the most generous leave policy</w:t>
      </w:r>
      <w:r w:rsidRPr="00A2629A" w:rsidR="00543A66">
        <w:rPr>
          <w:szCs w:val="24"/>
        </w:rPr>
        <w:t>, unless otherwise required by law</w:t>
      </w:r>
      <w:r w:rsidRPr="00A2629A">
        <w:rPr>
          <w:szCs w:val="24"/>
        </w:rPr>
        <w:t xml:space="preserve">. </w:t>
      </w:r>
    </w:p>
    <w:p w:rsidRPr="00A2629A" w:rsidR="009B3982" w:rsidP="009B3982" w:rsidRDefault="009B3982" w14:paraId="741E949B" w14:textId="77777777">
      <w:pPr>
        <w:rPr>
          <w:szCs w:val="24"/>
        </w:rPr>
      </w:pPr>
    </w:p>
    <w:p w:rsidRPr="00A2629A" w:rsidR="009B3982" w:rsidP="009B3982" w:rsidRDefault="009B3982" w14:paraId="5437EBDA" w14:textId="51777736">
      <w:pPr>
        <w:rPr>
          <w:szCs w:val="24"/>
        </w:rPr>
      </w:pPr>
      <w:r w:rsidRPr="00A2629A">
        <w:rPr>
          <w:szCs w:val="24"/>
        </w:rPr>
        <w:t xml:space="preserve">Participation in outside employment or activities contrary to the reason for the leave of absence may result in corrective action, up to and including termination of employment.  </w:t>
      </w:r>
      <w:r w:rsidRPr="00A2629A" w:rsidR="00543A66">
        <w:rPr>
          <w:szCs w:val="24"/>
        </w:rPr>
        <w:t xml:space="preserve">All questions </w:t>
      </w:r>
      <w:r w:rsidRPr="00A2629A">
        <w:rPr>
          <w:szCs w:val="24"/>
        </w:rPr>
        <w:t xml:space="preserve">or concerns </w:t>
      </w:r>
      <w:r w:rsidRPr="00A2629A" w:rsidR="00543A66">
        <w:rPr>
          <w:szCs w:val="24"/>
        </w:rPr>
        <w:t>regarding leaves of absence should be directed to</w:t>
      </w:r>
      <w:r w:rsidRPr="00A2629A">
        <w:rPr>
          <w:szCs w:val="24"/>
        </w:rPr>
        <w:t xml:space="preserve"> </w:t>
      </w:r>
      <w:proofErr w:type="gramStart"/>
      <w:r w:rsidRPr="00A2629A" w:rsidR="008D61F9">
        <w:rPr>
          <w:szCs w:val="24"/>
        </w:rPr>
        <w:t>Program</w:t>
      </w:r>
      <w:proofErr w:type="gramEnd"/>
      <w:r w:rsidRPr="00A2629A" w:rsidR="008D61F9">
        <w:rPr>
          <w:szCs w:val="24"/>
        </w:rPr>
        <w:t xml:space="preserve"> Design Director</w:t>
      </w:r>
      <w:r w:rsidRPr="00A2629A">
        <w:rPr>
          <w:szCs w:val="24"/>
        </w:rPr>
        <w:t>.</w:t>
      </w:r>
    </w:p>
    <w:p w:rsidRPr="00A2629A" w:rsidR="00CE2D2B" w:rsidP="009B3982" w:rsidRDefault="00CE2D2B" w14:paraId="5B8C1FD0" w14:textId="29AD452E">
      <w:pPr>
        <w:rPr>
          <w:szCs w:val="24"/>
        </w:rPr>
      </w:pPr>
    </w:p>
    <w:p w:rsidRPr="00A2629A" w:rsidR="00CE2D2B" w:rsidP="009B3982" w:rsidRDefault="00CE2D2B" w14:paraId="7743CEA6" w14:textId="5C552754">
      <w:pPr>
        <w:rPr>
          <w:szCs w:val="24"/>
        </w:rPr>
      </w:pPr>
      <w:r w:rsidRPr="00A2629A">
        <w:rPr>
          <w:szCs w:val="24"/>
        </w:rPr>
        <w:t xml:space="preserve">The leaves of absence policies are provided </w:t>
      </w:r>
      <w:r w:rsidR="000C5A92">
        <w:rPr>
          <w:szCs w:val="24"/>
        </w:rPr>
        <w:t xml:space="preserve">below </w:t>
      </w:r>
      <w:r w:rsidRPr="00A2629A">
        <w:rPr>
          <w:szCs w:val="24"/>
        </w:rPr>
        <w:t>in alphabetical order.</w:t>
      </w:r>
    </w:p>
    <w:p w:rsidR="009B3982" w:rsidP="009B3982" w:rsidRDefault="009B3982" w14:paraId="005FF99E" w14:textId="77777777">
      <w:pPr>
        <w:rPr>
          <w:szCs w:val="24"/>
        </w:rPr>
      </w:pPr>
    </w:p>
    <w:p w:rsidR="009B3982" w:rsidP="009B3982" w:rsidRDefault="00CE2D2B" w14:paraId="7CF7D9B1" w14:textId="63BAED12">
      <w:pPr>
        <w:pStyle w:val="Heading2"/>
      </w:pPr>
      <w:bookmarkStart w:name="_Toc55826259" w:id="61"/>
      <w:r>
        <w:t xml:space="preserve">BEREAVEMENT </w:t>
      </w:r>
      <w:r w:rsidR="009B3982">
        <w:t>LEAVE</w:t>
      </w:r>
      <w:bookmarkEnd w:id="61"/>
      <w:r>
        <w:tab/>
      </w:r>
      <w:r w:rsidR="009B3982">
        <w:tab/>
      </w:r>
      <w:r w:rsidR="009B3982">
        <w:tab/>
      </w:r>
      <w:r w:rsidR="009B3982">
        <w:tab/>
      </w:r>
      <w:r w:rsidR="009B3982">
        <w:tab/>
      </w:r>
      <w:r w:rsidR="009B3982">
        <w:tab/>
      </w:r>
      <w:r w:rsidR="009B3982">
        <w:tab/>
      </w:r>
      <w:r w:rsidR="009B3982">
        <w:tab/>
      </w:r>
      <w:r w:rsidR="009B3982">
        <w:tab/>
      </w:r>
      <w:r w:rsidR="009B3982">
        <w:tab/>
      </w:r>
    </w:p>
    <w:p w:rsidRPr="009B3982" w:rsidR="009B3982" w:rsidP="009B3982" w:rsidRDefault="009B3982" w14:paraId="3FF5B950" w14:textId="77777777"/>
    <w:p w:rsidRPr="00A2629A" w:rsidR="00CE2D2B" w:rsidP="009B3982" w:rsidRDefault="00CE2D2B" w14:paraId="3FF71D3F" w14:textId="480B266F">
      <w:pPr>
        <w:rPr>
          <w:szCs w:val="24"/>
        </w:rPr>
      </w:pPr>
      <w:r w:rsidRPr="00A2629A">
        <w:rPr>
          <w:szCs w:val="24"/>
        </w:rPr>
        <w:t>E</w:t>
      </w:r>
      <w:r w:rsidRPr="00A2629A" w:rsidR="009B3982">
        <w:rPr>
          <w:szCs w:val="24"/>
        </w:rPr>
        <w:t xml:space="preserve">mployees needing time off due to the death of an immediate family member may be eligible for a paid bereavement leave of up to </w:t>
      </w:r>
      <w:r w:rsidRPr="00A2629A">
        <w:rPr>
          <w:szCs w:val="24"/>
        </w:rPr>
        <w:t>3</w:t>
      </w:r>
      <w:r w:rsidRPr="00A2629A" w:rsidR="009B3982">
        <w:rPr>
          <w:szCs w:val="24"/>
        </w:rPr>
        <w:t xml:space="preserve"> days.  </w:t>
      </w:r>
      <w:r w:rsidRPr="00A2629A">
        <w:rPr>
          <w:szCs w:val="24"/>
        </w:rPr>
        <w:t>Bereavement leave may be used to travel to and attend the funeral and/or participate in the funeral arrangements.</w:t>
      </w:r>
    </w:p>
    <w:p w:rsidRPr="00A2629A" w:rsidR="00CE2D2B" w:rsidP="009B3982" w:rsidRDefault="00CE2D2B" w14:paraId="6ECE472A" w14:textId="77777777">
      <w:pPr>
        <w:rPr>
          <w:szCs w:val="24"/>
        </w:rPr>
      </w:pPr>
    </w:p>
    <w:p w:rsidRPr="00A2629A" w:rsidR="009B3982" w:rsidP="009B3982" w:rsidRDefault="009B3982" w14:paraId="4B675D74" w14:textId="3D2C8229">
      <w:pPr>
        <w:rPr>
          <w:highlight w:val="cyan"/>
        </w:rPr>
      </w:pPr>
      <w:r>
        <w:t xml:space="preserve">Immediate family members generally include spouses/domestic partners, siblings, parents, children, grandparents and grandchildren, similar in-laws and </w:t>
      </w:r>
      <w:proofErr w:type="gramStart"/>
      <w:r>
        <w:t>step-family</w:t>
      </w:r>
      <w:proofErr w:type="gramEnd"/>
      <w:r>
        <w:t xml:space="preserve"> members, and anyone residing in the employee’s household.  </w:t>
      </w:r>
      <w:r w:rsidRPr="000F16AD">
        <w:t xml:space="preserve">Exceptions may be granted within the </w:t>
      </w:r>
      <w:r w:rsidRPr="000F16AD" w:rsidR="001E28E2">
        <w:t>Executive Director</w:t>
      </w:r>
      <w:r w:rsidRPr="000F16AD" w:rsidR="001950DB">
        <w:t>’</w:t>
      </w:r>
      <w:r w:rsidRPr="000F16AD" w:rsidR="001E28E2">
        <w:t>s</w:t>
      </w:r>
      <w:r w:rsidRPr="000F16AD">
        <w:t xml:space="preserve"> discretion.</w:t>
      </w:r>
    </w:p>
    <w:p w:rsidRPr="00A2629A" w:rsidR="009B3982" w:rsidP="009B3982" w:rsidRDefault="009B3982" w14:paraId="577900A2" w14:textId="77777777">
      <w:pPr>
        <w:rPr>
          <w:szCs w:val="24"/>
        </w:rPr>
      </w:pPr>
    </w:p>
    <w:p w:rsidRPr="00A2629A" w:rsidR="009B3982" w:rsidP="009B3982" w:rsidRDefault="00CE2D2B" w14:paraId="7ED7C749" w14:textId="07844957">
      <w:pPr>
        <w:rPr>
          <w:szCs w:val="24"/>
        </w:rPr>
      </w:pPr>
      <w:r w:rsidRPr="00A2629A">
        <w:rPr>
          <w:szCs w:val="24"/>
        </w:rPr>
        <w:t xml:space="preserve">You must request bereavement leave as soon as reasonably possible from your supervisor before taking the leave.  The name and relationship of the deceased must be submitted in the comments section of the timesheet record for that pay period.  Verification may be required, within your supervisor’s discretion.  </w:t>
      </w:r>
    </w:p>
    <w:p w:rsidRPr="00A2629A" w:rsidR="00CE2D2B" w:rsidP="009B3982" w:rsidRDefault="00CE2D2B" w14:paraId="34FD16EB" w14:textId="77777777">
      <w:pPr>
        <w:rPr>
          <w:szCs w:val="24"/>
        </w:rPr>
      </w:pPr>
    </w:p>
    <w:p w:rsidR="009B3982" w:rsidP="009B3982" w:rsidRDefault="009B3982" w14:paraId="747A675C" w14:textId="59CAADB0">
      <w:pPr>
        <w:pStyle w:val="Heading2"/>
      </w:pPr>
      <w:bookmarkStart w:name="_Toc55826260" w:id="62"/>
      <w:r>
        <w:t>BONE MARROW AND ORGAN DONOR LEAVE</w:t>
      </w:r>
      <w:bookmarkEnd w:id="62"/>
      <w:r>
        <w:tab/>
      </w:r>
      <w:r>
        <w:tab/>
      </w:r>
      <w:r>
        <w:tab/>
      </w:r>
      <w:r>
        <w:tab/>
      </w:r>
      <w:r>
        <w:tab/>
      </w:r>
      <w:r>
        <w:tab/>
      </w:r>
      <w:r>
        <w:tab/>
      </w:r>
    </w:p>
    <w:p w:rsidR="009B3982" w:rsidP="009B3982" w:rsidRDefault="009B3982" w14:paraId="485D528B" w14:textId="77777777">
      <w:pPr>
        <w:rPr>
          <w:szCs w:val="24"/>
        </w:rPr>
      </w:pPr>
    </w:p>
    <w:p w:rsidRPr="00CE2D2B" w:rsidR="00CE2D2B" w:rsidP="00CE2D2B" w:rsidRDefault="00CE2D2B" w14:paraId="0332C8AB" w14:textId="04B0B487">
      <w:pPr>
        <w:rPr>
          <w:szCs w:val="24"/>
        </w:rPr>
      </w:pPr>
      <w:r>
        <w:rPr>
          <w:szCs w:val="24"/>
        </w:rPr>
        <w:t xml:space="preserve">If you have </w:t>
      </w:r>
      <w:r w:rsidRPr="00CE2D2B">
        <w:rPr>
          <w:szCs w:val="24"/>
        </w:rPr>
        <w:t xml:space="preserve">been employed with </w:t>
      </w:r>
      <w:r>
        <w:rPr>
          <w:szCs w:val="24"/>
        </w:rPr>
        <w:t xml:space="preserve">RWCFS </w:t>
      </w:r>
      <w:r w:rsidRPr="00CE2D2B">
        <w:rPr>
          <w:szCs w:val="24"/>
        </w:rPr>
        <w:t>for more than 52 consecutive weeks and worked at least 1,000 hours during this period</w:t>
      </w:r>
      <w:r>
        <w:rPr>
          <w:szCs w:val="24"/>
        </w:rPr>
        <w:t>, you</w:t>
      </w:r>
      <w:r w:rsidRPr="00CE2D2B">
        <w:rPr>
          <w:szCs w:val="24"/>
        </w:rPr>
        <w:t xml:space="preserve"> may take up to six (6) weeks of unpaid time off in a 12-month period to donate organs (e.g., kidneys, partial livers, partials lungs, partial pancreas, </w:t>
      </w:r>
      <w:r w:rsidRPr="00CE2D2B">
        <w:rPr>
          <w:szCs w:val="24"/>
        </w:rPr>
        <w:t>partial intestine</w:t>
      </w:r>
      <w:r>
        <w:rPr>
          <w:szCs w:val="24"/>
        </w:rPr>
        <w:t>)</w:t>
      </w:r>
      <w:r w:rsidRPr="00CE2D2B">
        <w:rPr>
          <w:szCs w:val="24"/>
        </w:rPr>
        <w:t xml:space="preserve"> and bone marrow. This leave may only be taken, however, for the period necessary for you to undergo the donation procedure and to recover from that procedure. </w:t>
      </w:r>
    </w:p>
    <w:p w:rsidRPr="00CE2D2B" w:rsidR="00CE2D2B" w:rsidP="00CE2D2B" w:rsidRDefault="00CE2D2B" w14:paraId="4E48ED96" w14:textId="77777777">
      <w:pPr>
        <w:rPr>
          <w:szCs w:val="24"/>
        </w:rPr>
      </w:pPr>
    </w:p>
    <w:p w:rsidRPr="00CE2D2B" w:rsidR="00CE2D2B" w:rsidP="00CE2D2B" w:rsidRDefault="00CE2D2B" w14:paraId="5ECF6670" w14:textId="5E10A10F">
      <w:pPr>
        <w:rPr>
          <w:szCs w:val="24"/>
        </w:rPr>
      </w:pPr>
      <w:r>
        <w:rPr>
          <w:szCs w:val="24"/>
        </w:rPr>
        <w:t xml:space="preserve">You </w:t>
      </w:r>
      <w:r w:rsidRPr="00CE2D2B">
        <w:rPr>
          <w:szCs w:val="24"/>
        </w:rPr>
        <w:t xml:space="preserve">may </w:t>
      </w:r>
      <w:r>
        <w:rPr>
          <w:szCs w:val="24"/>
        </w:rPr>
        <w:t xml:space="preserve">also </w:t>
      </w:r>
      <w:r w:rsidRPr="00CE2D2B">
        <w:rPr>
          <w:szCs w:val="24"/>
        </w:rPr>
        <w:t>substitute other types of available paid or unpaid leave</w:t>
      </w:r>
      <w:r>
        <w:rPr>
          <w:szCs w:val="24"/>
        </w:rPr>
        <w:t>, if available</w:t>
      </w:r>
      <w:r w:rsidRPr="00CE2D2B">
        <w:rPr>
          <w:szCs w:val="24"/>
        </w:rPr>
        <w:t xml:space="preserve">.  If covered for any group benefits immediately before the leave, </w:t>
      </w:r>
      <w:r w:rsidR="00BD65AE">
        <w:rPr>
          <w:szCs w:val="24"/>
        </w:rPr>
        <w:t xml:space="preserve">you </w:t>
      </w:r>
      <w:r w:rsidRPr="00CE2D2B">
        <w:rPr>
          <w:szCs w:val="24"/>
        </w:rPr>
        <w:t>will be able to continue that coverage during the leave.</w:t>
      </w:r>
    </w:p>
    <w:p w:rsidRPr="00CE2D2B" w:rsidR="00CE2D2B" w:rsidP="00CE2D2B" w:rsidRDefault="00CE2D2B" w14:paraId="5599CA73" w14:textId="77777777">
      <w:pPr>
        <w:rPr>
          <w:szCs w:val="24"/>
        </w:rPr>
      </w:pPr>
    </w:p>
    <w:p w:rsidRPr="00CE2D2B" w:rsidR="00CE2D2B" w:rsidP="00CE2D2B" w:rsidRDefault="00BD65AE" w14:paraId="07F88FF9" w14:textId="31CEF857">
      <w:pPr>
        <w:rPr>
          <w:szCs w:val="24"/>
        </w:rPr>
      </w:pPr>
      <w:r>
        <w:rPr>
          <w:szCs w:val="24"/>
        </w:rPr>
        <w:t xml:space="preserve">You </w:t>
      </w:r>
      <w:r w:rsidRPr="00CE2D2B" w:rsidR="00CE2D2B">
        <w:rPr>
          <w:szCs w:val="24"/>
        </w:rPr>
        <w:t xml:space="preserve">must provide written notification in advance that indicates </w:t>
      </w:r>
      <w:r>
        <w:rPr>
          <w:szCs w:val="24"/>
        </w:rPr>
        <w:t xml:space="preserve">you </w:t>
      </w:r>
      <w:r w:rsidRPr="00CE2D2B" w:rsidR="00CE2D2B">
        <w:rPr>
          <w:szCs w:val="24"/>
        </w:rPr>
        <w:t xml:space="preserve">will be serving as a bone marrow or organ donor and must make a reasonable effort to schedule the procedure to avoid disruption in </w:t>
      </w:r>
      <w:r>
        <w:rPr>
          <w:szCs w:val="24"/>
        </w:rPr>
        <w:t>our</w:t>
      </w:r>
      <w:r w:rsidRPr="00CE2D2B" w:rsidR="00CE2D2B">
        <w:rPr>
          <w:szCs w:val="24"/>
        </w:rPr>
        <w:t xml:space="preserve"> operations.  </w:t>
      </w:r>
      <w:r>
        <w:rPr>
          <w:szCs w:val="24"/>
        </w:rPr>
        <w:t xml:space="preserve">RWCFS </w:t>
      </w:r>
      <w:r w:rsidRPr="00CE2D2B" w:rsidR="00CE2D2B">
        <w:rPr>
          <w:szCs w:val="24"/>
        </w:rPr>
        <w:t xml:space="preserve">may require medical certification issued by the health care provider of either the donee or the donor verifying that 1) the bone marrow or organ recipient has a serious health condition that necessitates the transplant; 2) </w:t>
      </w:r>
      <w:r>
        <w:rPr>
          <w:szCs w:val="24"/>
        </w:rPr>
        <w:t>you are</w:t>
      </w:r>
      <w:r w:rsidRPr="00CE2D2B" w:rsidR="00CE2D2B">
        <w:rPr>
          <w:szCs w:val="24"/>
        </w:rPr>
        <w:t xml:space="preserve"> eligible for and agree to the donation; and 3) the amount of time expected </w:t>
      </w:r>
      <w:r>
        <w:rPr>
          <w:szCs w:val="24"/>
        </w:rPr>
        <w:t xml:space="preserve">for you </w:t>
      </w:r>
      <w:r w:rsidRPr="00CE2D2B" w:rsidR="00CE2D2B">
        <w:rPr>
          <w:szCs w:val="24"/>
        </w:rPr>
        <w:t>to recover.</w:t>
      </w:r>
    </w:p>
    <w:p w:rsidRPr="00CE2D2B" w:rsidR="00CE2D2B" w:rsidP="00CE2D2B" w:rsidRDefault="00CE2D2B" w14:paraId="65B7F00A" w14:textId="77777777">
      <w:pPr>
        <w:rPr>
          <w:szCs w:val="24"/>
        </w:rPr>
      </w:pPr>
    </w:p>
    <w:p w:rsidR="009B3982" w:rsidP="00CE2D2B" w:rsidRDefault="00CE2D2B" w14:paraId="6CF5DA74" w14:textId="60CC50DE">
      <w:pPr>
        <w:rPr>
          <w:szCs w:val="24"/>
        </w:rPr>
      </w:pPr>
      <w:r w:rsidRPr="00CE2D2B">
        <w:rPr>
          <w:szCs w:val="24"/>
        </w:rPr>
        <w:t xml:space="preserve">During the period of recovery, </w:t>
      </w:r>
      <w:r w:rsidR="00BD65AE">
        <w:rPr>
          <w:szCs w:val="24"/>
        </w:rPr>
        <w:t xml:space="preserve">RWCFS </w:t>
      </w:r>
      <w:r w:rsidRPr="00CE2D2B">
        <w:rPr>
          <w:szCs w:val="24"/>
        </w:rPr>
        <w:t xml:space="preserve">reserves the right to place </w:t>
      </w:r>
      <w:r w:rsidR="00BD65AE">
        <w:rPr>
          <w:szCs w:val="24"/>
        </w:rPr>
        <w:t xml:space="preserve">you </w:t>
      </w:r>
      <w:r w:rsidRPr="00CE2D2B">
        <w:rPr>
          <w:szCs w:val="24"/>
        </w:rPr>
        <w:t xml:space="preserve">in an alternative position meeting </w:t>
      </w:r>
      <w:r w:rsidR="00BD65AE">
        <w:rPr>
          <w:szCs w:val="24"/>
        </w:rPr>
        <w:t>your</w:t>
      </w:r>
      <w:r w:rsidRPr="00CE2D2B">
        <w:rPr>
          <w:szCs w:val="24"/>
        </w:rPr>
        <w:t xml:space="preserve"> qualifications. Any </w:t>
      </w:r>
      <w:proofErr w:type="gramStart"/>
      <w:r w:rsidRPr="00CE2D2B">
        <w:rPr>
          <w:szCs w:val="24"/>
        </w:rPr>
        <w:t>period of time</w:t>
      </w:r>
      <w:proofErr w:type="gramEnd"/>
      <w:r w:rsidRPr="00CE2D2B">
        <w:rPr>
          <w:szCs w:val="24"/>
        </w:rPr>
        <w:t xml:space="preserve"> during this alternative employment will not reduce the amount of leave </w:t>
      </w:r>
      <w:r w:rsidR="00BD65AE">
        <w:rPr>
          <w:szCs w:val="24"/>
        </w:rPr>
        <w:t xml:space="preserve">you </w:t>
      </w:r>
      <w:r w:rsidRPr="00CE2D2B">
        <w:rPr>
          <w:szCs w:val="24"/>
        </w:rPr>
        <w:t xml:space="preserve">may be eligible for.  </w:t>
      </w:r>
      <w:r w:rsidR="00BD65AE">
        <w:rPr>
          <w:szCs w:val="24"/>
        </w:rPr>
        <w:t xml:space="preserve">Upon your return to work, you </w:t>
      </w:r>
      <w:r w:rsidRPr="00CE2D2B">
        <w:rPr>
          <w:szCs w:val="24"/>
        </w:rPr>
        <w:t>will be restored to the same or an equivalent position.</w:t>
      </w:r>
    </w:p>
    <w:p w:rsidRPr="00DB33E9" w:rsidR="00BD65AE" w:rsidP="00CE2D2B" w:rsidRDefault="00BD65AE" w14:paraId="045AF756" w14:textId="77777777">
      <w:pPr>
        <w:rPr>
          <w:szCs w:val="24"/>
        </w:rPr>
      </w:pPr>
    </w:p>
    <w:p w:rsidRPr="00DF3580" w:rsidR="009B3982" w:rsidP="009B3982" w:rsidRDefault="009B3982" w14:paraId="6045C4C2" w14:textId="027FA2E7">
      <w:pPr>
        <w:pStyle w:val="Heading2"/>
      </w:pPr>
      <w:bookmarkStart w:name="_Toc55826261" w:id="63"/>
      <w:r w:rsidRPr="00DF3580">
        <w:t>CIVIL AIR PATROL LEAVE</w:t>
      </w:r>
      <w:bookmarkEnd w:id="63"/>
      <w:r w:rsidRPr="00DF3580">
        <w:tab/>
      </w:r>
      <w:r w:rsidRPr="00DF3580">
        <w:tab/>
      </w:r>
      <w:r w:rsidRPr="00DF3580">
        <w:tab/>
      </w:r>
      <w:r w:rsidRPr="00DF3580">
        <w:tab/>
      </w:r>
      <w:r w:rsidRPr="00DF3580">
        <w:tab/>
      </w:r>
      <w:r w:rsidRPr="00DF3580">
        <w:tab/>
      </w:r>
      <w:r w:rsidRPr="00DF3580">
        <w:tab/>
      </w:r>
      <w:r w:rsidRPr="00DF3580">
        <w:tab/>
      </w:r>
      <w:r w:rsidRPr="00DF3580">
        <w:tab/>
      </w:r>
    </w:p>
    <w:p w:rsidR="009B3982" w:rsidP="009B3982" w:rsidRDefault="009B3982" w14:paraId="2E253C8E" w14:textId="77777777">
      <w:pPr>
        <w:rPr>
          <w:szCs w:val="24"/>
        </w:rPr>
      </w:pPr>
    </w:p>
    <w:p w:rsidR="00BD65AE" w:rsidP="00BD65AE" w:rsidRDefault="00BD65AE" w14:paraId="2D5A5047" w14:textId="0AF7B8B8">
      <w:pPr>
        <w:rPr>
          <w:szCs w:val="24"/>
        </w:rPr>
      </w:pPr>
      <w:r>
        <w:rPr>
          <w:szCs w:val="24"/>
        </w:rPr>
        <w:t xml:space="preserve">If you are a </w:t>
      </w:r>
      <w:r w:rsidRPr="00AA0327">
        <w:rPr>
          <w:szCs w:val="24"/>
        </w:rPr>
        <w:t>member of the Civil Air Patrol</w:t>
      </w:r>
      <w:r>
        <w:rPr>
          <w:szCs w:val="24"/>
        </w:rPr>
        <w:t>, you</w:t>
      </w:r>
      <w:r w:rsidRPr="00AA0327">
        <w:rPr>
          <w:szCs w:val="24"/>
        </w:rPr>
        <w:t xml:space="preserve"> </w:t>
      </w:r>
      <w:r>
        <w:rPr>
          <w:szCs w:val="24"/>
        </w:rPr>
        <w:t xml:space="preserve">may be granted an unpaid leave of absence </w:t>
      </w:r>
      <w:r w:rsidRPr="00AA0327">
        <w:rPr>
          <w:szCs w:val="24"/>
        </w:rPr>
        <w:t xml:space="preserve">for </w:t>
      </w:r>
      <w:r>
        <w:rPr>
          <w:szCs w:val="24"/>
        </w:rPr>
        <w:t xml:space="preserve">the purpose </w:t>
      </w:r>
      <w:r w:rsidRPr="00AA0327">
        <w:rPr>
          <w:szCs w:val="24"/>
        </w:rPr>
        <w:t>of participating in a Civil Air Patrol emergency service operation</w:t>
      </w:r>
      <w:r>
        <w:rPr>
          <w:szCs w:val="24"/>
        </w:rPr>
        <w:t xml:space="preserve">.  </w:t>
      </w:r>
      <w:r w:rsidRPr="008E0EE1">
        <w:rPr>
          <w:szCs w:val="24"/>
        </w:rPr>
        <w:t xml:space="preserve">In advance of any emergency service operation, </w:t>
      </w:r>
      <w:r>
        <w:rPr>
          <w:szCs w:val="24"/>
        </w:rPr>
        <w:t xml:space="preserve">you </w:t>
      </w:r>
      <w:r w:rsidRPr="008E0EE1">
        <w:rPr>
          <w:szCs w:val="24"/>
        </w:rPr>
        <w:t xml:space="preserve">must notify </w:t>
      </w:r>
      <w:r>
        <w:rPr>
          <w:szCs w:val="24"/>
        </w:rPr>
        <w:t xml:space="preserve">RWCFS </w:t>
      </w:r>
      <w:r w:rsidRPr="00B84830">
        <w:rPr>
          <w:szCs w:val="24"/>
          <w:u w:val="single"/>
        </w:rPr>
        <w:t>in writing</w:t>
      </w:r>
      <w:r w:rsidRPr="008E0EE1">
        <w:rPr>
          <w:szCs w:val="24"/>
        </w:rPr>
        <w:t xml:space="preserve"> that </w:t>
      </w:r>
      <w:r>
        <w:rPr>
          <w:szCs w:val="24"/>
        </w:rPr>
        <w:t>you are</w:t>
      </w:r>
      <w:r w:rsidRPr="008E0EE1">
        <w:rPr>
          <w:szCs w:val="24"/>
        </w:rPr>
        <w:t xml:space="preserve"> a member of the Civil Air Patrol</w:t>
      </w:r>
      <w:r>
        <w:rPr>
          <w:szCs w:val="24"/>
        </w:rPr>
        <w:t xml:space="preserve">.  </w:t>
      </w:r>
    </w:p>
    <w:p w:rsidR="00BD65AE" w:rsidP="00BD65AE" w:rsidRDefault="00BD65AE" w14:paraId="7CC66D7C" w14:textId="77777777">
      <w:pPr>
        <w:rPr>
          <w:szCs w:val="24"/>
        </w:rPr>
      </w:pPr>
    </w:p>
    <w:p w:rsidR="00BD65AE" w:rsidP="00BD65AE" w:rsidRDefault="00BD65AE" w14:paraId="63632901" w14:textId="21F6D571">
      <w:pPr>
        <w:rPr>
          <w:szCs w:val="24"/>
        </w:rPr>
      </w:pPr>
      <w:r>
        <w:rPr>
          <w:szCs w:val="24"/>
        </w:rPr>
        <w:t xml:space="preserve">You </w:t>
      </w:r>
      <w:r w:rsidRPr="00AA0327">
        <w:rPr>
          <w:szCs w:val="24"/>
        </w:rPr>
        <w:t xml:space="preserve">may take up to </w:t>
      </w:r>
      <w:r>
        <w:rPr>
          <w:szCs w:val="24"/>
        </w:rPr>
        <w:t xml:space="preserve">5 </w:t>
      </w:r>
      <w:r w:rsidRPr="00AA0327">
        <w:rPr>
          <w:szCs w:val="24"/>
        </w:rPr>
        <w:t>consecutive workdays or up to 15 days of leave in a calendar year to participate in an emergency service operation</w:t>
      </w:r>
      <w:r>
        <w:rPr>
          <w:szCs w:val="24"/>
        </w:rPr>
        <w:t xml:space="preserve">, </w:t>
      </w:r>
      <w:r w:rsidRPr="00AA0327">
        <w:rPr>
          <w:szCs w:val="24"/>
        </w:rPr>
        <w:t xml:space="preserve">so long as the leave of absence does not unduly disrupt </w:t>
      </w:r>
      <w:r>
        <w:rPr>
          <w:szCs w:val="24"/>
        </w:rPr>
        <w:t>our operations</w:t>
      </w:r>
      <w:r w:rsidRPr="00AA0327">
        <w:rPr>
          <w:szCs w:val="24"/>
        </w:rPr>
        <w:t>.</w:t>
      </w:r>
      <w:r>
        <w:rPr>
          <w:szCs w:val="24"/>
        </w:rPr>
        <w:t xml:space="preserve"> The leave will be unpaid unless you choose, but are not required, to apply any available paid time off.  </w:t>
      </w:r>
      <w:r w:rsidRPr="00AA0327">
        <w:rPr>
          <w:szCs w:val="24"/>
        </w:rPr>
        <w:t xml:space="preserve"> </w:t>
      </w:r>
      <w:r>
        <w:rPr>
          <w:szCs w:val="24"/>
        </w:rPr>
        <w:t xml:space="preserve">Your employment </w:t>
      </w:r>
      <w:r w:rsidRPr="00AA0327">
        <w:rPr>
          <w:szCs w:val="24"/>
        </w:rPr>
        <w:t>status</w:t>
      </w:r>
      <w:r>
        <w:rPr>
          <w:szCs w:val="24"/>
        </w:rPr>
        <w:t xml:space="preserve">, </w:t>
      </w:r>
      <w:r w:rsidRPr="00AA0327">
        <w:rPr>
          <w:szCs w:val="24"/>
        </w:rPr>
        <w:t xml:space="preserve">benefits and seniority </w:t>
      </w:r>
      <w:r>
        <w:rPr>
          <w:szCs w:val="24"/>
        </w:rPr>
        <w:t xml:space="preserve">will be </w:t>
      </w:r>
      <w:r w:rsidRPr="00AA0327">
        <w:rPr>
          <w:szCs w:val="24"/>
        </w:rPr>
        <w:t>uninterrupted by the leave.</w:t>
      </w:r>
      <w:r>
        <w:rPr>
          <w:szCs w:val="24"/>
        </w:rPr>
        <w:t xml:space="preserve">  </w:t>
      </w:r>
    </w:p>
    <w:p w:rsidR="00BD65AE" w:rsidP="00BD65AE" w:rsidRDefault="00BD65AE" w14:paraId="6E28E80C" w14:textId="77777777">
      <w:pPr>
        <w:rPr>
          <w:szCs w:val="24"/>
        </w:rPr>
      </w:pPr>
    </w:p>
    <w:p w:rsidR="00BD65AE" w:rsidP="00BD65AE" w:rsidRDefault="00BD65AE" w14:paraId="325B08A6" w14:textId="156C2C2B">
      <w:pPr>
        <w:rPr>
          <w:szCs w:val="24"/>
        </w:rPr>
      </w:pPr>
      <w:r>
        <w:rPr>
          <w:szCs w:val="24"/>
        </w:rPr>
        <w:t xml:space="preserve">You </w:t>
      </w:r>
      <w:r w:rsidRPr="008E0EE1">
        <w:rPr>
          <w:szCs w:val="24"/>
        </w:rPr>
        <w:t xml:space="preserve">may be required to provide a written statement from </w:t>
      </w:r>
      <w:r>
        <w:rPr>
          <w:szCs w:val="24"/>
        </w:rPr>
        <w:t xml:space="preserve">your </w:t>
      </w:r>
      <w:r w:rsidRPr="008E0EE1">
        <w:rPr>
          <w:szCs w:val="24"/>
        </w:rPr>
        <w:t xml:space="preserve">commander </w:t>
      </w:r>
      <w:r>
        <w:rPr>
          <w:szCs w:val="24"/>
        </w:rPr>
        <w:t xml:space="preserve">or officer verifying your </w:t>
      </w:r>
      <w:r w:rsidRPr="008E0EE1">
        <w:rPr>
          <w:szCs w:val="24"/>
        </w:rPr>
        <w:t xml:space="preserve">participation in </w:t>
      </w:r>
      <w:r>
        <w:rPr>
          <w:szCs w:val="24"/>
        </w:rPr>
        <w:t xml:space="preserve">the </w:t>
      </w:r>
      <w:r w:rsidRPr="008E0EE1">
        <w:rPr>
          <w:szCs w:val="24"/>
        </w:rPr>
        <w:t xml:space="preserve">emergency service operation. </w:t>
      </w:r>
      <w:r>
        <w:rPr>
          <w:szCs w:val="24"/>
        </w:rPr>
        <w:t xml:space="preserve"> If the </w:t>
      </w:r>
      <w:r w:rsidRPr="00B84830">
        <w:rPr>
          <w:szCs w:val="24"/>
        </w:rPr>
        <w:t xml:space="preserve">emergency service operation begins after </w:t>
      </w:r>
      <w:r>
        <w:rPr>
          <w:szCs w:val="24"/>
        </w:rPr>
        <w:t xml:space="preserve">you </w:t>
      </w:r>
      <w:r w:rsidRPr="00B84830">
        <w:rPr>
          <w:szCs w:val="24"/>
        </w:rPr>
        <w:t xml:space="preserve">report for work, </w:t>
      </w:r>
      <w:r>
        <w:rPr>
          <w:szCs w:val="24"/>
        </w:rPr>
        <w:t>you must request permission from your supervisor</w:t>
      </w:r>
      <w:r w:rsidRPr="00B84830">
        <w:rPr>
          <w:szCs w:val="24"/>
        </w:rPr>
        <w:t xml:space="preserve"> to leave work.</w:t>
      </w:r>
    </w:p>
    <w:p w:rsidRPr="00AA0327" w:rsidR="00BD65AE" w:rsidP="00BD65AE" w:rsidRDefault="00BD65AE" w14:paraId="1E104498" w14:textId="77777777">
      <w:pPr>
        <w:rPr>
          <w:szCs w:val="24"/>
        </w:rPr>
      </w:pPr>
    </w:p>
    <w:p w:rsidRPr="00DF3580" w:rsidR="001B3481" w:rsidP="001B3481" w:rsidRDefault="001B3481" w14:paraId="0B52E29C" w14:textId="06C35F2B">
      <w:pPr>
        <w:pStyle w:val="Heading2"/>
      </w:pPr>
      <w:bookmarkStart w:name="_Toc55826262" w:id="64"/>
      <w:r w:rsidRPr="00DF3580">
        <w:t>EMERGENCY RESPONDER LEAVE</w:t>
      </w:r>
      <w:bookmarkEnd w:id="64"/>
      <w:r w:rsidRPr="00DF3580">
        <w:tab/>
      </w:r>
      <w:r w:rsidRPr="00DF3580">
        <w:tab/>
      </w:r>
      <w:r w:rsidRPr="00DF3580">
        <w:tab/>
      </w:r>
      <w:r w:rsidRPr="00DF3580">
        <w:tab/>
      </w:r>
      <w:r w:rsidRPr="00DF3580">
        <w:tab/>
      </w:r>
      <w:r w:rsidRPr="00DF3580">
        <w:tab/>
      </w:r>
      <w:r w:rsidRPr="00DF3580">
        <w:tab/>
      </w:r>
      <w:r w:rsidRPr="00DF3580">
        <w:tab/>
      </w:r>
    </w:p>
    <w:p w:rsidR="001B3481" w:rsidP="009B3982" w:rsidRDefault="001B3481" w14:paraId="6460ADF0" w14:textId="583DD919">
      <w:pPr>
        <w:rPr>
          <w:szCs w:val="24"/>
        </w:rPr>
      </w:pPr>
    </w:p>
    <w:p w:rsidR="00BD65AE" w:rsidP="00BD65AE" w:rsidRDefault="00BD65AE" w14:paraId="60FEF58F" w14:textId="0F23A5E5">
      <w:pPr>
        <w:rPr>
          <w:szCs w:val="24"/>
        </w:rPr>
      </w:pPr>
      <w:bookmarkStart w:name="_Hlk8810975" w:id="65"/>
      <w:r>
        <w:rPr>
          <w:szCs w:val="24"/>
        </w:rPr>
        <w:t xml:space="preserve">If you are a </w:t>
      </w:r>
      <w:r w:rsidRPr="00265E31">
        <w:rPr>
          <w:szCs w:val="24"/>
        </w:rPr>
        <w:t xml:space="preserve">volunteer firefighter, emergency medical technician, first responder, or ambulance driver for a volunteer fire department or fire company, a public </w:t>
      </w:r>
      <w:r w:rsidR="000560E5">
        <w:rPr>
          <w:szCs w:val="24"/>
        </w:rPr>
        <w:t>organization</w:t>
      </w:r>
      <w:r w:rsidRPr="00265E31">
        <w:rPr>
          <w:szCs w:val="24"/>
        </w:rPr>
        <w:t>, or a non</w:t>
      </w:r>
      <w:r>
        <w:rPr>
          <w:szCs w:val="24"/>
        </w:rPr>
        <w:t>-</w:t>
      </w:r>
      <w:r w:rsidRPr="00265E31">
        <w:rPr>
          <w:szCs w:val="24"/>
        </w:rPr>
        <w:t>profit corporation</w:t>
      </w:r>
      <w:r>
        <w:rPr>
          <w:szCs w:val="24"/>
        </w:rPr>
        <w:t xml:space="preserve">, you will be permitted to be late or </w:t>
      </w:r>
      <w:r w:rsidRPr="00265E31">
        <w:rPr>
          <w:szCs w:val="24"/>
        </w:rPr>
        <w:t xml:space="preserve">absent from work </w:t>
      </w:r>
      <w:r>
        <w:rPr>
          <w:szCs w:val="24"/>
        </w:rPr>
        <w:t xml:space="preserve">to respond </w:t>
      </w:r>
      <w:r w:rsidRPr="00265E31">
        <w:rPr>
          <w:szCs w:val="24"/>
        </w:rPr>
        <w:t>to an emergency</w:t>
      </w:r>
      <w:r>
        <w:rPr>
          <w:szCs w:val="24"/>
        </w:rPr>
        <w:t xml:space="preserve">, </w:t>
      </w:r>
      <w:proofErr w:type="gramStart"/>
      <w:r>
        <w:rPr>
          <w:szCs w:val="24"/>
        </w:rPr>
        <w:t>as long as</w:t>
      </w:r>
      <w:proofErr w:type="gramEnd"/>
      <w:r>
        <w:rPr>
          <w:szCs w:val="24"/>
        </w:rPr>
        <w:t xml:space="preserve"> you comply with the requirements, as provided below.  The time off work is not required to be paid although you may choose, but are not required, to apply any available paid time off.  </w:t>
      </w:r>
    </w:p>
    <w:p w:rsidRPr="00265E31" w:rsidR="00BD65AE" w:rsidP="00BD65AE" w:rsidRDefault="00BD65AE" w14:paraId="301F51A2" w14:textId="77777777">
      <w:pPr>
        <w:rPr>
          <w:szCs w:val="24"/>
        </w:rPr>
      </w:pPr>
    </w:p>
    <w:p w:rsidRPr="00265E31" w:rsidR="00BD65AE" w:rsidP="00BD65AE" w:rsidRDefault="00BD65AE" w14:paraId="3C8B6FCB" w14:textId="283ECBE1">
      <w:pPr>
        <w:spacing w:after="120"/>
        <w:rPr>
          <w:szCs w:val="24"/>
        </w:rPr>
      </w:pPr>
      <w:r>
        <w:rPr>
          <w:szCs w:val="24"/>
        </w:rPr>
        <w:t xml:space="preserve">To be eligible for this leave, you must comply with </w:t>
      </w:r>
      <w:proofErr w:type="gramStart"/>
      <w:r>
        <w:rPr>
          <w:szCs w:val="24"/>
        </w:rPr>
        <w:t>all of</w:t>
      </w:r>
      <w:proofErr w:type="gramEnd"/>
      <w:r>
        <w:rPr>
          <w:szCs w:val="24"/>
        </w:rPr>
        <w:t xml:space="preserve"> the following: </w:t>
      </w:r>
    </w:p>
    <w:tbl>
      <w:tblPr>
        <w:tblW w:w="5000" w:type="pct"/>
        <w:shd w:val="clear" w:color="auto" w:fill="FFFFFF"/>
        <w:tblCellMar>
          <w:left w:w="0" w:type="dxa"/>
          <w:right w:w="0" w:type="dxa"/>
        </w:tblCellMar>
        <w:tblLook w:val="04A0" w:firstRow="1" w:lastRow="0" w:firstColumn="1" w:lastColumn="0" w:noHBand="0" w:noVBand="1"/>
      </w:tblPr>
      <w:tblGrid>
        <w:gridCol w:w="268"/>
        <w:gridCol w:w="9092"/>
      </w:tblGrid>
      <w:tr w:rsidRPr="00265E31" w:rsidR="00BD65AE" w:rsidTr="007F483A" w14:paraId="7C8B4726" w14:textId="77777777">
        <w:tc>
          <w:tcPr>
            <w:tcW w:w="180" w:type="dxa"/>
            <w:shd w:val="clear" w:color="auto" w:fill="FFFFFF"/>
            <w:hideMark/>
          </w:tcPr>
          <w:p w:rsidRPr="00265E31" w:rsidR="00BD65AE" w:rsidP="007F483A" w:rsidRDefault="00BD65AE" w14:paraId="4C4CA493" w14:textId="77777777">
            <w:pPr>
              <w:spacing w:after="120"/>
              <w:rPr>
                <w:szCs w:val="24"/>
              </w:rPr>
            </w:pPr>
            <w:r w:rsidRPr="00265E31">
              <w:rPr>
                <w:szCs w:val="24"/>
              </w:rPr>
              <w:t>(1)</w:t>
            </w:r>
          </w:p>
        </w:tc>
        <w:tc>
          <w:tcPr>
            <w:tcW w:w="0" w:type="auto"/>
            <w:shd w:val="clear" w:color="auto" w:fill="FFFFFF"/>
            <w:tcMar>
              <w:top w:w="0" w:type="dxa"/>
              <w:left w:w="120" w:type="dxa"/>
              <w:bottom w:w="0" w:type="dxa"/>
              <w:right w:w="0" w:type="dxa"/>
            </w:tcMar>
            <w:vAlign w:val="center"/>
            <w:hideMark/>
          </w:tcPr>
          <w:p w:rsidRPr="00265E31" w:rsidR="00BD65AE" w:rsidP="007F483A" w:rsidRDefault="00BD65AE" w14:paraId="33526F79" w14:textId="763657D8">
            <w:pPr>
              <w:spacing w:after="120"/>
              <w:rPr>
                <w:szCs w:val="24"/>
              </w:rPr>
            </w:pPr>
            <w:r>
              <w:rPr>
                <w:szCs w:val="24"/>
              </w:rPr>
              <w:t xml:space="preserve">Notify RWCFS of your status within 30 days of becoming an emergency responder by written statement signed </w:t>
            </w:r>
            <w:r w:rsidRPr="00265E31">
              <w:rPr>
                <w:szCs w:val="24"/>
              </w:rPr>
              <w:t xml:space="preserve">by the chief </w:t>
            </w:r>
            <w:r>
              <w:rPr>
                <w:szCs w:val="24"/>
              </w:rPr>
              <w:t xml:space="preserve">or manager of your volunteer </w:t>
            </w:r>
            <w:proofErr w:type="gramStart"/>
            <w:r>
              <w:rPr>
                <w:szCs w:val="24"/>
              </w:rPr>
              <w:t>organization;</w:t>
            </w:r>
            <w:proofErr w:type="gramEnd"/>
            <w:r>
              <w:rPr>
                <w:szCs w:val="24"/>
              </w:rPr>
              <w:t xml:space="preserve"> </w:t>
            </w:r>
          </w:p>
        </w:tc>
      </w:tr>
      <w:tr w:rsidRPr="00265E31" w:rsidR="00BD65AE" w:rsidTr="007F483A" w14:paraId="4C3130E7" w14:textId="77777777">
        <w:tc>
          <w:tcPr>
            <w:tcW w:w="180" w:type="dxa"/>
            <w:shd w:val="clear" w:color="auto" w:fill="FFFFFF"/>
            <w:hideMark/>
          </w:tcPr>
          <w:p w:rsidRPr="00265E31" w:rsidR="00BD65AE" w:rsidP="007F483A" w:rsidRDefault="00BD65AE" w14:paraId="063586FA" w14:textId="77777777">
            <w:pPr>
              <w:spacing w:after="120"/>
              <w:rPr>
                <w:szCs w:val="24"/>
              </w:rPr>
            </w:pPr>
            <w:r w:rsidRPr="00265E31">
              <w:rPr>
                <w:szCs w:val="24"/>
              </w:rPr>
              <w:t>(2)</w:t>
            </w:r>
          </w:p>
        </w:tc>
        <w:tc>
          <w:tcPr>
            <w:tcW w:w="0" w:type="auto"/>
            <w:shd w:val="clear" w:color="auto" w:fill="FFFFFF"/>
            <w:tcMar>
              <w:top w:w="0" w:type="dxa"/>
              <w:left w:w="120" w:type="dxa"/>
              <w:bottom w:w="0" w:type="dxa"/>
              <w:right w:w="0" w:type="dxa"/>
            </w:tcMar>
            <w:vAlign w:val="center"/>
            <w:hideMark/>
          </w:tcPr>
          <w:p w:rsidRPr="00265E31" w:rsidR="00BD65AE" w:rsidP="007F483A" w:rsidRDefault="00BD65AE" w14:paraId="4E87D633" w14:textId="6D34C6E2">
            <w:pPr>
              <w:spacing w:after="120"/>
              <w:rPr>
                <w:szCs w:val="24"/>
              </w:rPr>
            </w:pPr>
            <w:r w:rsidRPr="00265E31">
              <w:rPr>
                <w:szCs w:val="24"/>
              </w:rPr>
              <w:t xml:space="preserve">When dispatched to an emergency, make every effort to notify </w:t>
            </w:r>
            <w:r>
              <w:rPr>
                <w:szCs w:val="24"/>
              </w:rPr>
              <w:t>your supervisor as soon as possible in advance unless</w:t>
            </w:r>
            <w:r w:rsidRPr="00265E31">
              <w:rPr>
                <w:szCs w:val="24"/>
              </w:rPr>
              <w:t xml:space="preserve"> extreme circumstances </w:t>
            </w:r>
            <w:r>
              <w:rPr>
                <w:szCs w:val="24"/>
              </w:rPr>
              <w:t>prevent you from doing so, substantiated by a</w:t>
            </w:r>
            <w:r w:rsidRPr="00265E31">
              <w:rPr>
                <w:szCs w:val="24"/>
              </w:rPr>
              <w:t xml:space="preserve"> written statement from </w:t>
            </w:r>
            <w:r>
              <w:rPr>
                <w:szCs w:val="24"/>
              </w:rPr>
              <w:t xml:space="preserve">your </w:t>
            </w:r>
            <w:r w:rsidRPr="00265E31">
              <w:rPr>
                <w:szCs w:val="24"/>
              </w:rPr>
              <w:t xml:space="preserve">chief </w:t>
            </w:r>
            <w:r>
              <w:rPr>
                <w:szCs w:val="24"/>
              </w:rPr>
              <w:t xml:space="preserve">or manager </w:t>
            </w:r>
            <w:r w:rsidRPr="00265E31">
              <w:rPr>
                <w:szCs w:val="24"/>
              </w:rPr>
              <w:t>explaining why prior notification could not be made</w:t>
            </w:r>
            <w:r>
              <w:rPr>
                <w:szCs w:val="24"/>
              </w:rPr>
              <w:t>;</w:t>
            </w:r>
          </w:p>
        </w:tc>
      </w:tr>
      <w:tr w:rsidRPr="00265E31" w:rsidR="00BD65AE" w:rsidTr="007F483A" w14:paraId="386FB20F" w14:textId="77777777">
        <w:tc>
          <w:tcPr>
            <w:tcW w:w="180" w:type="dxa"/>
            <w:shd w:val="clear" w:color="auto" w:fill="FFFFFF"/>
            <w:hideMark/>
          </w:tcPr>
          <w:p w:rsidRPr="00265E31" w:rsidR="00BD65AE" w:rsidP="007F483A" w:rsidRDefault="00BD65AE" w14:paraId="162DE79C" w14:textId="77777777">
            <w:pPr>
              <w:rPr>
                <w:szCs w:val="24"/>
              </w:rPr>
            </w:pPr>
            <w:r w:rsidRPr="00265E31">
              <w:rPr>
                <w:szCs w:val="24"/>
              </w:rPr>
              <w:t>(3)</w:t>
            </w:r>
          </w:p>
        </w:tc>
        <w:tc>
          <w:tcPr>
            <w:tcW w:w="0" w:type="auto"/>
            <w:shd w:val="clear" w:color="auto" w:fill="FFFFFF"/>
            <w:tcMar>
              <w:top w:w="0" w:type="dxa"/>
              <w:left w:w="120" w:type="dxa"/>
              <w:bottom w:w="0" w:type="dxa"/>
              <w:right w:w="0" w:type="dxa"/>
            </w:tcMar>
            <w:vAlign w:val="center"/>
            <w:hideMark/>
          </w:tcPr>
          <w:p w:rsidR="00BD65AE" w:rsidP="007F483A" w:rsidRDefault="00BD65AE" w14:paraId="7A1B0F67" w14:textId="657E26D1">
            <w:pPr>
              <w:rPr>
                <w:szCs w:val="24"/>
              </w:rPr>
            </w:pPr>
            <w:r>
              <w:rPr>
                <w:szCs w:val="24"/>
              </w:rPr>
              <w:t xml:space="preserve">Submit a written statement from your chief or manager verifying your participation in the emergency response, as well as the date and </w:t>
            </w:r>
            <w:r w:rsidRPr="00265E31">
              <w:rPr>
                <w:szCs w:val="24"/>
              </w:rPr>
              <w:t>time of the response.</w:t>
            </w:r>
          </w:p>
          <w:p w:rsidRPr="00265E31" w:rsidR="00BD65AE" w:rsidP="007F483A" w:rsidRDefault="00BD65AE" w14:paraId="7B2AEA69" w14:textId="77777777">
            <w:pPr>
              <w:rPr>
                <w:szCs w:val="24"/>
              </w:rPr>
            </w:pPr>
          </w:p>
        </w:tc>
      </w:tr>
    </w:tbl>
    <w:p w:rsidR="00BD65AE" w:rsidP="00BD65AE" w:rsidRDefault="00BD65AE" w14:paraId="300EC34A" w14:textId="77777777">
      <w:pPr>
        <w:rPr>
          <w:szCs w:val="24"/>
        </w:rPr>
      </w:pPr>
    </w:p>
    <w:p w:rsidR="00BD65AE" w:rsidP="00BD65AE" w:rsidRDefault="00BD65AE" w14:paraId="4166BF8E" w14:textId="08ACCEBC">
      <w:pPr>
        <w:rPr>
          <w:szCs w:val="24"/>
        </w:rPr>
      </w:pPr>
      <w:r>
        <w:rPr>
          <w:szCs w:val="24"/>
        </w:rPr>
        <w:t xml:space="preserve">If your status as an </w:t>
      </w:r>
      <w:proofErr w:type="gramStart"/>
      <w:r>
        <w:rPr>
          <w:szCs w:val="24"/>
        </w:rPr>
        <w:t>emergency responder changes</w:t>
      </w:r>
      <w:proofErr w:type="gramEnd"/>
      <w:r>
        <w:rPr>
          <w:szCs w:val="24"/>
        </w:rPr>
        <w:t xml:space="preserve">, you must notify RWCFS of that change.      </w:t>
      </w:r>
    </w:p>
    <w:bookmarkEnd w:id="65"/>
    <w:p w:rsidR="00BD65AE" w:rsidP="00BD65AE" w:rsidRDefault="00BD65AE" w14:paraId="1DCF83FA" w14:textId="77777777">
      <w:pPr>
        <w:rPr>
          <w:szCs w:val="24"/>
        </w:rPr>
      </w:pPr>
    </w:p>
    <w:p w:rsidR="009B3982" w:rsidP="009B3982" w:rsidRDefault="009B3982" w14:paraId="3CE267D0" w14:textId="0D8BFADA">
      <w:pPr>
        <w:pStyle w:val="Heading2"/>
      </w:pPr>
      <w:bookmarkStart w:name="_Toc55826263" w:id="66"/>
      <w:r>
        <w:t xml:space="preserve">FAMILY </w:t>
      </w:r>
      <w:r w:rsidR="005C6F6B">
        <w:t xml:space="preserve">AND </w:t>
      </w:r>
      <w:r>
        <w:t>MEDICAL LEAVE</w:t>
      </w:r>
      <w:bookmarkEnd w:id="66"/>
      <w:r w:rsidR="008D61F9">
        <w:tab/>
      </w:r>
      <w:r w:rsidR="008D61F9">
        <w:tab/>
      </w:r>
      <w:r w:rsidR="008D61F9">
        <w:tab/>
      </w:r>
      <w:r>
        <w:tab/>
      </w:r>
      <w:r>
        <w:tab/>
      </w:r>
      <w:r>
        <w:tab/>
      </w:r>
      <w:r>
        <w:tab/>
      </w:r>
      <w:r>
        <w:tab/>
      </w:r>
    </w:p>
    <w:p w:rsidRPr="009B3982" w:rsidR="009B3982" w:rsidP="009B3982" w:rsidRDefault="009B3982" w14:paraId="488B5D00" w14:textId="77777777"/>
    <w:p w:rsidRPr="00A2629A" w:rsidR="005C6F6B" w:rsidP="009B3982" w:rsidRDefault="009B3982" w14:paraId="43A89B02" w14:textId="716699F1">
      <w:pPr>
        <w:rPr>
          <w:szCs w:val="24"/>
        </w:rPr>
      </w:pPr>
      <w:r w:rsidRPr="00A2629A">
        <w:rPr>
          <w:szCs w:val="24"/>
        </w:rPr>
        <w:t>RWCFS complies with all applicable provisions of</w:t>
      </w:r>
      <w:r w:rsidRPr="00A2629A" w:rsidR="005C6F6B">
        <w:rPr>
          <w:szCs w:val="24"/>
        </w:rPr>
        <w:t xml:space="preserve"> both the federal </w:t>
      </w:r>
      <w:r w:rsidRPr="00A2629A" w:rsidR="008D61F9">
        <w:rPr>
          <w:szCs w:val="24"/>
        </w:rPr>
        <w:t xml:space="preserve">(FMLA) </w:t>
      </w:r>
      <w:r w:rsidRPr="00A2629A" w:rsidR="005C6F6B">
        <w:rPr>
          <w:szCs w:val="24"/>
        </w:rPr>
        <w:t xml:space="preserve">and Wisconsin </w:t>
      </w:r>
      <w:r w:rsidRPr="00A2629A" w:rsidR="008D61F9">
        <w:rPr>
          <w:szCs w:val="24"/>
        </w:rPr>
        <w:t xml:space="preserve">(WFMLA) </w:t>
      </w:r>
      <w:r w:rsidRPr="00A2629A" w:rsidR="005C6F6B">
        <w:rPr>
          <w:szCs w:val="24"/>
        </w:rPr>
        <w:t>family and medical leave laws.  The polic</w:t>
      </w:r>
      <w:r w:rsidRPr="00A2629A" w:rsidR="0019170F">
        <w:rPr>
          <w:szCs w:val="24"/>
        </w:rPr>
        <w:t>y</w:t>
      </w:r>
      <w:r w:rsidRPr="00A2629A" w:rsidR="005C6F6B">
        <w:rPr>
          <w:szCs w:val="24"/>
        </w:rPr>
        <w:t xml:space="preserve"> for </w:t>
      </w:r>
      <w:r w:rsidRPr="00A2629A" w:rsidR="008D61F9">
        <w:rPr>
          <w:szCs w:val="24"/>
        </w:rPr>
        <w:t xml:space="preserve">both leaves is </w:t>
      </w:r>
      <w:r w:rsidRPr="00A2629A" w:rsidR="005C6F6B">
        <w:rPr>
          <w:szCs w:val="24"/>
        </w:rPr>
        <w:t xml:space="preserve">provided in the </w:t>
      </w:r>
      <w:r w:rsidRPr="00A2629A">
        <w:rPr>
          <w:b/>
          <w:bCs/>
          <w:szCs w:val="24"/>
        </w:rPr>
        <w:t>Appendix</w:t>
      </w:r>
      <w:r w:rsidRPr="00A2629A">
        <w:rPr>
          <w:szCs w:val="24"/>
        </w:rPr>
        <w:t xml:space="preserve"> to this handbook</w:t>
      </w:r>
      <w:r w:rsidRPr="00A2629A" w:rsidR="005C6F6B">
        <w:rPr>
          <w:szCs w:val="24"/>
        </w:rPr>
        <w:t xml:space="preserve">, </w:t>
      </w:r>
      <w:r w:rsidRPr="00A2629A" w:rsidR="008D61F9">
        <w:rPr>
          <w:szCs w:val="24"/>
        </w:rPr>
        <w:t xml:space="preserve">detailing </w:t>
      </w:r>
      <w:r w:rsidRPr="00A2629A" w:rsidR="005C6F6B">
        <w:rPr>
          <w:szCs w:val="24"/>
        </w:rPr>
        <w:t xml:space="preserve">the </w:t>
      </w:r>
      <w:r w:rsidRPr="00A2629A">
        <w:rPr>
          <w:szCs w:val="24"/>
        </w:rPr>
        <w:t>rights and obligations of employees</w:t>
      </w:r>
      <w:r w:rsidRPr="00A2629A" w:rsidR="005C6F6B">
        <w:rPr>
          <w:szCs w:val="24"/>
        </w:rPr>
        <w:t>.</w:t>
      </w:r>
    </w:p>
    <w:p w:rsidRPr="00A2629A" w:rsidR="005C6F6B" w:rsidP="009B3982" w:rsidRDefault="005C6F6B" w14:paraId="1F83C2B0" w14:textId="77777777">
      <w:pPr>
        <w:rPr>
          <w:szCs w:val="24"/>
        </w:rPr>
      </w:pPr>
    </w:p>
    <w:p w:rsidRPr="00A2629A" w:rsidR="009B3982" w:rsidP="009B3982" w:rsidRDefault="005C6F6B" w14:paraId="365BFBB5" w14:textId="332EE62E">
      <w:pPr>
        <w:rPr>
          <w:szCs w:val="24"/>
        </w:rPr>
      </w:pPr>
      <w:r w:rsidRPr="00A2629A">
        <w:rPr>
          <w:szCs w:val="24"/>
        </w:rPr>
        <w:t xml:space="preserve">All questions </w:t>
      </w:r>
      <w:r w:rsidRPr="00A2629A" w:rsidR="009B3982">
        <w:rPr>
          <w:szCs w:val="24"/>
        </w:rPr>
        <w:t xml:space="preserve">about </w:t>
      </w:r>
      <w:r w:rsidRPr="00A2629A">
        <w:rPr>
          <w:szCs w:val="24"/>
        </w:rPr>
        <w:t xml:space="preserve">FMLA leave should be directed to </w:t>
      </w:r>
      <w:r w:rsidRPr="00A2629A" w:rsidR="007F483A">
        <w:rPr>
          <w:szCs w:val="24"/>
        </w:rPr>
        <w:t xml:space="preserve">the </w:t>
      </w:r>
      <w:r w:rsidRPr="00A2629A" w:rsidR="008D61F9">
        <w:rPr>
          <w:szCs w:val="24"/>
        </w:rPr>
        <w:t>Program Design Director</w:t>
      </w:r>
      <w:r w:rsidRPr="00A2629A" w:rsidR="007F483A">
        <w:rPr>
          <w:szCs w:val="24"/>
        </w:rPr>
        <w:t xml:space="preserve">. </w:t>
      </w:r>
    </w:p>
    <w:p w:rsidRPr="00A2629A" w:rsidR="009B3982" w:rsidP="009B3982" w:rsidRDefault="009B3982" w14:paraId="01D41B09" w14:textId="2B74642B">
      <w:pPr>
        <w:rPr>
          <w:b/>
          <w:i/>
          <w:szCs w:val="24"/>
        </w:rPr>
      </w:pPr>
    </w:p>
    <w:p w:rsidR="009B3982" w:rsidP="009B3982" w:rsidRDefault="009B3982" w14:paraId="1A08D818" w14:textId="316C70A4">
      <w:pPr>
        <w:pStyle w:val="Heading2"/>
      </w:pPr>
      <w:bookmarkStart w:name="_Toc55826264" w:id="67"/>
      <w:r>
        <w:t xml:space="preserve">JURY </w:t>
      </w:r>
      <w:r w:rsidR="007F483A">
        <w:t xml:space="preserve">DUTY </w:t>
      </w:r>
      <w:r>
        <w:t xml:space="preserve">AND </w:t>
      </w:r>
      <w:r w:rsidR="007F483A">
        <w:t>WITNESS LEAVE</w:t>
      </w:r>
      <w:bookmarkEnd w:id="67"/>
      <w:r w:rsidR="007F483A">
        <w:tab/>
      </w:r>
      <w:r>
        <w:tab/>
      </w:r>
      <w:r>
        <w:tab/>
      </w:r>
      <w:r>
        <w:tab/>
      </w:r>
      <w:r>
        <w:tab/>
      </w:r>
      <w:r>
        <w:tab/>
      </w:r>
      <w:r>
        <w:tab/>
      </w:r>
      <w:r>
        <w:tab/>
      </w:r>
      <w:r>
        <w:tab/>
      </w:r>
    </w:p>
    <w:p w:rsidRPr="009B3982" w:rsidR="009B3982" w:rsidP="009B3982" w:rsidRDefault="009B3982" w14:paraId="21F8EC68" w14:textId="77777777"/>
    <w:p w:rsidRPr="007F483A" w:rsidR="007F483A" w:rsidP="007F483A" w:rsidRDefault="007F483A" w14:paraId="444FD291" w14:textId="1F28882A">
      <w:pPr>
        <w:rPr>
          <w:color w:val="000000" w:themeColor="text1"/>
          <w:szCs w:val="24"/>
        </w:rPr>
      </w:pPr>
      <w:r>
        <w:rPr>
          <w:color w:val="000000" w:themeColor="text1"/>
          <w:szCs w:val="24"/>
        </w:rPr>
        <w:t>Employees summoned to appear as a juror or subpoenaed or court-ordered to appear as a witness in a court proceeding will be granted time of</w:t>
      </w:r>
      <w:r w:rsidR="009943B0">
        <w:rPr>
          <w:color w:val="000000" w:themeColor="text1"/>
          <w:szCs w:val="24"/>
        </w:rPr>
        <w:t>f</w:t>
      </w:r>
      <w:r>
        <w:rPr>
          <w:color w:val="000000" w:themeColor="text1"/>
          <w:szCs w:val="24"/>
        </w:rPr>
        <w:t xml:space="preserve"> work. A copy of the summons, subpoena or court order must be provided to your </w:t>
      </w:r>
      <w:r w:rsidRPr="007F483A">
        <w:rPr>
          <w:color w:val="000000" w:themeColor="text1"/>
          <w:szCs w:val="24"/>
        </w:rPr>
        <w:t>supervisor.</w:t>
      </w:r>
    </w:p>
    <w:p w:rsidRPr="007F483A" w:rsidR="007F483A" w:rsidP="007F483A" w:rsidRDefault="007F483A" w14:paraId="454DEC3A" w14:textId="77777777">
      <w:pPr>
        <w:rPr>
          <w:color w:val="000000" w:themeColor="text1"/>
          <w:szCs w:val="24"/>
        </w:rPr>
      </w:pPr>
    </w:p>
    <w:p w:rsidR="007F483A" w:rsidP="007F483A" w:rsidRDefault="007F483A" w14:paraId="1E6BB007" w14:textId="77777777">
      <w:pPr>
        <w:rPr>
          <w:color w:val="000000" w:themeColor="text1"/>
          <w:szCs w:val="24"/>
        </w:rPr>
      </w:pPr>
      <w:r>
        <w:rPr>
          <w:color w:val="000000" w:themeColor="text1"/>
          <w:szCs w:val="24"/>
        </w:rPr>
        <w:t xml:space="preserve">During your leave, you </w:t>
      </w:r>
      <w:r w:rsidRPr="007F483A">
        <w:rPr>
          <w:color w:val="000000" w:themeColor="text1"/>
          <w:szCs w:val="24"/>
        </w:rPr>
        <w:t xml:space="preserve">will be paid the difference between </w:t>
      </w:r>
      <w:r>
        <w:rPr>
          <w:color w:val="000000" w:themeColor="text1"/>
          <w:szCs w:val="24"/>
        </w:rPr>
        <w:t xml:space="preserve">your </w:t>
      </w:r>
      <w:r w:rsidRPr="007F483A">
        <w:rPr>
          <w:color w:val="000000" w:themeColor="text1"/>
          <w:szCs w:val="24"/>
        </w:rPr>
        <w:t xml:space="preserve">base wage and the amount received for </w:t>
      </w:r>
      <w:r>
        <w:rPr>
          <w:color w:val="000000" w:themeColor="text1"/>
          <w:szCs w:val="24"/>
        </w:rPr>
        <w:t xml:space="preserve">your jury </w:t>
      </w:r>
      <w:r w:rsidRPr="007F483A">
        <w:rPr>
          <w:color w:val="000000" w:themeColor="text1"/>
          <w:szCs w:val="24"/>
        </w:rPr>
        <w:t xml:space="preserve">duty </w:t>
      </w:r>
      <w:r>
        <w:rPr>
          <w:color w:val="000000" w:themeColor="text1"/>
          <w:szCs w:val="24"/>
        </w:rPr>
        <w:t xml:space="preserve">or </w:t>
      </w:r>
      <w:r w:rsidRPr="007F483A">
        <w:rPr>
          <w:color w:val="000000" w:themeColor="text1"/>
          <w:szCs w:val="24"/>
        </w:rPr>
        <w:t>court appearance</w:t>
      </w:r>
      <w:r>
        <w:rPr>
          <w:color w:val="000000" w:themeColor="text1"/>
          <w:szCs w:val="24"/>
        </w:rPr>
        <w:t>, not including reimbursement for travel or out-of-pocket expenses</w:t>
      </w:r>
      <w:r w:rsidRPr="007F483A">
        <w:rPr>
          <w:color w:val="000000" w:themeColor="text1"/>
          <w:szCs w:val="24"/>
        </w:rPr>
        <w:t xml:space="preserve">.  </w:t>
      </w:r>
      <w:r>
        <w:rPr>
          <w:color w:val="000000" w:themeColor="text1"/>
          <w:szCs w:val="24"/>
        </w:rPr>
        <w:t xml:space="preserve">You will be </w:t>
      </w:r>
      <w:r w:rsidRPr="007F483A">
        <w:rPr>
          <w:color w:val="000000" w:themeColor="text1"/>
          <w:szCs w:val="24"/>
        </w:rPr>
        <w:t xml:space="preserve">required to present </w:t>
      </w:r>
      <w:r>
        <w:rPr>
          <w:color w:val="000000" w:themeColor="text1"/>
          <w:szCs w:val="24"/>
        </w:rPr>
        <w:t xml:space="preserve">confirmation from the court to </w:t>
      </w:r>
      <w:r w:rsidRPr="007F483A">
        <w:rPr>
          <w:color w:val="000000" w:themeColor="text1"/>
          <w:szCs w:val="24"/>
        </w:rPr>
        <w:t xml:space="preserve">the Finance Director of </w:t>
      </w:r>
      <w:r>
        <w:rPr>
          <w:color w:val="000000" w:themeColor="text1"/>
          <w:szCs w:val="24"/>
        </w:rPr>
        <w:t xml:space="preserve">your </w:t>
      </w:r>
      <w:r w:rsidRPr="007F483A">
        <w:rPr>
          <w:color w:val="000000" w:themeColor="text1"/>
          <w:szCs w:val="24"/>
        </w:rPr>
        <w:t xml:space="preserve">attendance and the amount paid.  </w:t>
      </w:r>
    </w:p>
    <w:p w:rsidR="007F483A" w:rsidP="007F483A" w:rsidRDefault="007F483A" w14:paraId="31C3AB0B" w14:textId="77777777">
      <w:pPr>
        <w:rPr>
          <w:color w:val="000000" w:themeColor="text1"/>
          <w:szCs w:val="24"/>
        </w:rPr>
      </w:pPr>
    </w:p>
    <w:p w:rsidRPr="007F483A" w:rsidR="007F483A" w:rsidP="007F483A" w:rsidRDefault="007F483A" w14:paraId="596C47F5" w14:textId="6E2677DA">
      <w:pPr>
        <w:rPr>
          <w:color w:val="000000" w:themeColor="text1"/>
          <w:szCs w:val="24"/>
        </w:rPr>
      </w:pPr>
      <w:r>
        <w:rPr>
          <w:color w:val="000000" w:themeColor="text1"/>
          <w:szCs w:val="24"/>
        </w:rPr>
        <w:t xml:space="preserve">You may be required </w:t>
      </w:r>
      <w:r w:rsidRPr="007F483A">
        <w:rPr>
          <w:color w:val="000000" w:themeColor="text1"/>
          <w:szCs w:val="24"/>
        </w:rPr>
        <w:t xml:space="preserve">to work on any </w:t>
      </w:r>
      <w:r>
        <w:rPr>
          <w:color w:val="000000" w:themeColor="text1"/>
          <w:szCs w:val="24"/>
        </w:rPr>
        <w:t xml:space="preserve">day when you are dismissed from court prior to the end of your scheduled workday.  You must contact your supervisor to determine whether you </w:t>
      </w:r>
      <w:r w:rsidR="004437EE">
        <w:rPr>
          <w:color w:val="000000" w:themeColor="text1"/>
          <w:szCs w:val="24"/>
        </w:rPr>
        <w:t>need</w:t>
      </w:r>
      <w:r>
        <w:rPr>
          <w:color w:val="000000" w:themeColor="text1"/>
          <w:szCs w:val="24"/>
        </w:rPr>
        <w:t xml:space="preserve"> to report to work that day.  </w:t>
      </w:r>
      <w:r w:rsidRPr="007F483A">
        <w:rPr>
          <w:color w:val="000000" w:themeColor="text1"/>
          <w:szCs w:val="24"/>
        </w:rPr>
        <w:t xml:space="preserve"> </w:t>
      </w:r>
    </w:p>
    <w:p w:rsidRPr="007F483A" w:rsidR="007F483A" w:rsidP="007F483A" w:rsidRDefault="007F483A" w14:paraId="2A116882" w14:textId="77777777">
      <w:pPr>
        <w:rPr>
          <w:color w:val="000000" w:themeColor="text1"/>
          <w:szCs w:val="24"/>
        </w:rPr>
      </w:pPr>
    </w:p>
    <w:p w:rsidR="007F483A" w:rsidP="007F483A" w:rsidRDefault="007F483A" w14:paraId="314E46A5" w14:textId="77777777">
      <w:pPr>
        <w:rPr>
          <w:color w:val="000000" w:themeColor="text1"/>
          <w:szCs w:val="24"/>
        </w:rPr>
      </w:pPr>
      <w:r>
        <w:rPr>
          <w:color w:val="000000" w:themeColor="text1"/>
          <w:szCs w:val="24"/>
        </w:rPr>
        <w:t>If you are ordered or subpoenaed to appear in court for RWCFS work</w:t>
      </w:r>
      <w:r w:rsidRPr="007F483A">
        <w:rPr>
          <w:color w:val="000000" w:themeColor="text1"/>
          <w:szCs w:val="24"/>
        </w:rPr>
        <w:t>-related issues (i.e.</w:t>
      </w:r>
      <w:r>
        <w:rPr>
          <w:color w:val="000000" w:themeColor="text1"/>
          <w:szCs w:val="24"/>
        </w:rPr>
        <w:t>,</w:t>
      </w:r>
      <w:r w:rsidRPr="007F483A">
        <w:rPr>
          <w:color w:val="000000" w:themeColor="text1"/>
          <w:szCs w:val="24"/>
        </w:rPr>
        <w:t xml:space="preserve"> families or parents</w:t>
      </w:r>
      <w:r>
        <w:rPr>
          <w:color w:val="000000" w:themeColor="text1"/>
          <w:szCs w:val="24"/>
        </w:rPr>
        <w:t>,</w:t>
      </w:r>
      <w:r w:rsidRPr="007F483A">
        <w:rPr>
          <w:color w:val="000000" w:themeColor="text1"/>
          <w:szCs w:val="24"/>
        </w:rPr>
        <w:t xml:space="preserve"> etc.)</w:t>
      </w:r>
      <w:r>
        <w:rPr>
          <w:color w:val="000000" w:themeColor="text1"/>
          <w:szCs w:val="24"/>
        </w:rPr>
        <w:t>, this time will be compensated with your normal wages as hours worked</w:t>
      </w:r>
      <w:r w:rsidRPr="007F483A">
        <w:rPr>
          <w:color w:val="000000" w:themeColor="text1"/>
          <w:szCs w:val="24"/>
        </w:rPr>
        <w:t>.</w:t>
      </w:r>
      <w:r>
        <w:rPr>
          <w:color w:val="000000" w:themeColor="text1"/>
          <w:szCs w:val="24"/>
        </w:rPr>
        <w:t xml:space="preserve">  </w:t>
      </w:r>
    </w:p>
    <w:p w:rsidR="007F483A" w:rsidP="007F483A" w:rsidRDefault="007F483A" w14:paraId="42F1C7EB" w14:textId="77777777">
      <w:pPr>
        <w:rPr>
          <w:color w:val="000000" w:themeColor="text1"/>
          <w:szCs w:val="24"/>
        </w:rPr>
      </w:pPr>
    </w:p>
    <w:p w:rsidR="009B3982" w:rsidP="007F483A" w:rsidRDefault="007F483A" w14:paraId="0DF18A56" w14:textId="544CA90D">
      <w:pPr>
        <w:rPr>
          <w:color w:val="000000" w:themeColor="text1"/>
          <w:szCs w:val="24"/>
        </w:rPr>
      </w:pPr>
      <w:r>
        <w:rPr>
          <w:color w:val="000000" w:themeColor="text1"/>
          <w:szCs w:val="24"/>
        </w:rPr>
        <w:t xml:space="preserve">This leave does not apply if you are appearing in court as a criminal defendant or plaintiff/petitioner.  You will need to request time off work for these purposes under standard policies and procedures.  </w:t>
      </w:r>
    </w:p>
    <w:p w:rsidR="00835CD2" w:rsidRDefault="00835CD2" w14:paraId="7A1F9E38" w14:textId="07CB72A7">
      <w:pPr>
        <w:rPr>
          <w:rFonts w:eastAsiaTheme="majorEastAsia"/>
          <w:b/>
          <w:bCs/>
          <w:szCs w:val="24"/>
          <w:u w:val="single"/>
        </w:rPr>
      </w:pPr>
    </w:p>
    <w:p w:rsidR="00A61FB1" w:rsidRDefault="00A61FB1" w14:paraId="67115186" w14:textId="77777777">
      <w:pPr>
        <w:rPr>
          <w:rFonts w:eastAsiaTheme="majorEastAsia"/>
          <w:b/>
          <w:bCs/>
          <w:szCs w:val="24"/>
          <w:u w:val="single"/>
        </w:rPr>
      </w:pPr>
    </w:p>
    <w:p w:rsidR="009B3982" w:rsidP="009B3982" w:rsidRDefault="009B3982" w14:paraId="0D48EAF7" w14:textId="38218CB4">
      <w:pPr>
        <w:pStyle w:val="Heading2"/>
      </w:pPr>
      <w:bookmarkStart w:name="_Toc55826265" w:id="68"/>
      <w:r>
        <w:t xml:space="preserve">MILITARY LEAVE </w:t>
      </w:r>
      <w:r w:rsidR="001B3481">
        <w:t>AND REEMPLOYMENT RIGHTS</w:t>
      </w:r>
      <w:bookmarkEnd w:id="68"/>
      <w:r>
        <w:tab/>
      </w:r>
      <w:r>
        <w:tab/>
      </w:r>
      <w:r>
        <w:tab/>
      </w:r>
      <w:r>
        <w:tab/>
      </w:r>
      <w:r>
        <w:tab/>
      </w:r>
      <w:r>
        <w:tab/>
      </w:r>
      <w:r>
        <w:tab/>
      </w:r>
    </w:p>
    <w:p w:rsidRPr="009B3982" w:rsidR="009B3982" w:rsidP="009B3982" w:rsidRDefault="009B3982" w14:paraId="1D653D48" w14:textId="77777777"/>
    <w:p w:rsidRPr="001B3481" w:rsidR="001B3481" w:rsidP="001B3481" w:rsidRDefault="001B3481" w14:paraId="3D759800" w14:textId="77777777">
      <w:pPr>
        <w:rPr>
          <w:b/>
          <w:iCs/>
          <w:szCs w:val="24"/>
        </w:rPr>
      </w:pPr>
      <w:bookmarkStart w:name="_Hlk8811314" w:id="69"/>
      <w:r w:rsidRPr="001B3481">
        <w:rPr>
          <w:b/>
          <w:iCs/>
          <w:szCs w:val="24"/>
        </w:rPr>
        <w:t>U.S. Armed Forces</w:t>
      </w:r>
    </w:p>
    <w:p w:rsidRPr="001B3481" w:rsidR="001B3481" w:rsidP="001B3481" w:rsidRDefault="00B3643E" w14:paraId="635503D3" w14:textId="1E90A560">
      <w:pPr>
        <w:rPr>
          <w:szCs w:val="24"/>
        </w:rPr>
      </w:pPr>
      <w:r>
        <w:rPr>
          <w:szCs w:val="24"/>
        </w:rPr>
        <w:t>RWCFS</w:t>
      </w:r>
      <w:r w:rsidRPr="001B3481" w:rsidR="001B3481">
        <w:rPr>
          <w:szCs w:val="24"/>
        </w:rPr>
        <w:t xml:space="preserve"> complies with both Wisconsin law and federal USERRA.  A</w:t>
      </w:r>
      <w:r w:rsidRPr="001B3481" w:rsidR="001B3481">
        <w:rPr>
          <w:iCs/>
          <w:szCs w:val="24"/>
        </w:rPr>
        <w:t>ny regular, non-temporary employee</w:t>
      </w:r>
      <w:r w:rsidRPr="001B3481" w:rsidR="001B3481">
        <w:rPr>
          <w:szCs w:val="24"/>
        </w:rPr>
        <w:t xml:space="preserve"> who enlists in or has been ordered into federal active duty for 90 days or more, and any regular employee whose services are requested by the federal government for national defense work as a civilian during a period officially proclaimed to be a national emergency or a limited national emergency, </w:t>
      </w:r>
      <w:r w:rsidR="009943B0">
        <w:rPr>
          <w:szCs w:val="24"/>
        </w:rPr>
        <w:t xml:space="preserve">employee </w:t>
      </w:r>
      <w:r w:rsidRPr="001B3481" w:rsidR="001B3481">
        <w:rPr>
          <w:szCs w:val="24"/>
        </w:rPr>
        <w:t>will be granted an unpaid leave of absence and has a right to reemployment to their position or a position of like seniority, status, pay and salary advancement as though service toward seniority, status, pay or salary advancement had not been interrupted by the absence.</w:t>
      </w:r>
    </w:p>
    <w:p w:rsidRPr="001B3481" w:rsidR="001B3481" w:rsidP="001B3481" w:rsidRDefault="001B3481" w14:paraId="4F80AEF6" w14:textId="77777777">
      <w:pPr>
        <w:rPr>
          <w:i/>
          <w:iCs/>
          <w:szCs w:val="24"/>
        </w:rPr>
      </w:pPr>
    </w:p>
    <w:p w:rsidRPr="001B3481" w:rsidR="001B3481" w:rsidP="001B3481" w:rsidRDefault="001B3481" w14:paraId="16C4F022" w14:textId="77777777">
      <w:pPr>
        <w:rPr>
          <w:szCs w:val="24"/>
        </w:rPr>
      </w:pPr>
      <w:r w:rsidRPr="001B3481">
        <w:rPr>
          <w:szCs w:val="24"/>
        </w:rPr>
        <w:t>This reemployment right is conditioned upon the following:</w:t>
      </w:r>
    </w:p>
    <w:tbl>
      <w:tblPr>
        <w:tblW w:w="5000" w:type="pct"/>
        <w:shd w:val="clear" w:color="auto" w:fill="FFFFFF"/>
        <w:tblCellMar>
          <w:left w:w="0" w:type="dxa"/>
          <w:right w:w="0" w:type="dxa"/>
        </w:tblCellMar>
        <w:tblLook w:val="04A0" w:firstRow="1" w:lastRow="0" w:firstColumn="1" w:lastColumn="0" w:noHBand="0" w:noVBand="1"/>
      </w:tblPr>
      <w:tblGrid>
        <w:gridCol w:w="268"/>
        <w:gridCol w:w="9092"/>
      </w:tblGrid>
      <w:tr w:rsidRPr="001B3481" w:rsidR="001B3481" w:rsidTr="0099046A" w14:paraId="20A67D8C" w14:textId="77777777">
        <w:tc>
          <w:tcPr>
            <w:tcW w:w="180" w:type="dxa"/>
            <w:shd w:val="clear" w:color="auto" w:fill="FFFFFF"/>
            <w:hideMark/>
          </w:tcPr>
          <w:p w:rsidRPr="001B3481" w:rsidR="001B3481" w:rsidP="001B3481" w:rsidRDefault="001B3481" w14:paraId="1C3CF6E2" w14:textId="77777777">
            <w:pPr>
              <w:rPr>
                <w:szCs w:val="24"/>
              </w:rPr>
            </w:pPr>
            <w:r w:rsidRPr="001B3481">
              <w:rPr>
                <w:szCs w:val="24"/>
              </w:rPr>
              <w:t>(1)</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69D80E39" w14:textId="77777777">
            <w:pPr>
              <w:rPr>
                <w:szCs w:val="24"/>
              </w:rPr>
            </w:pPr>
            <w:r w:rsidRPr="001B3481">
              <w:rPr>
                <w:szCs w:val="24"/>
              </w:rPr>
              <w:t>The employee presents evidence of satisfactory completion of their active duty or service, or discharge from the U.S. armed forces under conditions other than dishonorable;</w:t>
            </w:r>
          </w:p>
        </w:tc>
      </w:tr>
      <w:tr w:rsidRPr="001B3481" w:rsidR="001B3481" w:rsidTr="0099046A" w14:paraId="1E7B8873" w14:textId="77777777">
        <w:tc>
          <w:tcPr>
            <w:tcW w:w="180" w:type="dxa"/>
            <w:shd w:val="clear" w:color="auto" w:fill="FFFFFF"/>
            <w:hideMark/>
          </w:tcPr>
          <w:p w:rsidRPr="001B3481" w:rsidR="001B3481" w:rsidP="001B3481" w:rsidRDefault="001B3481" w14:paraId="2E2B195C" w14:textId="77777777">
            <w:pPr>
              <w:rPr>
                <w:szCs w:val="24"/>
              </w:rPr>
            </w:pPr>
            <w:r w:rsidRPr="001B3481">
              <w:rPr>
                <w:szCs w:val="24"/>
              </w:rPr>
              <w:t>(2)</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4678AC6C" w14:textId="77777777">
            <w:pPr>
              <w:rPr>
                <w:szCs w:val="24"/>
              </w:rPr>
            </w:pPr>
            <w:r w:rsidRPr="001B3481">
              <w:rPr>
                <w:szCs w:val="24"/>
              </w:rPr>
              <w:t>The employee is still qualified to perform the duties of such position;</w:t>
            </w:r>
          </w:p>
        </w:tc>
      </w:tr>
      <w:tr w:rsidRPr="001B3481" w:rsidR="001B3481" w:rsidTr="0099046A" w14:paraId="15A0C619" w14:textId="77777777">
        <w:tc>
          <w:tcPr>
            <w:tcW w:w="180" w:type="dxa"/>
            <w:shd w:val="clear" w:color="auto" w:fill="FFFFFF"/>
            <w:hideMark/>
          </w:tcPr>
          <w:p w:rsidRPr="001B3481" w:rsidR="001B3481" w:rsidP="001B3481" w:rsidRDefault="001B3481" w14:paraId="042E55C2" w14:textId="77777777">
            <w:pPr>
              <w:rPr>
                <w:szCs w:val="24"/>
              </w:rPr>
            </w:pPr>
            <w:r w:rsidRPr="001B3481">
              <w:rPr>
                <w:szCs w:val="24"/>
              </w:rPr>
              <w:t>(3)</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009CACE0" w14:textId="77777777">
            <w:pPr>
              <w:rPr>
                <w:szCs w:val="24"/>
              </w:rPr>
            </w:pPr>
            <w:r w:rsidRPr="001B3481">
              <w:rPr>
                <w:szCs w:val="24"/>
              </w:rPr>
              <w:t xml:space="preserve">The employee makes application for reemployment and resumes work within 90 days after completion of the active duty or service or discharge, or within 6 months after release from hospitalization for duty-connected or service-connected injury or disease, or if later, within 2 years after the end of </w:t>
            </w:r>
            <w:proofErr w:type="gramStart"/>
            <w:r w:rsidRPr="001B3481">
              <w:rPr>
                <w:szCs w:val="24"/>
              </w:rPr>
              <w:t>service;</w:t>
            </w:r>
            <w:proofErr w:type="gramEnd"/>
          </w:p>
        </w:tc>
      </w:tr>
      <w:tr w:rsidRPr="001B3481" w:rsidR="001B3481" w:rsidTr="0099046A" w14:paraId="6D407A3C" w14:textId="77777777">
        <w:tc>
          <w:tcPr>
            <w:tcW w:w="180" w:type="dxa"/>
            <w:shd w:val="clear" w:color="auto" w:fill="FFFFFF"/>
            <w:hideMark/>
          </w:tcPr>
          <w:p w:rsidRPr="001B3481" w:rsidR="001B3481" w:rsidP="001B3481" w:rsidRDefault="001B3481" w14:paraId="53DC73D1" w14:textId="77777777">
            <w:pPr>
              <w:rPr>
                <w:szCs w:val="24"/>
              </w:rPr>
            </w:pPr>
            <w:r w:rsidRPr="001B3481">
              <w:rPr>
                <w:szCs w:val="24"/>
              </w:rPr>
              <w:t>(4)</w:t>
            </w:r>
          </w:p>
        </w:tc>
        <w:tc>
          <w:tcPr>
            <w:tcW w:w="0" w:type="auto"/>
            <w:shd w:val="clear" w:color="auto" w:fill="FFFFFF"/>
            <w:tcMar>
              <w:top w:w="0" w:type="dxa"/>
              <w:left w:w="120" w:type="dxa"/>
              <w:bottom w:w="0" w:type="dxa"/>
              <w:right w:w="0" w:type="dxa"/>
            </w:tcMar>
            <w:vAlign w:val="center"/>
            <w:hideMark/>
          </w:tcPr>
          <w:p w:rsidRPr="001B3481" w:rsidR="001B3481" w:rsidP="001B3481" w:rsidRDefault="00B3643E" w14:paraId="4B53E9E3" w14:textId="0E19FAD3">
            <w:pPr>
              <w:rPr>
                <w:szCs w:val="24"/>
              </w:rPr>
            </w:pPr>
            <w:r>
              <w:rPr>
                <w:szCs w:val="24"/>
              </w:rPr>
              <w:t>RWCFS</w:t>
            </w:r>
            <w:r w:rsidRPr="001B3481" w:rsidR="001B3481">
              <w:rPr>
                <w:szCs w:val="24"/>
              </w:rPr>
              <w:t>’s circumstances have not so changed as to make it impossible or unreasonable to so restore the employee; and</w:t>
            </w:r>
          </w:p>
        </w:tc>
      </w:tr>
      <w:tr w:rsidRPr="001B3481" w:rsidR="001B3481" w:rsidTr="0099046A" w14:paraId="313FB376" w14:textId="77777777">
        <w:tc>
          <w:tcPr>
            <w:tcW w:w="180" w:type="dxa"/>
            <w:shd w:val="clear" w:color="auto" w:fill="FFFFFF"/>
            <w:hideMark/>
          </w:tcPr>
          <w:p w:rsidRPr="001B3481" w:rsidR="001B3481" w:rsidP="001B3481" w:rsidRDefault="001B3481" w14:paraId="5D9E48A8" w14:textId="77777777">
            <w:pPr>
              <w:rPr>
                <w:szCs w:val="24"/>
              </w:rPr>
            </w:pPr>
            <w:r w:rsidRPr="001B3481">
              <w:rPr>
                <w:szCs w:val="24"/>
              </w:rPr>
              <w:t>(5)</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1C562E6C" w14:textId="77777777">
            <w:pPr>
              <w:rPr>
                <w:szCs w:val="24"/>
              </w:rPr>
            </w:pPr>
            <w:r w:rsidRPr="001B3481">
              <w:rPr>
                <w:szCs w:val="24"/>
              </w:rPr>
              <w:t>The military service was not for more than 5 years unless extended by law.</w:t>
            </w:r>
          </w:p>
        </w:tc>
      </w:tr>
    </w:tbl>
    <w:p w:rsidRPr="001B3481" w:rsidR="001B3481" w:rsidP="001B3481" w:rsidRDefault="001B3481" w14:paraId="73D4819E" w14:textId="77777777">
      <w:pPr>
        <w:rPr>
          <w:szCs w:val="24"/>
        </w:rPr>
      </w:pPr>
    </w:p>
    <w:p w:rsidRPr="001B3481" w:rsidR="001B3481" w:rsidP="001B3481" w:rsidRDefault="001B3481" w14:paraId="3A7D7CBD" w14:textId="77777777">
      <w:pPr>
        <w:rPr>
          <w:b/>
          <w:bCs/>
          <w:szCs w:val="24"/>
        </w:rPr>
      </w:pPr>
      <w:r w:rsidRPr="001B3481">
        <w:rPr>
          <w:b/>
          <w:bCs/>
          <w:szCs w:val="24"/>
        </w:rPr>
        <w:t>National Guard, State Defense and Public Health Emergency Services</w:t>
      </w:r>
    </w:p>
    <w:p w:rsidRPr="001B3481" w:rsidR="001B3481" w:rsidP="001B3481" w:rsidRDefault="001B3481" w14:paraId="7B273FB0" w14:textId="77777777">
      <w:pPr>
        <w:rPr>
          <w:szCs w:val="24"/>
        </w:rPr>
      </w:pPr>
      <w:r w:rsidRPr="001B3481">
        <w:rPr>
          <w:szCs w:val="24"/>
        </w:rPr>
        <w:t>Any employee requiring time off work for active service under this provision will be granted an unpaid leave of absence and is entitled to reemployment, as follows (with certain exceptions allowed by law):</w:t>
      </w:r>
    </w:p>
    <w:tbl>
      <w:tblPr>
        <w:tblW w:w="5000" w:type="pct"/>
        <w:shd w:val="clear" w:color="auto" w:fill="FFFFFF"/>
        <w:tblCellMar>
          <w:left w:w="0" w:type="dxa"/>
          <w:right w:w="0" w:type="dxa"/>
        </w:tblCellMar>
        <w:tblLook w:val="04A0" w:firstRow="1" w:lastRow="0" w:firstColumn="1" w:lastColumn="0" w:noHBand="0" w:noVBand="1"/>
      </w:tblPr>
      <w:tblGrid>
        <w:gridCol w:w="268"/>
        <w:gridCol w:w="9092"/>
      </w:tblGrid>
      <w:tr w:rsidRPr="001B3481" w:rsidR="001B3481" w:rsidTr="0099046A" w14:paraId="3039294F" w14:textId="77777777">
        <w:tc>
          <w:tcPr>
            <w:tcW w:w="268" w:type="dxa"/>
            <w:shd w:val="clear" w:color="auto" w:fill="FFFFFF"/>
            <w:hideMark/>
          </w:tcPr>
          <w:p w:rsidRPr="001B3481" w:rsidR="001B3481" w:rsidP="001B3481" w:rsidRDefault="001B3481" w14:paraId="2BC34BC2" w14:textId="77777777">
            <w:pPr>
              <w:rPr>
                <w:szCs w:val="24"/>
              </w:rPr>
            </w:pPr>
            <w:r w:rsidRPr="001B3481">
              <w:rPr>
                <w:szCs w:val="24"/>
              </w:rPr>
              <w:t>(1)</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7E3E1F06" w14:textId="54B65301">
            <w:pPr>
              <w:rPr>
                <w:szCs w:val="24"/>
              </w:rPr>
            </w:pPr>
            <w:r w:rsidRPr="001B3481">
              <w:rPr>
                <w:szCs w:val="24"/>
              </w:rPr>
              <w:t xml:space="preserve">The employee has given advanced notice of the active service to </w:t>
            </w:r>
            <w:r w:rsidR="00B3643E">
              <w:rPr>
                <w:szCs w:val="24"/>
              </w:rPr>
              <w:t>RWCFS</w:t>
            </w:r>
            <w:r w:rsidRPr="001B3481">
              <w:rPr>
                <w:szCs w:val="24"/>
              </w:rPr>
              <w:t xml:space="preserve"> unless precluded by military necessity or is otherwise impossible or unreasonable;</w:t>
            </w:r>
          </w:p>
        </w:tc>
      </w:tr>
      <w:tr w:rsidRPr="001B3481" w:rsidR="001B3481" w:rsidTr="0099046A" w14:paraId="0BDD4EBF" w14:textId="77777777">
        <w:tc>
          <w:tcPr>
            <w:tcW w:w="268" w:type="dxa"/>
            <w:shd w:val="clear" w:color="auto" w:fill="FFFFFF"/>
            <w:hideMark/>
          </w:tcPr>
          <w:p w:rsidRPr="001B3481" w:rsidR="001B3481" w:rsidP="001B3481" w:rsidRDefault="001B3481" w14:paraId="1BF2868E" w14:textId="77777777">
            <w:pPr>
              <w:rPr>
                <w:szCs w:val="24"/>
              </w:rPr>
            </w:pPr>
            <w:r w:rsidRPr="001B3481">
              <w:rPr>
                <w:szCs w:val="24"/>
              </w:rPr>
              <w:t>(2)</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4220BAAC" w14:textId="68EDFF8B">
            <w:pPr>
              <w:rPr>
                <w:szCs w:val="24"/>
              </w:rPr>
            </w:pPr>
            <w:r w:rsidRPr="001B3481">
              <w:rPr>
                <w:szCs w:val="24"/>
              </w:rPr>
              <w:t xml:space="preserve">The cumulative length of the absence from the position of employment and of all previous absences from a position of employment with </w:t>
            </w:r>
            <w:r w:rsidR="00B3643E">
              <w:rPr>
                <w:szCs w:val="24"/>
              </w:rPr>
              <w:t>RWCFS</w:t>
            </w:r>
            <w:r w:rsidRPr="001B3481">
              <w:rPr>
                <w:szCs w:val="24"/>
              </w:rPr>
              <w:t xml:space="preserve"> due to their active service does not exceed 5 </w:t>
            </w:r>
            <w:proofErr w:type="gramStart"/>
            <w:r w:rsidRPr="001B3481">
              <w:rPr>
                <w:szCs w:val="24"/>
              </w:rPr>
              <w:t>years;</w:t>
            </w:r>
            <w:proofErr w:type="gramEnd"/>
          </w:p>
          <w:p w:rsidRPr="001B3481" w:rsidR="001B3481" w:rsidP="001B3481" w:rsidRDefault="001B3481" w14:paraId="7CA61E17" w14:textId="77777777">
            <w:pPr>
              <w:rPr>
                <w:szCs w:val="24"/>
              </w:rPr>
            </w:pPr>
          </w:p>
        </w:tc>
      </w:tr>
      <w:tr w:rsidRPr="001B3481" w:rsidR="001B3481" w:rsidTr="0099046A" w14:paraId="007FA3D6" w14:textId="77777777">
        <w:tc>
          <w:tcPr>
            <w:tcW w:w="268" w:type="dxa"/>
            <w:shd w:val="clear" w:color="auto" w:fill="FFFFFF"/>
            <w:hideMark/>
          </w:tcPr>
          <w:p w:rsidRPr="001B3481" w:rsidR="001B3481" w:rsidP="001B3481" w:rsidRDefault="001B3481" w14:paraId="4422A890" w14:textId="77777777">
            <w:pPr>
              <w:rPr>
                <w:szCs w:val="24"/>
              </w:rPr>
            </w:pPr>
            <w:r w:rsidRPr="001B3481">
              <w:rPr>
                <w:szCs w:val="24"/>
              </w:rPr>
              <w:t>(3)</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00A9787A" w14:textId="77777777">
            <w:pPr>
              <w:rPr>
                <w:szCs w:val="24"/>
              </w:rPr>
            </w:pPr>
            <w:r w:rsidRPr="001B3481">
              <w:rPr>
                <w:szCs w:val="24"/>
              </w:rPr>
              <w:t>The employee’s service was not terminated for other than honorable conditions; and</w:t>
            </w:r>
          </w:p>
        </w:tc>
      </w:tr>
      <w:tr w:rsidRPr="001B3481" w:rsidR="001B3481" w:rsidTr="0099046A" w14:paraId="0DDD294F" w14:textId="77777777">
        <w:tc>
          <w:tcPr>
            <w:tcW w:w="268" w:type="dxa"/>
            <w:shd w:val="clear" w:color="auto" w:fill="FFFFFF"/>
            <w:hideMark/>
          </w:tcPr>
          <w:p w:rsidRPr="001B3481" w:rsidR="001B3481" w:rsidP="001B3481" w:rsidRDefault="001B3481" w14:paraId="3BBCEF1B" w14:textId="77777777">
            <w:pPr>
              <w:rPr>
                <w:szCs w:val="24"/>
              </w:rPr>
            </w:pPr>
            <w:r w:rsidRPr="001B3481">
              <w:rPr>
                <w:szCs w:val="24"/>
              </w:rPr>
              <w:t>(4)</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5A2DC425" w14:textId="77777777">
            <w:pPr>
              <w:rPr>
                <w:szCs w:val="24"/>
              </w:rPr>
            </w:pPr>
            <w:r w:rsidRPr="001B3481">
              <w:rPr>
                <w:szCs w:val="24"/>
              </w:rPr>
              <w:t>The employee submits application for reemployment and/or returns to work, in accordance with the following timelines under USERRA:</w:t>
            </w:r>
          </w:p>
          <w:p w:rsidRPr="001B3481" w:rsidR="001B3481" w:rsidP="00B16BF7" w:rsidRDefault="001B3481" w14:paraId="28CAAF29" w14:textId="77777777">
            <w:pPr>
              <w:numPr>
                <w:ilvl w:val="0"/>
                <w:numId w:val="26"/>
              </w:numPr>
              <w:rPr>
                <w:szCs w:val="24"/>
              </w:rPr>
            </w:pPr>
            <w:r w:rsidRPr="001B3481">
              <w:rPr>
                <w:szCs w:val="24"/>
              </w:rPr>
              <w:t xml:space="preserve">For service less than 31 days, the employee must return to work no later than the first regularly scheduled workday following completion of military service plus 8 hours. </w:t>
            </w:r>
          </w:p>
          <w:p w:rsidRPr="001B3481" w:rsidR="001B3481" w:rsidP="00B16BF7" w:rsidRDefault="001B3481" w14:paraId="02AE8B12" w14:textId="77777777">
            <w:pPr>
              <w:numPr>
                <w:ilvl w:val="0"/>
                <w:numId w:val="26"/>
              </w:numPr>
              <w:rPr>
                <w:szCs w:val="24"/>
              </w:rPr>
            </w:pPr>
            <w:r w:rsidRPr="001B3481">
              <w:rPr>
                <w:szCs w:val="24"/>
              </w:rPr>
              <w:t xml:space="preserve">For service more than 31 days but less than 180 days, the employee must submit application for reemployment within 14 days of discharge from service. </w:t>
            </w:r>
          </w:p>
          <w:p w:rsidRPr="001B3481" w:rsidR="001B3481" w:rsidP="00B16BF7" w:rsidRDefault="001B3481" w14:paraId="7D19D67A" w14:textId="77777777">
            <w:pPr>
              <w:numPr>
                <w:ilvl w:val="0"/>
                <w:numId w:val="26"/>
              </w:numPr>
              <w:rPr>
                <w:szCs w:val="24"/>
              </w:rPr>
            </w:pPr>
            <w:r w:rsidRPr="001B3481">
              <w:rPr>
                <w:szCs w:val="24"/>
              </w:rPr>
              <w:t xml:space="preserve">For service more than 180 days, the employee must submit application for reemployment within 90 days of discharge from service. </w:t>
            </w:r>
          </w:p>
          <w:p w:rsidRPr="001B3481" w:rsidR="001B3481" w:rsidP="00B16BF7" w:rsidRDefault="001B3481" w14:paraId="6345F537" w14:textId="77777777">
            <w:pPr>
              <w:numPr>
                <w:ilvl w:val="0"/>
                <w:numId w:val="26"/>
              </w:numPr>
              <w:rPr>
                <w:szCs w:val="24"/>
              </w:rPr>
            </w:pPr>
            <w:r w:rsidRPr="001B3481">
              <w:rPr>
                <w:szCs w:val="24"/>
              </w:rPr>
              <w:t>If hospitalized, the employee must submit application for reemployment within 2 years after the end of service.</w:t>
            </w:r>
          </w:p>
        </w:tc>
      </w:tr>
    </w:tbl>
    <w:p w:rsidR="001B3481" w:rsidP="001B3481" w:rsidRDefault="001B3481" w14:paraId="73B3B176" w14:textId="77777777">
      <w:pPr>
        <w:rPr>
          <w:szCs w:val="24"/>
        </w:rPr>
      </w:pPr>
    </w:p>
    <w:p w:rsidRPr="001B3481" w:rsidR="001B3481" w:rsidP="001B3481" w:rsidRDefault="00B3643E" w14:paraId="78866582" w14:textId="5CE5A458">
      <w:pPr>
        <w:rPr>
          <w:szCs w:val="24"/>
        </w:rPr>
      </w:pPr>
      <w:r>
        <w:rPr>
          <w:szCs w:val="24"/>
        </w:rPr>
        <w:t>RWCFS</w:t>
      </w:r>
      <w:r w:rsidRPr="001B3481" w:rsidR="001B3481">
        <w:rPr>
          <w:szCs w:val="24"/>
        </w:rPr>
        <w:t xml:space="preserve"> is not required to reemploy a person under this section if </w:t>
      </w:r>
      <w:r>
        <w:rPr>
          <w:szCs w:val="24"/>
        </w:rPr>
        <w:t>RWCFS</w:t>
      </w:r>
      <w:r w:rsidRPr="001B3481" w:rsidR="001B3481">
        <w:rPr>
          <w:szCs w:val="24"/>
        </w:rPr>
        <w:t xml:space="preserve"> is able to show any of the following:</w:t>
      </w:r>
    </w:p>
    <w:tbl>
      <w:tblPr>
        <w:tblW w:w="5000" w:type="pct"/>
        <w:shd w:val="clear" w:color="auto" w:fill="FFFFFF"/>
        <w:tblCellMar>
          <w:left w:w="0" w:type="dxa"/>
          <w:right w:w="0" w:type="dxa"/>
        </w:tblCellMar>
        <w:tblLook w:val="04A0" w:firstRow="1" w:lastRow="0" w:firstColumn="1" w:lastColumn="0" w:noHBand="0" w:noVBand="1"/>
      </w:tblPr>
      <w:tblGrid>
        <w:gridCol w:w="268"/>
        <w:gridCol w:w="9092"/>
      </w:tblGrid>
      <w:tr w:rsidRPr="001B3481" w:rsidR="001B3481" w:rsidTr="0099046A" w14:paraId="4C4E0531" w14:textId="77777777">
        <w:tc>
          <w:tcPr>
            <w:tcW w:w="180" w:type="dxa"/>
            <w:shd w:val="clear" w:color="auto" w:fill="FFFFFF"/>
            <w:hideMark/>
          </w:tcPr>
          <w:p w:rsidRPr="001B3481" w:rsidR="001B3481" w:rsidP="001B3481" w:rsidRDefault="001B3481" w14:paraId="56F113B4" w14:textId="77777777">
            <w:pPr>
              <w:rPr>
                <w:szCs w:val="24"/>
              </w:rPr>
            </w:pPr>
            <w:r w:rsidRPr="001B3481">
              <w:rPr>
                <w:szCs w:val="24"/>
              </w:rPr>
              <w:t>(1)</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798DB462" w14:textId="77777777">
            <w:pPr>
              <w:rPr>
                <w:szCs w:val="24"/>
              </w:rPr>
            </w:pPr>
            <w:r w:rsidRPr="001B3481">
              <w:rPr>
                <w:szCs w:val="24"/>
              </w:rPr>
              <w:t>the employer's circumstances have so changed as to make reemployment impossible or unreasonable;</w:t>
            </w:r>
          </w:p>
        </w:tc>
      </w:tr>
      <w:tr w:rsidRPr="001B3481" w:rsidR="001B3481" w:rsidTr="0099046A" w14:paraId="4AD57715" w14:textId="77777777">
        <w:tc>
          <w:tcPr>
            <w:tcW w:w="180" w:type="dxa"/>
            <w:shd w:val="clear" w:color="auto" w:fill="FFFFFF"/>
            <w:hideMark/>
          </w:tcPr>
          <w:p w:rsidRPr="001B3481" w:rsidR="001B3481" w:rsidP="001B3481" w:rsidRDefault="001B3481" w14:paraId="682A10B9" w14:textId="77777777">
            <w:pPr>
              <w:rPr>
                <w:szCs w:val="24"/>
              </w:rPr>
            </w:pPr>
            <w:r w:rsidRPr="001B3481">
              <w:rPr>
                <w:szCs w:val="24"/>
              </w:rPr>
              <w:t>(2)</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30D086F0" w14:textId="77777777">
            <w:pPr>
              <w:rPr>
                <w:szCs w:val="24"/>
              </w:rPr>
            </w:pPr>
            <w:r w:rsidRPr="001B3481">
              <w:rPr>
                <w:szCs w:val="24"/>
              </w:rPr>
              <w:t xml:space="preserve">the position the employee left to perform active state service was for a brief, non-recurrent period and there was no reasonable expectation that the position would continue indefinitely or for a significant </w:t>
            </w:r>
            <w:proofErr w:type="gramStart"/>
            <w:r w:rsidRPr="001B3481">
              <w:rPr>
                <w:szCs w:val="24"/>
              </w:rPr>
              <w:t>period of time</w:t>
            </w:r>
            <w:proofErr w:type="gramEnd"/>
            <w:r w:rsidRPr="001B3481">
              <w:rPr>
                <w:szCs w:val="24"/>
              </w:rPr>
              <w:t>; or</w:t>
            </w:r>
          </w:p>
        </w:tc>
      </w:tr>
      <w:tr w:rsidRPr="001B3481" w:rsidR="001B3481" w:rsidTr="0099046A" w14:paraId="40C1F952" w14:textId="77777777">
        <w:tc>
          <w:tcPr>
            <w:tcW w:w="180" w:type="dxa"/>
            <w:shd w:val="clear" w:color="auto" w:fill="FFFFFF"/>
            <w:hideMark/>
          </w:tcPr>
          <w:p w:rsidRPr="001B3481" w:rsidR="001B3481" w:rsidP="001B3481" w:rsidRDefault="001B3481" w14:paraId="7A464EEC" w14:textId="77777777">
            <w:pPr>
              <w:rPr>
                <w:szCs w:val="24"/>
              </w:rPr>
            </w:pPr>
            <w:r w:rsidRPr="001B3481">
              <w:rPr>
                <w:szCs w:val="24"/>
              </w:rPr>
              <w:t>(3)</w:t>
            </w:r>
          </w:p>
        </w:tc>
        <w:tc>
          <w:tcPr>
            <w:tcW w:w="0" w:type="auto"/>
            <w:shd w:val="clear" w:color="auto" w:fill="FFFFFF"/>
            <w:tcMar>
              <w:top w:w="0" w:type="dxa"/>
              <w:left w:w="120" w:type="dxa"/>
              <w:bottom w:w="0" w:type="dxa"/>
              <w:right w:w="0" w:type="dxa"/>
            </w:tcMar>
            <w:vAlign w:val="center"/>
            <w:hideMark/>
          </w:tcPr>
          <w:p w:rsidRPr="001B3481" w:rsidR="001B3481" w:rsidP="001B3481" w:rsidRDefault="001B3481" w14:paraId="764E9BF5" w14:textId="77777777">
            <w:pPr>
              <w:rPr>
                <w:szCs w:val="24"/>
              </w:rPr>
            </w:pPr>
            <w:r w:rsidRPr="001B3481">
              <w:rPr>
                <w:szCs w:val="24"/>
              </w:rPr>
              <w:t>the accommodations, training, or effort required to reemploy the employee would pose an undue hardship on the employer.</w:t>
            </w:r>
          </w:p>
        </w:tc>
      </w:tr>
      <w:bookmarkEnd w:id="69"/>
    </w:tbl>
    <w:p w:rsidRPr="001B3481" w:rsidR="001B3481" w:rsidP="001B3481" w:rsidRDefault="001B3481" w14:paraId="6C86873E" w14:textId="77777777">
      <w:pPr>
        <w:rPr>
          <w:szCs w:val="24"/>
        </w:rPr>
      </w:pPr>
    </w:p>
    <w:p w:rsidRPr="001B3481" w:rsidR="001B3481" w:rsidP="001B3481" w:rsidRDefault="001B3481" w14:paraId="7FFF4829" w14:textId="77777777">
      <w:pPr>
        <w:rPr>
          <w:szCs w:val="24"/>
        </w:rPr>
      </w:pPr>
      <w:r w:rsidRPr="001B3481">
        <w:rPr>
          <w:szCs w:val="24"/>
        </w:rPr>
        <w:t>For 1 year after reemployment, employees under this policy will not be discharged from their positions without cause.</w:t>
      </w:r>
    </w:p>
    <w:p w:rsidRPr="001B3481" w:rsidR="001B3481" w:rsidP="001B3481" w:rsidRDefault="001B3481" w14:paraId="779C0F84" w14:textId="77777777">
      <w:pPr>
        <w:rPr>
          <w:b/>
          <w:szCs w:val="24"/>
        </w:rPr>
      </w:pPr>
    </w:p>
    <w:p w:rsidR="009B3982" w:rsidP="005B5FB2" w:rsidRDefault="005B5FB2" w14:paraId="584A91F0" w14:textId="3432B400">
      <w:pPr>
        <w:pStyle w:val="Heading2"/>
      </w:pPr>
      <w:bookmarkStart w:name="_Toc55826266" w:id="70"/>
      <w:r>
        <w:t>PERSONAL LEAVE</w:t>
      </w:r>
      <w:bookmarkEnd w:id="70"/>
      <w:r>
        <w:tab/>
      </w:r>
      <w:r>
        <w:tab/>
      </w:r>
      <w:r>
        <w:tab/>
      </w:r>
      <w:r>
        <w:tab/>
      </w:r>
      <w:r>
        <w:tab/>
      </w:r>
      <w:r>
        <w:tab/>
      </w:r>
      <w:r>
        <w:tab/>
      </w:r>
      <w:r>
        <w:tab/>
      </w:r>
      <w:r>
        <w:tab/>
      </w:r>
      <w:r>
        <w:tab/>
      </w:r>
      <w:r>
        <w:tab/>
      </w:r>
    </w:p>
    <w:p w:rsidRPr="005B5FB2" w:rsidR="005B5FB2" w:rsidP="005B5FB2" w:rsidRDefault="005B5FB2" w14:paraId="18303CCB" w14:textId="77777777"/>
    <w:p w:rsidRPr="00776DA1" w:rsidR="00B3643E" w:rsidP="009B3982" w:rsidRDefault="00B3643E" w14:paraId="29EA7964" w14:textId="275E982B">
      <w:pPr>
        <w:rPr>
          <w:szCs w:val="24"/>
        </w:rPr>
      </w:pPr>
      <w:r w:rsidRPr="00776DA1">
        <w:rPr>
          <w:szCs w:val="24"/>
        </w:rPr>
        <w:t xml:space="preserve">If you are requesting a leave of absence for one or more scheduled </w:t>
      </w:r>
      <w:proofErr w:type="gramStart"/>
      <w:r w:rsidRPr="00776DA1">
        <w:rPr>
          <w:szCs w:val="24"/>
        </w:rPr>
        <w:t>work days</w:t>
      </w:r>
      <w:proofErr w:type="gramEnd"/>
      <w:r w:rsidRPr="00776DA1">
        <w:rPr>
          <w:szCs w:val="24"/>
        </w:rPr>
        <w:t xml:space="preserve"> and do not qualify for any of the leaves outlined in this section, you will be considered on a case-by-case basis by the </w:t>
      </w:r>
      <w:r w:rsidRPr="00776DA1" w:rsidR="008A2A0B">
        <w:rPr>
          <w:szCs w:val="24"/>
        </w:rPr>
        <w:t>Executive Director</w:t>
      </w:r>
      <w:r w:rsidRPr="00776DA1">
        <w:rPr>
          <w:szCs w:val="24"/>
        </w:rPr>
        <w:t xml:space="preserve"> and the program’s Board of Directors.  If granted, your leave will be without pay unless you have applicable paid time off.  </w:t>
      </w:r>
    </w:p>
    <w:p w:rsidRPr="00776DA1" w:rsidR="00B3643E" w:rsidP="009B3982" w:rsidRDefault="00B3643E" w14:paraId="5F3FDADD" w14:textId="77777777">
      <w:pPr>
        <w:rPr>
          <w:szCs w:val="24"/>
        </w:rPr>
      </w:pPr>
    </w:p>
    <w:p w:rsidRPr="00776DA1" w:rsidR="00B3643E" w:rsidP="009B3982" w:rsidRDefault="00B3643E" w14:paraId="1C68A4D5" w14:textId="233FBCEF">
      <w:pPr>
        <w:rPr>
          <w:szCs w:val="24"/>
        </w:rPr>
      </w:pPr>
      <w:r w:rsidRPr="00776DA1">
        <w:rPr>
          <w:szCs w:val="24"/>
        </w:rPr>
        <w:t>You must make satisfactory arrangements to cover your responsibilities during the leave period.  Supervisors may approve a partial-day absence without pay.</w:t>
      </w:r>
    </w:p>
    <w:p w:rsidRPr="00776DA1" w:rsidR="00B3643E" w:rsidP="009B3982" w:rsidRDefault="00B3643E" w14:paraId="05C32558" w14:textId="77777777">
      <w:pPr>
        <w:rPr>
          <w:szCs w:val="24"/>
        </w:rPr>
      </w:pPr>
    </w:p>
    <w:p w:rsidRPr="00776DA1" w:rsidR="00B3643E" w:rsidP="009B3982" w:rsidRDefault="00B3643E" w14:paraId="5FCB4770" w14:textId="1134A96A">
      <w:pPr>
        <w:rPr>
          <w:b/>
          <w:bCs/>
          <w:szCs w:val="24"/>
        </w:rPr>
      </w:pPr>
      <w:r w:rsidRPr="00776DA1">
        <w:rPr>
          <w:b/>
          <w:bCs/>
          <w:szCs w:val="24"/>
        </w:rPr>
        <w:t>Length of Leave</w:t>
      </w:r>
    </w:p>
    <w:p w:rsidRPr="00776DA1" w:rsidR="00B3643E" w:rsidP="00B3643E" w:rsidRDefault="00B3643E" w14:paraId="669F3C87" w14:textId="562E7E11">
      <w:pPr>
        <w:rPr>
          <w:szCs w:val="24"/>
        </w:rPr>
      </w:pPr>
      <w:r w:rsidRPr="00776DA1">
        <w:rPr>
          <w:szCs w:val="24"/>
        </w:rPr>
        <w:t xml:space="preserve">Personal leave without </w:t>
      </w:r>
      <w:proofErr w:type="gramStart"/>
      <w:r w:rsidRPr="00776DA1">
        <w:rPr>
          <w:szCs w:val="24"/>
        </w:rPr>
        <w:t>pay</w:t>
      </w:r>
      <w:proofErr w:type="gramEnd"/>
      <w:r w:rsidRPr="00776DA1">
        <w:rPr>
          <w:szCs w:val="24"/>
        </w:rPr>
        <w:t xml:space="preserve"> for up to </w:t>
      </w:r>
      <w:r w:rsidRPr="00776DA1">
        <w:rPr>
          <w:b/>
          <w:bCs/>
          <w:szCs w:val="24"/>
        </w:rPr>
        <w:t>5 days</w:t>
      </w:r>
      <w:r w:rsidRPr="00776DA1">
        <w:rPr>
          <w:szCs w:val="24"/>
        </w:rPr>
        <w:t xml:space="preserve"> may be granted by the </w:t>
      </w:r>
      <w:r w:rsidRPr="00776DA1" w:rsidR="008A2A0B">
        <w:rPr>
          <w:szCs w:val="24"/>
        </w:rPr>
        <w:t>Executive Director</w:t>
      </w:r>
      <w:r w:rsidRPr="00776DA1">
        <w:rPr>
          <w:szCs w:val="24"/>
        </w:rPr>
        <w:t xml:space="preserve">.  If you are requesting additional leave, you may be granted up to an additional </w:t>
      </w:r>
      <w:r w:rsidRPr="00776DA1">
        <w:rPr>
          <w:b/>
          <w:bCs/>
          <w:szCs w:val="24"/>
        </w:rPr>
        <w:t>30 days</w:t>
      </w:r>
      <w:r w:rsidRPr="00776DA1">
        <w:rPr>
          <w:szCs w:val="24"/>
        </w:rPr>
        <w:t xml:space="preserve"> by submitting a written request to the </w:t>
      </w:r>
      <w:r w:rsidRPr="00776DA1" w:rsidR="008A2A0B">
        <w:rPr>
          <w:szCs w:val="24"/>
        </w:rPr>
        <w:t>Executive Director</w:t>
      </w:r>
      <w:r w:rsidRPr="00776DA1">
        <w:rPr>
          <w:szCs w:val="24"/>
        </w:rPr>
        <w:t xml:space="preserve">, accompanied by detailed reasons for the request and any associated medical certification.  The granting of personal leave is within the discretion of the </w:t>
      </w:r>
      <w:r w:rsidRPr="00776DA1" w:rsidR="008A2A0B">
        <w:rPr>
          <w:szCs w:val="24"/>
        </w:rPr>
        <w:t>Executive Director</w:t>
      </w:r>
      <w:r w:rsidRPr="00776DA1">
        <w:rPr>
          <w:szCs w:val="24"/>
        </w:rPr>
        <w:t>, taking into consideration program activities and your work record.</w:t>
      </w:r>
    </w:p>
    <w:p w:rsidRPr="00776DA1" w:rsidR="00B3643E" w:rsidP="00B3643E" w:rsidRDefault="00B3643E" w14:paraId="05E206BA" w14:textId="77777777">
      <w:pPr>
        <w:rPr>
          <w:szCs w:val="24"/>
        </w:rPr>
      </w:pPr>
    </w:p>
    <w:p w:rsidRPr="00776DA1" w:rsidR="00B3643E" w:rsidP="00B3643E" w:rsidRDefault="00B3643E" w14:paraId="2C53F165" w14:textId="527B3E51">
      <w:pPr>
        <w:rPr>
          <w:szCs w:val="24"/>
        </w:rPr>
      </w:pPr>
      <w:r w:rsidRPr="00776DA1">
        <w:rPr>
          <w:szCs w:val="24"/>
        </w:rPr>
        <w:t xml:space="preserve">Any leave requests beyond </w:t>
      </w:r>
      <w:proofErr w:type="gramStart"/>
      <w:r w:rsidRPr="00776DA1">
        <w:rPr>
          <w:szCs w:val="24"/>
        </w:rPr>
        <w:t>the</w:t>
      </w:r>
      <w:r w:rsidRPr="00776DA1">
        <w:rPr>
          <w:b/>
          <w:bCs/>
          <w:szCs w:val="24"/>
        </w:rPr>
        <w:t xml:space="preserve"> 35</w:t>
      </w:r>
      <w:proofErr w:type="gramEnd"/>
      <w:r w:rsidRPr="00776DA1">
        <w:rPr>
          <w:b/>
          <w:bCs/>
          <w:szCs w:val="24"/>
        </w:rPr>
        <w:t xml:space="preserve"> days</w:t>
      </w:r>
      <w:r w:rsidRPr="00776DA1">
        <w:rPr>
          <w:szCs w:val="24"/>
        </w:rPr>
        <w:t xml:space="preserve"> must be approved by the Executive Committee of the Board of the Directors.</w:t>
      </w:r>
    </w:p>
    <w:p w:rsidRPr="00776DA1" w:rsidR="00B3643E" w:rsidP="00B3643E" w:rsidRDefault="00B3643E" w14:paraId="5D127B52" w14:textId="77777777">
      <w:pPr>
        <w:rPr>
          <w:szCs w:val="24"/>
        </w:rPr>
      </w:pPr>
    </w:p>
    <w:p w:rsidRPr="00776DA1" w:rsidR="00B3643E" w:rsidP="009B3982" w:rsidRDefault="00B3643E" w14:paraId="5DAE5E82" w14:textId="02E2CE2D">
      <w:pPr>
        <w:rPr>
          <w:b/>
          <w:bCs/>
          <w:szCs w:val="24"/>
        </w:rPr>
      </w:pPr>
      <w:r w:rsidRPr="00776DA1">
        <w:rPr>
          <w:b/>
          <w:bCs/>
          <w:szCs w:val="24"/>
        </w:rPr>
        <w:t>Benefits During Leave</w:t>
      </w:r>
    </w:p>
    <w:p w:rsidRPr="00776DA1" w:rsidR="009B3982" w:rsidP="009B3982" w:rsidRDefault="009B3982" w14:paraId="7D6C4D13" w14:textId="5415E3B1">
      <w:pPr>
        <w:rPr>
          <w:szCs w:val="24"/>
        </w:rPr>
      </w:pPr>
      <w:r w:rsidRPr="00776DA1">
        <w:rPr>
          <w:szCs w:val="24"/>
        </w:rPr>
        <w:t>Employees do not</w:t>
      </w:r>
      <w:r w:rsidRPr="00776DA1" w:rsidR="00B3643E">
        <w:rPr>
          <w:szCs w:val="24"/>
        </w:rPr>
        <w:t xml:space="preserve"> accrue seniority, </w:t>
      </w:r>
      <w:r w:rsidRPr="00776DA1">
        <w:rPr>
          <w:szCs w:val="24"/>
        </w:rPr>
        <w:t xml:space="preserve">paid time off or other benefits during personal leave.  Insurance coverage will continue </w:t>
      </w:r>
      <w:r w:rsidRPr="00776DA1" w:rsidR="00B3643E">
        <w:rPr>
          <w:szCs w:val="24"/>
        </w:rPr>
        <w:t xml:space="preserve">during the leave, </w:t>
      </w:r>
      <w:r w:rsidRPr="00776DA1">
        <w:rPr>
          <w:szCs w:val="24"/>
        </w:rPr>
        <w:t xml:space="preserve">as long as you </w:t>
      </w:r>
      <w:r w:rsidR="004437EE">
        <w:rPr>
          <w:szCs w:val="24"/>
        </w:rPr>
        <w:t xml:space="preserve">arrange </w:t>
      </w:r>
      <w:r w:rsidRPr="00776DA1" w:rsidR="00B3643E">
        <w:rPr>
          <w:szCs w:val="24"/>
        </w:rPr>
        <w:t xml:space="preserve">to </w:t>
      </w:r>
      <w:r w:rsidRPr="00776DA1">
        <w:rPr>
          <w:szCs w:val="24"/>
        </w:rPr>
        <w:t>continue paying your portion of the insurance premiums</w:t>
      </w:r>
      <w:r w:rsidRPr="00776DA1" w:rsidR="00B3643E">
        <w:rPr>
          <w:szCs w:val="24"/>
        </w:rPr>
        <w:t xml:space="preserve"> with the Finance Director</w:t>
      </w:r>
      <w:r w:rsidRPr="00776DA1">
        <w:rPr>
          <w:szCs w:val="24"/>
        </w:rPr>
        <w:t xml:space="preserve">.  </w:t>
      </w:r>
      <w:r w:rsidRPr="00776DA1" w:rsidR="00C156D1">
        <w:rPr>
          <w:szCs w:val="24"/>
        </w:rPr>
        <w:t>If you are granted extended leave by the Executive Committee of the Board of Directors, you may be required to continue your health insurance through COBRA continuation.</w:t>
      </w:r>
      <w:r w:rsidRPr="00776DA1">
        <w:rPr>
          <w:szCs w:val="24"/>
        </w:rPr>
        <w:t xml:space="preserve"> </w:t>
      </w:r>
    </w:p>
    <w:p w:rsidRPr="00776DA1" w:rsidR="009B3982" w:rsidP="009B3982" w:rsidRDefault="009B3982" w14:paraId="3ED5D7F3" w14:textId="77777777">
      <w:pPr>
        <w:rPr>
          <w:szCs w:val="24"/>
        </w:rPr>
      </w:pPr>
    </w:p>
    <w:p w:rsidRPr="00776DA1" w:rsidR="00C156D1" w:rsidP="009B3982" w:rsidRDefault="00C156D1" w14:paraId="47290C1C" w14:textId="023AEA45">
      <w:pPr>
        <w:rPr>
          <w:b/>
          <w:bCs/>
          <w:szCs w:val="24"/>
        </w:rPr>
      </w:pPr>
      <w:r w:rsidRPr="00776DA1">
        <w:rPr>
          <w:b/>
          <w:bCs/>
          <w:szCs w:val="24"/>
        </w:rPr>
        <w:t>Requests &amp; Return to Work</w:t>
      </w:r>
    </w:p>
    <w:p w:rsidR="009B3982" w:rsidP="009B3982" w:rsidRDefault="009B3982" w14:paraId="6A70966A" w14:textId="58537140">
      <w:pPr>
        <w:rPr>
          <w:szCs w:val="24"/>
        </w:rPr>
      </w:pPr>
      <w:r w:rsidRPr="00776DA1">
        <w:rPr>
          <w:szCs w:val="24"/>
        </w:rPr>
        <w:t xml:space="preserve">A personal leave of absence must be requested through </w:t>
      </w:r>
      <w:proofErr w:type="gramStart"/>
      <w:r w:rsidRPr="00776DA1" w:rsidR="008D61F9">
        <w:rPr>
          <w:szCs w:val="24"/>
        </w:rPr>
        <w:t>Program</w:t>
      </w:r>
      <w:proofErr w:type="gramEnd"/>
      <w:r w:rsidRPr="00776DA1" w:rsidR="008D61F9">
        <w:rPr>
          <w:szCs w:val="24"/>
        </w:rPr>
        <w:t xml:space="preserve"> Design Director</w:t>
      </w:r>
      <w:r w:rsidRPr="00776DA1">
        <w:rPr>
          <w:szCs w:val="24"/>
        </w:rPr>
        <w:t xml:space="preserve"> at least </w:t>
      </w:r>
      <w:r w:rsidRPr="00776DA1">
        <w:rPr>
          <w:b/>
          <w:bCs/>
          <w:szCs w:val="24"/>
        </w:rPr>
        <w:t>30 days</w:t>
      </w:r>
      <w:r w:rsidRPr="00776DA1">
        <w:rPr>
          <w:szCs w:val="24"/>
        </w:rPr>
        <w:t xml:space="preserve"> prior to the commencement of leave</w:t>
      </w:r>
      <w:r w:rsidRPr="00776DA1" w:rsidR="00C156D1">
        <w:rPr>
          <w:szCs w:val="24"/>
        </w:rPr>
        <w:t xml:space="preserve"> for foreseeable reasons</w:t>
      </w:r>
      <w:r w:rsidRPr="00776DA1">
        <w:rPr>
          <w:szCs w:val="24"/>
        </w:rPr>
        <w:t xml:space="preserve">, </w:t>
      </w:r>
      <w:r w:rsidRPr="00776DA1" w:rsidR="00C156D1">
        <w:rPr>
          <w:szCs w:val="24"/>
        </w:rPr>
        <w:t xml:space="preserve">or </w:t>
      </w:r>
      <w:r w:rsidRPr="00776DA1">
        <w:rPr>
          <w:szCs w:val="24"/>
        </w:rPr>
        <w:t xml:space="preserve">as soon as </w:t>
      </w:r>
      <w:r w:rsidRPr="00776DA1" w:rsidR="00C156D1">
        <w:rPr>
          <w:szCs w:val="24"/>
        </w:rPr>
        <w:t xml:space="preserve">reasonably possible for more urgent leave.  </w:t>
      </w:r>
      <w:r w:rsidRPr="00776DA1">
        <w:rPr>
          <w:szCs w:val="24"/>
        </w:rPr>
        <w:t xml:space="preserve">Upon your return to work, RWCFS will make </w:t>
      </w:r>
      <w:proofErr w:type="gramStart"/>
      <w:r w:rsidRPr="00776DA1">
        <w:rPr>
          <w:szCs w:val="24"/>
        </w:rPr>
        <w:t>reasonable</w:t>
      </w:r>
      <w:proofErr w:type="gramEnd"/>
      <w:r w:rsidRPr="00776DA1">
        <w:rPr>
          <w:szCs w:val="24"/>
        </w:rPr>
        <w:t xml:space="preserve"> effort to return you to your former or a similar position, although we cannot make any guarantee that your position or a similar position will be available at that time</w:t>
      </w:r>
      <w:r w:rsidR="005D5811">
        <w:rPr>
          <w:szCs w:val="24"/>
        </w:rPr>
        <w:t>.</w:t>
      </w:r>
    </w:p>
    <w:p w:rsidRPr="00995EDF" w:rsidR="005D5811" w:rsidP="009B3982" w:rsidRDefault="005D5811" w14:paraId="094A3167" w14:textId="77777777">
      <w:pPr>
        <w:rPr>
          <w:szCs w:val="24"/>
        </w:rPr>
      </w:pPr>
    </w:p>
    <w:p w:rsidR="009B3982" w:rsidP="005B5FB2" w:rsidRDefault="005B5FB2" w14:paraId="27D22154" w14:textId="6247FAEE">
      <w:pPr>
        <w:pStyle w:val="Heading2"/>
      </w:pPr>
      <w:bookmarkStart w:name="_Toc55826267" w:id="71"/>
      <w:r>
        <w:t>VOTING TIME</w:t>
      </w:r>
      <w:bookmarkEnd w:id="71"/>
      <w:r>
        <w:tab/>
      </w:r>
      <w:r>
        <w:tab/>
      </w:r>
      <w:r>
        <w:tab/>
      </w:r>
      <w:r>
        <w:tab/>
      </w:r>
      <w:r>
        <w:tab/>
      </w:r>
      <w:r>
        <w:tab/>
      </w:r>
      <w:r>
        <w:tab/>
      </w:r>
      <w:r>
        <w:tab/>
      </w:r>
      <w:r>
        <w:tab/>
      </w:r>
      <w:r>
        <w:tab/>
      </w:r>
      <w:r>
        <w:tab/>
      </w:r>
      <w:r>
        <w:tab/>
      </w:r>
    </w:p>
    <w:p w:rsidRPr="005B5FB2" w:rsidR="005B5FB2" w:rsidP="005B5FB2" w:rsidRDefault="005B5FB2" w14:paraId="7E7274F1" w14:textId="77777777"/>
    <w:p w:rsidR="009B3982" w:rsidP="009B3982" w:rsidRDefault="009B3982" w14:paraId="43555767" w14:textId="029CBFB8">
      <w:pPr>
        <w:rPr>
          <w:szCs w:val="24"/>
        </w:rPr>
      </w:pPr>
      <w:r w:rsidRPr="00A94CCD">
        <w:rPr>
          <w:color w:val="000000" w:themeColor="text1"/>
          <w:szCs w:val="24"/>
        </w:rPr>
        <w:t>RWCFS</w:t>
      </w:r>
      <w:r w:rsidRPr="00435823">
        <w:rPr>
          <w:szCs w:val="24"/>
        </w:rPr>
        <w:t xml:space="preserve"> believes that each employee should have the opportunity to exercise </w:t>
      </w:r>
      <w:r w:rsidR="00C156D1">
        <w:rPr>
          <w:szCs w:val="24"/>
        </w:rPr>
        <w:t xml:space="preserve">their </w:t>
      </w:r>
      <w:r w:rsidRPr="00435823">
        <w:rPr>
          <w:szCs w:val="24"/>
        </w:rPr>
        <w:t xml:space="preserve">right to vote in a general election. Since the polls are open extended hours, in most instances, </w:t>
      </w:r>
      <w:r>
        <w:rPr>
          <w:szCs w:val="24"/>
        </w:rPr>
        <w:t>you</w:t>
      </w:r>
      <w:r w:rsidRPr="00435823">
        <w:rPr>
          <w:szCs w:val="24"/>
        </w:rPr>
        <w:t xml:space="preserve"> may vote before or after work. </w:t>
      </w:r>
    </w:p>
    <w:p w:rsidR="009B3982" w:rsidP="009B3982" w:rsidRDefault="009B3982" w14:paraId="3C06D3A0" w14:textId="77777777">
      <w:pPr>
        <w:rPr>
          <w:szCs w:val="24"/>
        </w:rPr>
      </w:pPr>
    </w:p>
    <w:p w:rsidR="001B3481" w:rsidP="001B3481" w:rsidRDefault="001B3481" w14:paraId="14314D72" w14:textId="1289870A">
      <w:pPr>
        <w:rPr>
          <w:szCs w:val="24"/>
        </w:rPr>
      </w:pPr>
      <w:bookmarkStart w:name="_Hlk8811839" w:id="72"/>
      <w:r>
        <w:rPr>
          <w:szCs w:val="24"/>
        </w:rPr>
        <w:t xml:space="preserve">However, </w:t>
      </w:r>
      <w:r w:rsidR="004B3E42">
        <w:rPr>
          <w:szCs w:val="24"/>
        </w:rPr>
        <w:t xml:space="preserve">if you do not have sufficient time during non-working hours to vote, </w:t>
      </w:r>
      <w:r>
        <w:rPr>
          <w:szCs w:val="24"/>
        </w:rPr>
        <w:t xml:space="preserve">you will be provided with up to 3 consecutive </w:t>
      </w:r>
      <w:r w:rsidRPr="002F2548">
        <w:rPr>
          <w:szCs w:val="24"/>
        </w:rPr>
        <w:t xml:space="preserve">hours off </w:t>
      </w:r>
      <w:r>
        <w:rPr>
          <w:szCs w:val="24"/>
        </w:rPr>
        <w:t xml:space="preserve">work to vote while polls remain open.  To qualify for voting leave, you must notify your supervisor by the day before Election Day.  </w:t>
      </w:r>
      <w:r w:rsidR="00C156D1">
        <w:rPr>
          <w:szCs w:val="24"/>
        </w:rPr>
        <w:t xml:space="preserve">Your </w:t>
      </w:r>
      <w:r>
        <w:rPr>
          <w:szCs w:val="24"/>
        </w:rPr>
        <w:t xml:space="preserve">supervisor may specify the </w:t>
      </w:r>
      <w:proofErr w:type="gramStart"/>
      <w:r>
        <w:rPr>
          <w:szCs w:val="24"/>
        </w:rPr>
        <w:t>times</w:t>
      </w:r>
      <w:proofErr w:type="gramEnd"/>
      <w:r>
        <w:rPr>
          <w:szCs w:val="24"/>
        </w:rPr>
        <w:t xml:space="preserve"> the employee may take for their voting leave</w:t>
      </w:r>
      <w:bookmarkEnd w:id="72"/>
      <w:r>
        <w:rPr>
          <w:szCs w:val="24"/>
        </w:rPr>
        <w:t xml:space="preserve">. </w:t>
      </w:r>
    </w:p>
    <w:p w:rsidR="00225004" w:rsidP="001B3481" w:rsidRDefault="00225004" w14:paraId="410E5869" w14:textId="5E627C73">
      <w:pPr>
        <w:rPr>
          <w:szCs w:val="24"/>
        </w:rPr>
      </w:pPr>
    </w:p>
    <w:p w:rsidR="00225004" w:rsidP="00225004" w:rsidRDefault="00225004" w14:paraId="034D2C7C" w14:textId="1299D904">
      <w:pPr>
        <w:jc w:val="center"/>
        <w:rPr>
          <w:szCs w:val="24"/>
        </w:rPr>
      </w:pPr>
      <w:r>
        <w:rPr>
          <w:szCs w:val="24"/>
        </w:rPr>
        <w:t>* * *</w:t>
      </w:r>
    </w:p>
    <w:p w:rsidRPr="008E0EE1" w:rsidR="009B3982" w:rsidP="009B3982" w:rsidRDefault="009B3982" w14:paraId="03F0AAF9" w14:textId="77777777">
      <w:pPr>
        <w:rPr>
          <w:szCs w:val="24"/>
        </w:rPr>
      </w:pPr>
    </w:p>
    <w:p w:rsidRPr="008E0EE1" w:rsidR="009B3982" w:rsidP="009B3982" w:rsidRDefault="009B3982" w14:paraId="0BD222C5" w14:textId="77777777">
      <w:pPr>
        <w:ind w:left="720"/>
        <w:rPr>
          <w:szCs w:val="24"/>
        </w:rPr>
      </w:pPr>
    </w:p>
    <w:p w:rsidRPr="008E0EE1" w:rsidR="009B3982" w:rsidP="009B3982" w:rsidRDefault="009B3982" w14:paraId="7D32804C" w14:textId="77777777">
      <w:pPr>
        <w:rPr>
          <w:szCs w:val="24"/>
        </w:rPr>
      </w:pPr>
    </w:p>
    <w:p w:rsidR="00625AAC" w:rsidRDefault="00625AAC" w14:paraId="0FD1AB7C" w14:textId="77777777">
      <w:pPr>
        <w:rPr>
          <w:b/>
          <w:i/>
          <w:sz w:val="28"/>
          <w:szCs w:val="28"/>
        </w:rPr>
      </w:pPr>
      <w:r>
        <w:br w:type="page"/>
      </w:r>
    </w:p>
    <w:p w:rsidRPr="008E0EE1" w:rsidR="00DA3A9D" w:rsidP="00DF3580" w:rsidRDefault="00DA3A9D" w14:paraId="6642CA12" w14:textId="77777777">
      <w:pPr>
        <w:pStyle w:val="Heading1"/>
        <w:pBdr>
          <w:top w:val="single" w:color="auto" w:sz="4" w:space="1"/>
          <w:left w:val="single" w:color="auto" w:sz="4" w:space="4"/>
          <w:bottom w:val="single" w:color="auto" w:sz="4" w:space="1"/>
          <w:right w:val="single" w:color="auto" w:sz="4" w:space="4"/>
        </w:pBdr>
      </w:pPr>
      <w:bookmarkStart w:name="_Toc55826268" w:id="73"/>
      <w:r w:rsidRPr="008E0EE1">
        <w:t>WORK</w:t>
      </w:r>
      <w:r w:rsidR="000E3D31">
        <w:t xml:space="preserve"> RULES &amp; EXPECTATIONS</w:t>
      </w:r>
      <w:bookmarkEnd w:id="73"/>
    </w:p>
    <w:p w:rsidRPr="008E0EE1" w:rsidR="00DA3A9D" w:rsidP="00DA3A9D" w:rsidRDefault="00DA3A9D" w14:paraId="2B4EF26D" w14:textId="77777777">
      <w:pPr>
        <w:rPr>
          <w:szCs w:val="24"/>
        </w:rPr>
      </w:pPr>
    </w:p>
    <w:p w:rsidRPr="008E0EE1" w:rsidR="000E3D31" w:rsidP="000E3D31" w:rsidRDefault="000E3D31" w14:paraId="0EB709EE" w14:textId="155F1A34">
      <w:pPr>
        <w:pStyle w:val="Heading2"/>
      </w:pPr>
      <w:bookmarkStart w:name="_Toc55826269" w:id="74"/>
      <w:r>
        <w:t>ATTENDANCE</w:t>
      </w:r>
      <w:r w:rsidR="004B3E42">
        <w:t xml:space="preserve"> &amp; PUNCTUALITY</w:t>
      </w:r>
      <w:bookmarkEnd w:id="74"/>
      <w:r>
        <w:tab/>
      </w:r>
      <w:r>
        <w:tab/>
      </w:r>
      <w:r>
        <w:tab/>
      </w:r>
      <w:r>
        <w:tab/>
      </w:r>
      <w:r>
        <w:tab/>
      </w:r>
      <w:r>
        <w:tab/>
      </w:r>
      <w:r>
        <w:tab/>
      </w:r>
      <w:r>
        <w:tab/>
      </w:r>
      <w:r>
        <w:tab/>
      </w:r>
    </w:p>
    <w:p w:rsidRPr="008E0EE1" w:rsidR="000E3D31" w:rsidP="2FC170A9" w:rsidRDefault="000E3D31" w14:paraId="1F04AA22" w14:textId="77777777"/>
    <w:p w:rsidRPr="00776DA1" w:rsidR="0074680D" w:rsidP="2FC170A9" w:rsidRDefault="00471FB2" w14:paraId="21A51322" w14:textId="0ECFE2CE">
      <w:r>
        <w:t xml:space="preserve">Regular attendance </w:t>
      </w:r>
      <w:r w:rsidR="0074680D">
        <w:t xml:space="preserve">and punctuality are </w:t>
      </w:r>
      <w:r>
        <w:t>essential function</w:t>
      </w:r>
      <w:r w:rsidR="0074680D">
        <w:t>s</w:t>
      </w:r>
      <w:r>
        <w:t xml:space="preserve"> of each position and </w:t>
      </w:r>
      <w:r w:rsidR="0074680D">
        <w:t xml:space="preserve">are </w:t>
      </w:r>
      <w:r>
        <w:t xml:space="preserve">expected of all employees of RWCFS.  Employees are expected to be at their assigned work area on time and ready to work </w:t>
      </w:r>
      <w:r w:rsidR="00577DF7">
        <w:t xml:space="preserve">in accordance with their </w:t>
      </w:r>
      <w:r>
        <w:t>work schedule.  </w:t>
      </w:r>
    </w:p>
    <w:p w:rsidRPr="00776DA1" w:rsidR="0075612A" w:rsidP="2FC170A9" w:rsidRDefault="0075612A" w14:paraId="583CB4A1" w14:textId="2BEA7362"/>
    <w:p w:rsidRPr="00776DA1" w:rsidR="0075612A" w:rsidP="2FC170A9" w:rsidRDefault="0075612A" w14:paraId="1A558E67" w14:textId="416282F6">
      <w:r>
        <w:t>Excessive unexpected absences or tardies may result in corrective action, up to and including termination of employment.  “Excessive” is generally defined as 3 or more incidents in any 6-month</w:t>
      </w:r>
      <w:r w:rsidR="00E74D88">
        <w:t xml:space="preserve"> </w:t>
      </w:r>
      <w:r>
        <w:t>period.</w:t>
      </w:r>
    </w:p>
    <w:p w:rsidRPr="00776DA1" w:rsidR="0075612A" w:rsidP="0075612A" w:rsidRDefault="0075612A" w14:paraId="5F44C541" w14:textId="77777777">
      <w:pPr>
        <w:rPr>
          <w:szCs w:val="24"/>
        </w:rPr>
      </w:pPr>
    </w:p>
    <w:p w:rsidRPr="000A4632" w:rsidR="000A4632" w:rsidP="0074680D" w:rsidRDefault="00D73AB7" w14:paraId="746657EA" w14:textId="2FF92D17">
      <w:pPr>
        <w:rPr>
          <w:b/>
          <w:bCs/>
          <w:szCs w:val="24"/>
        </w:rPr>
      </w:pPr>
      <w:r>
        <w:rPr>
          <w:b/>
          <w:bCs/>
          <w:szCs w:val="24"/>
        </w:rPr>
        <w:t xml:space="preserve">Unexpected </w:t>
      </w:r>
      <w:r w:rsidR="0074680D">
        <w:rPr>
          <w:b/>
          <w:bCs/>
          <w:szCs w:val="24"/>
        </w:rPr>
        <w:t>Absences</w:t>
      </w:r>
    </w:p>
    <w:p w:rsidR="000A4632" w:rsidP="0074680D" w:rsidRDefault="000A4632" w14:paraId="78564262" w14:textId="5E73075C">
      <w:pPr>
        <w:spacing w:after="120"/>
        <w:rPr>
          <w:szCs w:val="24"/>
        </w:rPr>
      </w:pPr>
      <w:r>
        <w:rPr>
          <w:szCs w:val="24"/>
        </w:rPr>
        <w:t xml:space="preserve">Because </w:t>
      </w:r>
      <w:r w:rsidR="00577DF7">
        <w:rPr>
          <w:szCs w:val="24"/>
        </w:rPr>
        <w:t>the nature of our services require</w:t>
      </w:r>
      <w:r w:rsidR="00F86A07">
        <w:rPr>
          <w:szCs w:val="24"/>
        </w:rPr>
        <w:t>s</w:t>
      </w:r>
      <w:r w:rsidR="00577DF7">
        <w:rPr>
          <w:szCs w:val="24"/>
        </w:rPr>
        <w:t xml:space="preserve"> us to </w:t>
      </w:r>
      <w:r>
        <w:rPr>
          <w:szCs w:val="24"/>
        </w:rPr>
        <w:t>ensure coverage</w:t>
      </w:r>
      <w:r w:rsidR="00D73AB7">
        <w:rPr>
          <w:szCs w:val="24"/>
        </w:rPr>
        <w:t xml:space="preserve">, unexpected absences or call-ins </w:t>
      </w:r>
      <w:r w:rsidR="00577DF7">
        <w:rPr>
          <w:szCs w:val="24"/>
        </w:rPr>
        <w:t xml:space="preserve">will be </w:t>
      </w:r>
      <w:r w:rsidR="00D73AB7">
        <w:rPr>
          <w:szCs w:val="24"/>
        </w:rPr>
        <w:t xml:space="preserve">subject to the </w:t>
      </w:r>
      <w:r>
        <w:rPr>
          <w:szCs w:val="24"/>
        </w:rPr>
        <w:t>following rules and</w:t>
      </w:r>
      <w:r w:rsidR="0074680D">
        <w:rPr>
          <w:szCs w:val="24"/>
        </w:rPr>
        <w:t xml:space="preserve"> requirements</w:t>
      </w:r>
      <w:r>
        <w:rPr>
          <w:szCs w:val="24"/>
        </w:rPr>
        <w:t>:</w:t>
      </w:r>
    </w:p>
    <w:p w:rsidR="000A4632" w:rsidP="00B16BF7" w:rsidRDefault="000A4632" w14:paraId="6AAFA387" w14:textId="783DD077">
      <w:pPr>
        <w:numPr>
          <w:ilvl w:val="0"/>
          <w:numId w:val="23"/>
        </w:numPr>
        <w:spacing w:after="120"/>
        <w:ind w:left="360"/>
        <w:rPr>
          <w:szCs w:val="24"/>
        </w:rPr>
      </w:pPr>
      <w:r>
        <w:rPr>
          <w:szCs w:val="24"/>
        </w:rPr>
        <w:t xml:space="preserve">Call your supervisor as soon as possible, at least </w:t>
      </w:r>
      <w:r w:rsidR="00776DA1">
        <w:rPr>
          <w:b/>
          <w:bCs/>
          <w:szCs w:val="24"/>
        </w:rPr>
        <w:t>2</w:t>
      </w:r>
      <w:r w:rsidRPr="0074680D">
        <w:rPr>
          <w:b/>
          <w:bCs/>
          <w:szCs w:val="24"/>
        </w:rPr>
        <w:t xml:space="preserve"> hour</w:t>
      </w:r>
      <w:r w:rsidR="00776DA1">
        <w:rPr>
          <w:b/>
          <w:bCs/>
          <w:szCs w:val="24"/>
        </w:rPr>
        <w:t>s</w:t>
      </w:r>
      <w:r w:rsidRPr="00F13B2A">
        <w:rPr>
          <w:szCs w:val="24"/>
        </w:rPr>
        <w:t xml:space="preserve"> before </w:t>
      </w:r>
      <w:r>
        <w:rPr>
          <w:szCs w:val="24"/>
        </w:rPr>
        <w:t>your scheduled start time</w:t>
      </w:r>
      <w:r w:rsidR="00471FB2">
        <w:rPr>
          <w:szCs w:val="24"/>
        </w:rPr>
        <w:t>, and provide a reasonable excuse</w:t>
      </w:r>
      <w:r>
        <w:rPr>
          <w:szCs w:val="24"/>
        </w:rPr>
        <w:t xml:space="preserve">. </w:t>
      </w:r>
    </w:p>
    <w:p w:rsidRPr="00776DA1" w:rsidR="000A4632" w:rsidP="00B16BF7" w:rsidRDefault="000A4632" w14:paraId="6F2158D8" w14:textId="36E49B8C">
      <w:pPr>
        <w:numPr>
          <w:ilvl w:val="0"/>
          <w:numId w:val="23"/>
        </w:numPr>
        <w:spacing w:after="120"/>
        <w:ind w:left="360"/>
        <w:rPr>
          <w:szCs w:val="24"/>
        </w:rPr>
      </w:pPr>
      <w:r w:rsidRPr="00776DA1">
        <w:rPr>
          <w:szCs w:val="24"/>
        </w:rPr>
        <w:t xml:space="preserve">If you will be absent on consecutive days, call in to your supervisor each day unless pre-approved for a certain number of days based on the circumstances.  </w:t>
      </w:r>
    </w:p>
    <w:p w:rsidRPr="00776DA1" w:rsidR="0074680D" w:rsidP="00B16BF7" w:rsidRDefault="0074680D" w14:paraId="7F2D9874" w14:textId="02BA7CDA">
      <w:pPr>
        <w:numPr>
          <w:ilvl w:val="0"/>
          <w:numId w:val="23"/>
        </w:numPr>
        <w:spacing w:after="120"/>
        <w:ind w:left="360"/>
        <w:rPr>
          <w:szCs w:val="24"/>
        </w:rPr>
      </w:pPr>
      <w:r w:rsidRPr="00776DA1">
        <w:rPr>
          <w:szCs w:val="24"/>
        </w:rPr>
        <w:t>You must call in for yourself unless you are physically unable to do so.</w:t>
      </w:r>
    </w:p>
    <w:p w:rsidRPr="00776DA1" w:rsidR="000A4632" w:rsidP="00B16BF7" w:rsidRDefault="00776DA1" w14:paraId="6D5A3866" w14:textId="440926C3">
      <w:pPr>
        <w:numPr>
          <w:ilvl w:val="0"/>
          <w:numId w:val="23"/>
        </w:numPr>
        <w:spacing w:after="120"/>
        <w:ind w:left="360"/>
        <w:rPr>
          <w:szCs w:val="24"/>
        </w:rPr>
      </w:pPr>
      <w:r>
        <w:rPr>
          <w:szCs w:val="24"/>
        </w:rPr>
        <w:t xml:space="preserve">You must first attempt to speak </w:t>
      </w:r>
      <w:r w:rsidR="000A4632">
        <w:rPr>
          <w:szCs w:val="24"/>
        </w:rPr>
        <w:t>directly to your supervisor</w:t>
      </w:r>
      <w:r>
        <w:rPr>
          <w:szCs w:val="24"/>
        </w:rPr>
        <w:t xml:space="preserve">.  </w:t>
      </w:r>
      <w:r w:rsidR="00471FB2">
        <w:rPr>
          <w:szCs w:val="24"/>
        </w:rPr>
        <w:t>(A</w:t>
      </w:r>
      <w:r w:rsidRPr="00471FB2" w:rsidR="00471FB2">
        <w:rPr>
          <w:szCs w:val="24"/>
        </w:rPr>
        <w:t>ssistant teachers must also notify their immediate lead teacher/supervisor</w:t>
      </w:r>
      <w:r w:rsidR="00471FB2">
        <w:rPr>
          <w:szCs w:val="24"/>
        </w:rPr>
        <w:t>.</w:t>
      </w:r>
      <w:r w:rsidRPr="00471FB2" w:rsidR="00471FB2">
        <w:rPr>
          <w:szCs w:val="24"/>
        </w:rPr>
        <w:t>)</w:t>
      </w:r>
      <w:r w:rsidR="00471FB2">
        <w:rPr>
          <w:szCs w:val="24"/>
        </w:rPr>
        <w:t xml:space="preserve"> </w:t>
      </w:r>
      <w:r w:rsidRPr="00776DA1" w:rsidR="00471FB2">
        <w:rPr>
          <w:szCs w:val="24"/>
        </w:rPr>
        <w:t xml:space="preserve"> </w:t>
      </w:r>
      <w:r w:rsidR="000C5A92">
        <w:rPr>
          <w:szCs w:val="24"/>
        </w:rPr>
        <w:t xml:space="preserve">Leaving a voicemail or text will not be considered complete notice </w:t>
      </w:r>
      <w:r>
        <w:rPr>
          <w:szCs w:val="24"/>
        </w:rPr>
        <w:t xml:space="preserve">until/unless you receive a response.  </w:t>
      </w:r>
      <w:r w:rsidRPr="00776DA1" w:rsidR="000A4632">
        <w:rPr>
          <w:szCs w:val="24"/>
        </w:rPr>
        <w:t xml:space="preserve">  </w:t>
      </w:r>
      <w:r>
        <w:rPr>
          <w:szCs w:val="24"/>
        </w:rPr>
        <w:t>If you do not receive a response</w:t>
      </w:r>
      <w:r w:rsidR="000C5A92">
        <w:rPr>
          <w:szCs w:val="24"/>
        </w:rPr>
        <w:t xml:space="preserve"> from your supervisor</w:t>
      </w:r>
      <w:r>
        <w:rPr>
          <w:szCs w:val="24"/>
        </w:rPr>
        <w:t>, contact the next level of management.</w:t>
      </w:r>
    </w:p>
    <w:p w:rsidR="0074680D" w:rsidP="00B16BF7" w:rsidRDefault="00991A51" w14:paraId="65780F50" w14:textId="2358BB72">
      <w:pPr>
        <w:numPr>
          <w:ilvl w:val="0"/>
          <w:numId w:val="24"/>
        </w:numPr>
        <w:spacing w:after="120"/>
        <w:ind w:left="360"/>
        <w:rPr>
          <w:szCs w:val="24"/>
        </w:rPr>
      </w:pPr>
      <w:r w:rsidRPr="0074680D">
        <w:rPr>
          <w:szCs w:val="24"/>
        </w:rPr>
        <w:t xml:space="preserve">If you are unexpectedly absent for </w:t>
      </w:r>
      <w:r w:rsidRPr="0074680D">
        <w:rPr>
          <w:b/>
          <w:bCs/>
          <w:szCs w:val="24"/>
        </w:rPr>
        <w:t>3 or more consecutive days</w:t>
      </w:r>
      <w:r w:rsidR="00E901EA">
        <w:rPr>
          <w:szCs w:val="24"/>
        </w:rPr>
        <w:t xml:space="preserve"> due to illness or injury,</w:t>
      </w:r>
      <w:r w:rsidRPr="0074680D">
        <w:rPr>
          <w:szCs w:val="24"/>
        </w:rPr>
        <w:t xml:space="preserve"> you </w:t>
      </w:r>
      <w:r w:rsidRPr="0074680D" w:rsidR="00471FB2">
        <w:rPr>
          <w:szCs w:val="24"/>
        </w:rPr>
        <w:t xml:space="preserve">will be </w:t>
      </w:r>
      <w:r w:rsidRPr="0074680D">
        <w:rPr>
          <w:szCs w:val="24"/>
        </w:rPr>
        <w:t xml:space="preserve">required to provide written verification from </w:t>
      </w:r>
      <w:r w:rsidRPr="0074680D" w:rsidR="00471FB2">
        <w:rPr>
          <w:szCs w:val="24"/>
        </w:rPr>
        <w:t xml:space="preserve">your </w:t>
      </w:r>
      <w:r w:rsidRPr="0074680D">
        <w:rPr>
          <w:szCs w:val="24"/>
        </w:rPr>
        <w:t xml:space="preserve">health care </w:t>
      </w:r>
      <w:r w:rsidRPr="0074680D" w:rsidR="00471FB2">
        <w:rPr>
          <w:szCs w:val="24"/>
        </w:rPr>
        <w:t xml:space="preserve">provider, confirming the need </w:t>
      </w:r>
      <w:r w:rsidR="00577DF7">
        <w:rPr>
          <w:szCs w:val="24"/>
        </w:rPr>
        <w:t>and all dates of your absence</w:t>
      </w:r>
      <w:r w:rsidRPr="0074680D">
        <w:rPr>
          <w:szCs w:val="24"/>
        </w:rPr>
        <w:t>.</w:t>
      </w:r>
      <w:r w:rsidRPr="0074680D" w:rsidR="00471FB2">
        <w:rPr>
          <w:szCs w:val="24"/>
        </w:rPr>
        <w:t xml:space="preserve"> </w:t>
      </w:r>
      <w:r w:rsidR="00D73AB7">
        <w:rPr>
          <w:szCs w:val="24"/>
        </w:rPr>
        <w:t xml:space="preserve">See also, </w:t>
      </w:r>
      <w:r w:rsidRPr="00AF6A42" w:rsidR="00D73AB7">
        <w:rPr>
          <w:b/>
          <w:bCs/>
          <w:i/>
          <w:iCs/>
          <w:szCs w:val="24"/>
        </w:rPr>
        <w:t>Return-to-Work Verification</w:t>
      </w:r>
      <w:r w:rsidR="00D73AB7">
        <w:rPr>
          <w:szCs w:val="24"/>
        </w:rPr>
        <w:t>, below.</w:t>
      </w:r>
    </w:p>
    <w:p w:rsidR="00991A51" w:rsidP="00B16BF7" w:rsidRDefault="0074680D" w14:paraId="6A7061A6" w14:textId="4B6D5C68">
      <w:pPr>
        <w:numPr>
          <w:ilvl w:val="0"/>
          <w:numId w:val="24"/>
        </w:numPr>
        <w:spacing w:after="120"/>
        <w:ind w:left="360"/>
        <w:rPr>
          <w:szCs w:val="24"/>
        </w:rPr>
      </w:pPr>
      <w:r w:rsidRPr="0074680D">
        <w:rPr>
          <w:szCs w:val="24"/>
        </w:rPr>
        <w:t xml:space="preserve">You may also be required to provide verification if you </w:t>
      </w:r>
      <w:r w:rsidRPr="0074680D" w:rsidR="00991A51">
        <w:rPr>
          <w:szCs w:val="24"/>
        </w:rPr>
        <w:t>have exhibited a pattern of attendance concerns</w:t>
      </w:r>
      <w:r w:rsidRPr="0074680D" w:rsidR="00471FB2">
        <w:rPr>
          <w:szCs w:val="24"/>
        </w:rPr>
        <w:t xml:space="preserve">.  This can include absences in a recognizable pattern, requests for absences beyond the allowable accrued days, or a decline in </w:t>
      </w:r>
      <w:r w:rsidRPr="0074680D">
        <w:rPr>
          <w:szCs w:val="24"/>
        </w:rPr>
        <w:t xml:space="preserve">your </w:t>
      </w:r>
      <w:r w:rsidRPr="0074680D" w:rsidR="00471FB2">
        <w:rPr>
          <w:szCs w:val="24"/>
        </w:rPr>
        <w:t xml:space="preserve">productivity or </w:t>
      </w:r>
      <w:proofErr w:type="gramStart"/>
      <w:r w:rsidRPr="0074680D">
        <w:rPr>
          <w:szCs w:val="24"/>
        </w:rPr>
        <w:t>quality</w:t>
      </w:r>
      <w:proofErr w:type="gramEnd"/>
      <w:r w:rsidRPr="0074680D">
        <w:rPr>
          <w:szCs w:val="24"/>
        </w:rPr>
        <w:t xml:space="preserve"> of your </w:t>
      </w:r>
      <w:r w:rsidRPr="0074680D" w:rsidR="00471FB2">
        <w:rPr>
          <w:szCs w:val="24"/>
        </w:rPr>
        <w:t>work performance.</w:t>
      </w:r>
    </w:p>
    <w:p w:rsidRPr="00AA0FE5" w:rsidR="00AA0FE5" w:rsidP="00B16BF7" w:rsidRDefault="00AA0FE5" w14:paraId="4B0852D7" w14:textId="04911F98">
      <w:pPr>
        <w:numPr>
          <w:ilvl w:val="0"/>
          <w:numId w:val="24"/>
        </w:numPr>
        <w:ind w:left="360"/>
        <w:rPr>
          <w:szCs w:val="24"/>
        </w:rPr>
      </w:pPr>
      <w:r>
        <w:rPr>
          <w:szCs w:val="24"/>
        </w:rPr>
        <w:t xml:space="preserve">If you are </w:t>
      </w:r>
      <w:r w:rsidRPr="00AA0FE5">
        <w:rPr>
          <w:szCs w:val="24"/>
        </w:rPr>
        <w:t xml:space="preserve">unexpectedly absent for 3 or more consecutive days without pre-approval or </w:t>
      </w:r>
      <w:r>
        <w:rPr>
          <w:szCs w:val="24"/>
        </w:rPr>
        <w:t xml:space="preserve">notice </w:t>
      </w:r>
      <w:r w:rsidRPr="00AA0FE5">
        <w:rPr>
          <w:szCs w:val="24"/>
        </w:rPr>
        <w:t>(also referred to as no call/no show)</w:t>
      </w:r>
      <w:r>
        <w:rPr>
          <w:szCs w:val="24"/>
        </w:rPr>
        <w:t xml:space="preserve">, you </w:t>
      </w:r>
      <w:r w:rsidRPr="00AA0FE5">
        <w:rPr>
          <w:szCs w:val="24"/>
        </w:rPr>
        <w:t xml:space="preserve">may be considered to have voluntarily resigned </w:t>
      </w:r>
      <w:r>
        <w:rPr>
          <w:szCs w:val="24"/>
        </w:rPr>
        <w:t xml:space="preserve">your </w:t>
      </w:r>
      <w:r w:rsidRPr="00AA0FE5">
        <w:rPr>
          <w:szCs w:val="24"/>
        </w:rPr>
        <w:t>position</w:t>
      </w:r>
      <w:r>
        <w:rPr>
          <w:szCs w:val="24"/>
        </w:rPr>
        <w:t xml:space="preserve"> due to job abandonment</w:t>
      </w:r>
      <w:r w:rsidRPr="00AA0FE5">
        <w:rPr>
          <w:szCs w:val="24"/>
        </w:rPr>
        <w:t xml:space="preserve"> and will be ineligible for rehire.</w:t>
      </w:r>
    </w:p>
    <w:p w:rsidR="00991A51" w:rsidP="00245CEC" w:rsidRDefault="00991A51" w14:paraId="35803D67" w14:textId="31D6AC3B">
      <w:pPr>
        <w:rPr>
          <w:szCs w:val="24"/>
        </w:rPr>
      </w:pPr>
    </w:p>
    <w:p w:rsidR="00D97AB4" w:rsidP="00D97AB4" w:rsidRDefault="00D97AB4" w14:paraId="3DE496BD" w14:textId="018B23E5">
      <w:pPr>
        <w:rPr>
          <w:szCs w:val="24"/>
        </w:rPr>
      </w:pPr>
      <w:r>
        <w:rPr>
          <w:szCs w:val="24"/>
        </w:rPr>
        <w:t>Failure</w:t>
      </w:r>
      <w:r w:rsidR="009943B0">
        <w:rPr>
          <w:szCs w:val="24"/>
        </w:rPr>
        <w:t xml:space="preserve"> to follow these procedures may/</w:t>
      </w:r>
      <w:r>
        <w:rPr>
          <w:szCs w:val="24"/>
        </w:rPr>
        <w:t xml:space="preserve">will </w:t>
      </w:r>
      <w:r w:rsidR="009943B0">
        <w:rPr>
          <w:szCs w:val="24"/>
        </w:rPr>
        <w:t xml:space="preserve">result </w:t>
      </w:r>
      <w:r>
        <w:rPr>
          <w:szCs w:val="24"/>
        </w:rPr>
        <w:t>in the absence being considered unexcused.  Un</w:t>
      </w:r>
      <w:r w:rsidRPr="00471FB2">
        <w:rPr>
          <w:szCs w:val="24"/>
        </w:rPr>
        <w:t xml:space="preserve">excused absences indicate a lack of interest in the job and may </w:t>
      </w:r>
      <w:r>
        <w:rPr>
          <w:szCs w:val="24"/>
        </w:rPr>
        <w:t xml:space="preserve">result in corrective action, </w:t>
      </w:r>
      <w:r w:rsidRPr="00471FB2">
        <w:rPr>
          <w:szCs w:val="24"/>
        </w:rPr>
        <w:t>up to and including termination.  </w:t>
      </w:r>
    </w:p>
    <w:p w:rsidR="00D97AB4" w:rsidP="00245CEC" w:rsidRDefault="00D97AB4" w14:paraId="139A2662" w14:textId="0577960C">
      <w:pPr>
        <w:rPr>
          <w:szCs w:val="24"/>
        </w:rPr>
      </w:pPr>
    </w:p>
    <w:p w:rsidRPr="0074680D" w:rsidR="00991A51" w:rsidP="2FC170A9" w:rsidRDefault="00D73AB7" w14:paraId="7E0D6C24" w14:textId="4E75B0E2">
      <w:pPr>
        <w:rPr>
          <w:b/>
          <w:bCs/>
        </w:rPr>
      </w:pPr>
      <w:r w:rsidRPr="2FC170A9">
        <w:rPr>
          <w:b/>
          <w:bCs/>
        </w:rPr>
        <w:t xml:space="preserve">Unexpected </w:t>
      </w:r>
      <w:r w:rsidRPr="2FC170A9" w:rsidR="0074680D">
        <w:rPr>
          <w:b/>
          <w:bCs/>
        </w:rPr>
        <w:t>Tardies</w:t>
      </w:r>
    </w:p>
    <w:p w:rsidRPr="00471FB2" w:rsidR="0074680D" w:rsidP="2FC170A9" w:rsidRDefault="0074680D" w14:paraId="45226DA4" w14:textId="4C06F163">
      <w:r>
        <w:t xml:space="preserve">Tardiness is reporting to work after the employee’s scheduled work start time has passed.  If you anticipate arriving late to work, you must notify your supervisor (or next level of management if the immediate supervisor is not available) with as much advance notice as possible, </w:t>
      </w:r>
      <w:r w:rsidRPr="2FC170A9">
        <w:rPr>
          <w:b/>
          <w:bCs/>
        </w:rPr>
        <w:t>at least 30 minutes prior</w:t>
      </w:r>
      <w:r>
        <w:t xml:space="preserve"> to your scheduled start time.</w:t>
      </w:r>
    </w:p>
    <w:p w:rsidRPr="00471FB2" w:rsidR="0074680D" w:rsidP="2FC170A9" w:rsidRDefault="0074680D" w14:paraId="54D50238" w14:textId="77777777"/>
    <w:p w:rsidRPr="008C7B52" w:rsidR="00245CEC" w:rsidP="00245CEC" w:rsidRDefault="00245CEC" w14:paraId="2BE45CED" w14:textId="77777777">
      <w:pPr>
        <w:rPr>
          <w:b/>
          <w:szCs w:val="24"/>
        </w:rPr>
      </w:pPr>
      <w:r w:rsidRPr="008C7B52">
        <w:rPr>
          <w:b/>
          <w:szCs w:val="24"/>
        </w:rPr>
        <w:t>Return</w:t>
      </w:r>
      <w:r>
        <w:rPr>
          <w:b/>
          <w:szCs w:val="24"/>
        </w:rPr>
        <w:t>-to-Work Verification</w:t>
      </w:r>
    </w:p>
    <w:p w:rsidRPr="00E901EA" w:rsidR="00D73AB7" w:rsidP="00245CEC" w:rsidRDefault="00245CEC" w14:paraId="292DEE05" w14:textId="035D6111">
      <w:pPr>
        <w:rPr>
          <w:szCs w:val="24"/>
        </w:rPr>
      </w:pPr>
      <w:r>
        <w:rPr>
          <w:szCs w:val="24"/>
        </w:rPr>
        <w:t xml:space="preserve">If you are off work </w:t>
      </w:r>
      <w:r w:rsidR="00D97AB4">
        <w:rPr>
          <w:szCs w:val="24"/>
        </w:rPr>
        <w:t xml:space="preserve">because of </w:t>
      </w:r>
      <w:r>
        <w:rPr>
          <w:szCs w:val="24"/>
        </w:rPr>
        <w:t>a</w:t>
      </w:r>
      <w:r w:rsidR="00D73AB7">
        <w:rPr>
          <w:szCs w:val="24"/>
        </w:rPr>
        <w:t xml:space="preserve"> personal</w:t>
      </w:r>
      <w:r>
        <w:rPr>
          <w:szCs w:val="24"/>
        </w:rPr>
        <w:t xml:space="preserve"> injury or </w:t>
      </w:r>
      <w:r w:rsidR="00D73AB7">
        <w:rPr>
          <w:szCs w:val="24"/>
        </w:rPr>
        <w:t>potentially</w:t>
      </w:r>
      <w:r>
        <w:rPr>
          <w:szCs w:val="24"/>
        </w:rPr>
        <w:t xml:space="preserve"> </w:t>
      </w:r>
      <w:r w:rsidRPr="00FB6F49">
        <w:rPr>
          <w:szCs w:val="24"/>
        </w:rPr>
        <w:t xml:space="preserve">contagious </w:t>
      </w:r>
      <w:r>
        <w:rPr>
          <w:szCs w:val="24"/>
        </w:rPr>
        <w:t xml:space="preserve">condition </w:t>
      </w:r>
      <w:r w:rsidRPr="00FB6F49">
        <w:rPr>
          <w:szCs w:val="24"/>
        </w:rPr>
        <w:t xml:space="preserve">that may </w:t>
      </w:r>
      <w:r w:rsidRPr="00E901EA">
        <w:rPr>
          <w:szCs w:val="24"/>
        </w:rPr>
        <w:t xml:space="preserve">risk the health of others, you </w:t>
      </w:r>
      <w:r w:rsidRPr="00E901EA" w:rsidR="00D97AB4">
        <w:rPr>
          <w:szCs w:val="24"/>
        </w:rPr>
        <w:t xml:space="preserve">may </w:t>
      </w:r>
      <w:r w:rsidRPr="00E901EA">
        <w:rPr>
          <w:szCs w:val="24"/>
        </w:rPr>
        <w:t xml:space="preserve">be required to provide </w:t>
      </w:r>
      <w:r w:rsidRPr="00E901EA" w:rsidR="00D73AB7">
        <w:rPr>
          <w:szCs w:val="24"/>
        </w:rPr>
        <w:t xml:space="preserve">verification from a health care provider </w:t>
      </w:r>
      <w:r w:rsidRPr="00E901EA">
        <w:rPr>
          <w:szCs w:val="24"/>
        </w:rPr>
        <w:t>confirming your ability to return to work</w:t>
      </w:r>
      <w:r w:rsidRPr="00E901EA" w:rsidR="00D73AB7">
        <w:rPr>
          <w:szCs w:val="24"/>
        </w:rPr>
        <w:t xml:space="preserve"> safely and </w:t>
      </w:r>
      <w:r w:rsidRPr="00E901EA" w:rsidR="00D97AB4">
        <w:rPr>
          <w:szCs w:val="24"/>
        </w:rPr>
        <w:t xml:space="preserve">detailing </w:t>
      </w:r>
      <w:r w:rsidRPr="00E901EA" w:rsidR="00D73AB7">
        <w:rPr>
          <w:szCs w:val="24"/>
        </w:rPr>
        <w:t>any work restrictions</w:t>
      </w:r>
      <w:r w:rsidRPr="00E901EA">
        <w:rPr>
          <w:szCs w:val="24"/>
        </w:rPr>
        <w:t xml:space="preserve">, within </w:t>
      </w:r>
      <w:r w:rsidRPr="00E901EA" w:rsidR="00D73AB7">
        <w:rPr>
          <w:szCs w:val="24"/>
        </w:rPr>
        <w:t xml:space="preserve">RWCFS’ </w:t>
      </w:r>
      <w:r w:rsidRPr="00E901EA">
        <w:rPr>
          <w:szCs w:val="24"/>
        </w:rPr>
        <w:t xml:space="preserve">discretion.  </w:t>
      </w:r>
      <w:r w:rsidRPr="00E901EA" w:rsidR="00D73AB7">
        <w:rPr>
          <w:szCs w:val="24"/>
        </w:rPr>
        <w:t xml:space="preserve">The information must be reviewed by the </w:t>
      </w:r>
      <w:r w:rsidRPr="00E901EA" w:rsidR="008D61F9">
        <w:rPr>
          <w:szCs w:val="24"/>
        </w:rPr>
        <w:t>Program Design Director</w:t>
      </w:r>
      <w:r w:rsidRPr="00E901EA">
        <w:rPr>
          <w:szCs w:val="24"/>
        </w:rPr>
        <w:t xml:space="preserve"> </w:t>
      </w:r>
      <w:r w:rsidRPr="00E901EA" w:rsidR="00D73AB7">
        <w:rPr>
          <w:szCs w:val="24"/>
        </w:rPr>
        <w:t xml:space="preserve">and your return approved before you </w:t>
      </w:r>
      <w:proofErr w:type="gramStart"/>
      <w:r w:rsidRPr="00E901EA" w:rsidR="00D73AB7">
        <w:rPr>
          <w:szCs w:val="24"/>
        </w:rPr>
        <w:t>will be</w:t>
      </w:r>
      <w:proofErr w:type="gramEnd"/>
      <w:r w:rsidRPr="00E901EA" w:rsidR="00D73AB7">
        <w:rPr>
          <w:szCs w:val="24"/>
        </w:rPr>
        <w:t xml:space="preserve"> allowed to return to work.</w:t>
      </w:r>
    </w:p>
    <w:p w:rsidRPr="00E901EA" w:rsidR="00D73AB7" w:rsidP="00245CEC" w:rsidRDefault="00D73AB7" w14:paraId="41EEC496" w14:textId="77777777">
      <w:pPr>
        <w:rPr>
          <w:szCs w:val="24"/>
        </w:rPr>
      </w:pPr>
    </w:p>
    <w:p w:rsidRPr="00E901EA" w:rsidR="00245CEC" w:rsidP="00245CEC" w:rsidRDefault="00D73AB7" w14:paraId="72CDB614" w14:textId="2822D6E4">
      <w:pPr>
        <w:rPr>
          <w:szCs w:val="24"/>
        </w:rPr>
      </w:pPr>
      <w:r w:rsidRPr="00E901EA">
        <w:rPr>
          <w:szCs w:val="24"/>
        </w:rPr>
        <w:t xml:space="preserve">You may submit the verification directly to the </w:t>
      </w:r>
      <w:r w:rsidRPr="00E901EA" w:rsidR="008D61F9">
        <w:rPr>
          <w:szCs w:val="24"/>
        </w:rPr>
        <w:t>Program Design Director</w:t>
      </w:r>
      <w:r w:rsidRPr="00E901EA">
        <w:rPr>
          <w:szCs w:val="24"/>
        </w:rPr>
        <w:t xml:space="preserve"> rather than through your supervisor.  </w:t>
      </w:r>
      <w:r w:rsidRPr="00E901EA" w:rsidR="00245CEC">
        <w:rPr>
          <w:szCs w:val="24"/>
        </w:rPr>
        <w:t xml:space="preserve">You are not required to disclose private or sensitive medical information to your </w:t>
      </w:r>
      <w:r w:rsidRPr="00E901EA" w:rsidR="00982145">
        <w:rPr>
          <w:szCs w:val="24"/>
        </w:rPr>
        <w:t>supervisor</w:t>
      </w:r>
      <w:r w:rsidRPr="00E901EA" w:rsidR="00245CEC">
        <w:rPr>
          <w:szCs w:val="24"/>
        </w:rPr>
        <w:t>.</w:t>
      </w:r>
    </w:p>
    <w:p w:rsidRPr="00E901EA" w:rsidR="0075612A" w:rsidP="00245CEC" w:rsidRDefault="0075612A" w14:paraId="6D7E263D" w14:textId="1B8DE6E7">
      <w:pPr>
        <w:rPr>
          <w:szCs w:val="24"/>
        </w:rPr>
      </w:pPr>
    </w:p>
    <w:p w:rsidRPr="00E901EA" w:rsidR="0075612A" w:rsidP="0075612A" w:rsidRDefault="0075612A" w14:paraId="115E50F7" w14:textId="77777777">
      <w:pPr>
        <w:rPr>
          <w:b/>
          <w:bCs/>
          <w:szCs w:val="24"/>
        </w:rPr>
      </w:pPr>
      <w:r w:rsidRPr="00E901EA">
        <w:rPr>
          <w:b/>
          <w:bCs/>
          <w:szCs w:val="24"/>
        </w:rPr>
        <w:t>Personal Appointments</w:t>
      </w:r>
    </w:p>
    <w:p w:rsidRPr="00E901EA" w:rsidR="0075612A" w:rsidP="0075612A" w:rsidRDefault="0075612A" w14:paraId="6A54CDA6" w14:textId="5C8EFA2F">
      <w:pPr>
        <w:rPr>
          <w:szCs w:val="24"/>
        </w:rPr>
      </w:pPr>
      <w:r w:rsidRPr="00E901EA">
        <w:rPr>
          <w:szCs w:val="24"/>
        </w:rPr>
        <w:t xml:space="preserve">Employees are encouraged to avoid scheduling personal appointments during regularly scheduled hours of work.  If you have a necessary personal appointment during work hours, you must follow the requirements for scheduling time off work, as provided in the </w:t>
      </w:r>
      <w:r w:rsidRPr="00AF6A42">
        <w:rPr>
          <w:b/>
          <w:bCs/>
          <w:i/>
          <w:iCs/>
          <w:szCs w:val="24"/>
        </w:rPr>
        <w:t xml:space="preserve">Benefits </w:t>
      </w:r>
      <w:r w:rsidRPr="00E901EA">
        <w:rPr>
          <w:szCs w:val="24"/>
        </w:rPr>
        <w:t xml:space="preserve">section, earlier in this handbook.  You may be required to provide written verification upon your return from the appointment.  Non-exempt/hourly employees must accurately record their time out and time in on their timesheet.  </w:t>
      </w:r>
    </w:p>
    <w:p w:rsidRPr="00E901EA" w:rsidR="005D5ADB" w:rsidP="0075612A" w:rsidRDefault="005D5ADB" w14:paraId="7420C4FF" w14:textId="2832685E">
      <w:pPr>
        <w:rPr>
          <w:szCs w:val="24"/>
        </w:rPr>
      </w:pPr>
    </w:p>
    <w:p w:rsidRPr="00E901EA" w:rsidR="005D5ADB" w:rsidP="0075612A" w:rsidRDefault="005D5ADB" w14:paraId="30DAB032" w14:textId="55E70F64">
      <w:pPr>
        <w:rPr>
          <w:b/>
          <w:bCs/>
          <w:szCs w:val="24"/>
        </w:rPr>
      </w:pPr>
      <w:r w:rsidRPr="00E901EA">
        <w:rPr>
          <w:b/>
          <w:bCs/>
          <w:szCs w:val="24"/>
        </w:rPr>
        <w:t>Leaves of Absence</w:t>
      </w:r>
    </w:p>
    <w:p w:rsidRPr="00E901EA" w:rsidR="005D5ADB" w:rsidP="005D5ADB" w:rsidRDefault="009943B0" w14:paraId="4FF32279" w14:textId="4D542C57">
      <w:r>
        <w:t>If you believe an</w:t>
      </w:r>
      <w:r w:rsidR="005D5ADB">
        <w:t xml:space="preserve"> absence may be covered under any state or federal family or medical leave entitlement, contact </w:t>
      </w:r>
      <w:r w:rsidR="4BB4B168">
        <w:t xml:space="preserve">the </w:t>
      </w:r>
      <w:r w:rsidR="005D5ADB">
        <w:t xml:space="preserve">Program Design Director for further information.  If your circumstances indicate </w:t>
      </w:r>
      <w:r>
        <w:t>y</w:t>
      </w:r>
      <w:r w:rsidR="005D5ADB">
        <w:t xml:space="preserve">our potential eligibility for family or medical leave entitlement, </w:t>
      </w:r>
      <w:r w:rsidR="4BB4B168">
        <w:t xml:space="preserve">the </w:t>
      </w:r>
      <w:r w:rsidR="005D5ADB">
        <w:t>Program Design Director may also begin proceedings to determine your eligibility, regardless of your request.</w:t>
      </w:r>
    </w:p>
    <w:p w:rsidRPr="00E901EA" w:rsidR="005D5ADB" w:rsidP="005D5ADB" w:rsidRDefault="005D5ADB" w14:paraId="3D7E5BB7" w14:textId="77777777">
      <w:pPr>
        <w:rPr>
          <w:szCs w:val="24"/>
        </w:rPr>
      </w:pPr>
    </w:p>
    <w:p w:rsidR="008C6548" w:rsidP="008C6548" w:rsidRDefault="00521D24" w14:paraId="677363B2" w14:textId="44BC5891">
      <w:pPr>
        <w:pStyle w:val="Heading2"/>
      </w:pPr>
      <w:r>
        <w:t xml:space="preserve">PROGRAM PERFORMANCE </w:t>
      </w:r>
      <w:r w:rsidR="00174C87">
        <w:t>STANDARDS OF CONDUCT</w:t>
      </w:r>
      <w:r w:rsidR="005D5ADB">
        <w:tab/>
      </w:r>
      <w:r w:rsidR="008C6548">
        <w:tab/>
      </w:r>
      <w:r w:rsidR="008C6548">
        <w:tab/>
      </w:r>
      <w:r w:rsidR="008C6548">
        <w:tab/>
      </w:r>
      <w:r w:rsidR="008C6548">
        <w:tab/>
      </w:r>
      <w:r w:rsidR="008C6548">
        <w:tab/>
      </w:r>
    </w:p>
    <w:p w:rsidR="008C6548" w:rsidP="008C6548" w:rsidRDefault="008C6548" w14:paraId="6439D30B" w14:textId="19624017"/>
    <w:p w:rsidR="008C6548" w:rsidP="008C6548" w:rsidRDefault="008C6548" w14:paraId="16652AD0" w14:textId="77777777">
      <w:pPr>
        <w:rPr>
          <w:szCs w:val="24"/>
        </w:rPr>
      </w:pPr>
      <w:r>
        <w:rPr>
          <w:szCs w:val="24"/>
        </w:rPr>
        <w:t xml:space="preserve">RWCFS employees are expected to act with the highest level of professionalism and integrity when interacting with our clients and families.  </w:t>
      </w:r>
    </w:p>
    <w:p w:rsidRPr="00AC2122" w:rsidR="008C6548" w:rsidP="00B16BF7" w:rsidRDefault="008C6548" w14:paraId="42282084" w14:textId="77777777">
      <w:pPr>
        <w:numPr>
          <w:ilvl w:val="0"/>
          <w:numId w:val="39"/>
        </w:numPr>
        <w:rPr>
          <w:szCs w:val="24"/>
        </w:rPr>
      </w:pPr>
      <w:r w:rsidRPr="00AC2122">
        <w:rPr>
          <w:szCs w:val="24"/>
        </w:rPr>
        <w:t xml:space="preserve">Act always in the best interest of </w:t>
      </w:r>
      <w:r>
        <w:rPr>
          <w:szCs w:val="24"/>
        </w:rPr>
        <w:t xml:space="preserve">the </w:t>
      </w:r>
      <w:r w:rsidRPr="00AC2122">
        <w:rPr>
          <w:szCs w:val="24"/>
        </w:rPr>
        <w:t xml:space="preserve">children, their families and </w:t>
      </w:r>
      <w:r>
        <w:rPr>
          <w:szCs w:val="24"/>
        </w:rPr>
        <w:t xml:space="preserve">the </w:t>
      </w:r>
      <w:proofErr w:type="gramStart"/>
      <w:r>
        <w:rPr>
          <w:szCs w:val="24"/>
        </w:rPr>
        <w:t>program</w:t>
      </w:r>
      <w:r w:rsidRPr="00AC2122">
        <w:rPr>
          <w:szCs w:val="24"/>
        </w:rPr>
        <w:t>;</w:t>
      </w:r>
      <w:proofErr w:type="gramEnd"/>
    </w:p>
    <w:p w:rsidRPr="00AC2122" w:rsidR="008C6548" w:rsidP="00B16BF7" w:rsidRDefault="008C6548" w14:paraId="18742F36" w14:textId="77777777">
      <w:pPr>
        <w:numPr>
          <w:ilvl w:val="0"/>
          <w:numId w:val="39"/>
        </w:numPr>
        <w:rPr>
          <w:szCs w:val="24"/>
        </w:rPr>
      </w:pPr>
      <w:r w:rsidRPr="00AC2122">
        <w:rPr>
          <w:szCs w:val="24"/>
        </w:rPr>
        <w:t xml:space="preserve">Act and communicate ethically, with integrity and in full compliance with the RWCFS standards of conduct and with all applicable laws, regulations, </w:t>
      </w:r>
      <w:proofErr w:type="gramStart"/>
      <w:r w:rsidRPr="00AC2122">
        <w:rPr>
          <w:szCs w:val="24"/>
        </w:rPr>
        <w:t>policies</w:t>
      </w:r>
      <w:proofErr w:type="gramEnd"/>
      <w:r w:rsidRPr="00AC2122">
        <w:rPr>
          <w:szCs w:val="24"/>
        </w:rPr>
        <w:t xml:space="preserve"> and procedures</w:t>
      </w:r>
      <w:r>
        <w:rPr>
          <w:szCs w:val="24"/>
        </w:rPr>
        <w:t>.</w:t>
      </w:r>
    </w:p>
    <w:p w:rsidRPr="00AC2122" w:rsidR="008C6548" w:rsidP="00B16BF7" w:rsidRDefault="008C6548" w14:paraId="3C43FA7E" w14:textId="77777777">
      <w:pPr>
        <w:numPr>
          <w:ilvl w:val="0"/>
          <w:numId w:val="39"/>
        </w:numPr>
        <w:rPr>
          <w:szCs w:val="24"/>
        </w:rPr>
      </w:pPr>
      <w:r w:rsidRPr="00AC2122">
        <w:rPr>
          <w:szCs w:val="24"/>
        </w:rPr>
        <w:t xml:space="preserve">Constantly protect and safeguard the children in </w:t>
      </w:r>
      <w:r>
        <w:rPr>
          <w:szCs w:val="24"/>
        </w:rPr>
        <w:t>our care</w:t>
      </w:r>
      <w:r w:rsidRPr="00AC2122">
        <w:rPr>
          <w:szCs w:val="24"/>
        </w:rPr>
        <w:t xml:space="preserve">.  Immediately report any instance of actual or potential endangerment or neglect of a child to an RWCFS supervisor. </w:t>
      </w:r>
    </w:p>
    <w:p w:rsidR="008C6548" w:rsidP="008C6548" w:rsidRDefault="008C6548" w14:paraId="16ED7F61" w14:textId="77777777">
      <w:pPr>
        <w:rPr>
          <w:szCs w:val="24"/>
        </w:rPr>
      </w:pPr>
    </w:p>
    <w:p w:rsidR="008235C2" w:rsidP="008C6548" w:rsidRDefault="008C6548" w14:paraId="4C718900" w14:textId="77777777">
      <w:r w:rsidRPr="00521D24">
        <w:rPr>
          <w:b/>
          <w:bCs/>
          <w:u w:val="single"/>
        </w:rPr>
        <w:t>Above all, employees shall not intentionally harm children.</w:t>
      </w:r>
      <w:r w:rsidRPr="008C6548">
        <w:t xml:space="preserve">  </w:t>
      </w:r>
      <w:r w:rsidR="008235C2">
        <w:t>Employees</w:t>
      </w:r>
      <w:r w:rsidRPr="008C6548">
        <w:t xml:space="preserve">, consultants, </w:t>
      </w:r>
      <w:proofErr w:type="gramStart"/>
      <w:r w:rsidRPr="008C6548">
        <w:t>contractors</w:t>
      </w:r>
      <w:proofErr w:type="gramEnd"/>
      <w:r w:rsidRPr="008C6548">
        <w:t xml:space="preserve"> and volunteers shall not maltreat or endanger the health or safety of any child under </w:t>
      </w:r>
      <w:r w:rsidR="008235C2">
        <w:t xml:space="preserve">our </w:t>
      </w:r>
      <w:r w:rsidRPr="008C6548">
        <w:t>care.  </w:t>
      </w:r>
    </w:p>
    <w:p w:rsidR="008235C2" w:rsidP="008C6548" w:rsidRDefault="008235C2" w14:paraId="664BC4C8" w14:textId="77777777"/>
    <w:p w:rsidRPr="008C6548" w:rsidR="008C6548" w:rsidP="008C6548" w:rsidRDefault="008C6548" w14:paraId="51EF9F68" w14:textId="3AA1A535">
      <w:r w:rsidRPr="008C6548">
        <w:t xml:space="preserve">The following actions are </w:t>
      </w:r>
      <w:r w:rsidRPr="008C6548">
        <w:rPr>
          <w:u w:val="single"/>
        </w:rPr>
        <w:t>strictly prohibited</w:t>
      </w:r>
      <w:r w:rsidRPr="008C6548">
        <w:t>:</w:t>
      </w:r>
    </w:p>
    <w:p w:rsidRPr="008C6548" w:rsidR="008C6548" w:rsidP="00B16BF7" w:rsidRDefault="008C6548" w14:paraId="70C33CA8" w14:textId="26F6FF97">
      <w:pPr>
        <w:numPr>
          <w:ilvl w:val="0"/>
          <w:numId w:val="40"/>
        </w:numPr>
      </w:pPr>
      <w:r w:rsidRPr="008C6548">
        <w:t>Use of corporal punishmen</w:t>
      </w:r>
      <w:r w:rsidR="008235C2">
        <w:t>t</w:t>
      </w:r>
    </w:p>
    <w:p w:rsidRPr="008C6548" w:rsidR="008C6548" w:rsidP="00B16BF7" w:rsidRDefault="008C6548" w14:paraId="0CFAFE1B" w14:textId="6CB81D18">
      <w:pPr>
        <w:numPr>
          <w:ilvl w:val="0"/>
          <w:numId w:val="40"/>
        </w:numPr>
      </w:pPr>
      <w:r w:rsidRPr="008C6548">
        <w:t xml:space="preserve">Use of isolation to discipline a </w:t>
      </w:r>
      <w:proofErr w:type="gramStart"/>
      <w:r w:rsidRPr="008C6548">
        <w:t>child</w:t>
      </w:r>
      <w:proofErr w:type="gramEnd"/>
    </w:p>
    <w:p w:rsidRPr="008C6548" w:rsidR="008C6548" w:rsidP="00B16BF7" w:rsidRDefault="008C6548" w14:paraId="13F31C11" w14:textId="74B6EA1F">
      <w:pPr>
        <w:numPr>
          <w:ilvl w:val="0"/>
          <w:numId w:val="40"/>
        </w:numPr>
      </w:pPr>
      <w:r w:rsidRPr="008C6548">
        <w:t>Bind</w:t>
      </w:r>
      <w:r w:rsidR="008235C2">
        <w:t>ing</w:t>
      </w:r>
      <w:r w:rsidRPr="008C6548">
        <w:t xml:space="preserve"> or </w:t>
      </w:r>
      <w:r w:rsidR="008235C2">
        <w:t xml:space="preserve">tying </w:t>
      </w:r>
      <w:r w:rsidRPr="008C6548">
        <w:t>a child to restrict movement or tap</w:t>
      </w:r>
      <w:r w:rsidR="008235C2">
        <w:t xml:space="preserve">ing </w:t>
      </w:r>
      <w:r w:rsidRPr="008C6548">
        <w:t xml:space="preserve">a child’s </w:t>
      </w:r>
      <w:proofErr w:type="gramStart"/>
      <w:r w:rsidRPr="008C6548">
        <w:t>mouth</w:t>
      </w:r>
      <w:proofErr w:type="gramEnd"/>
    </w:p>
    <w:p w:rsidRPr="008C6548" w:rsidR="008C6548" w:rsidP="00B16BF7" w:rsidRDefault="008C6548" w14:paraId="70886BE0" w14:textId="51813673">
      <w:pPr>
        <w:numPr>
          <w:ilvl w:val="0"/>
          <w:numId w:val="40"/>
        </w:numPr>
      </w:pPr>
      <w:r w:rsidRPr="008C6548">
        <w:t>Us</w:t>
      </w:r>
      <w:r w:rsidR="008235C2">
        <w:t>ing</w:t>
      </w:r>
      <w:r w:rsidRPr="008C6548">
        <w:t xml:space="preserve"> or withholding of food as punishment</w:t>
      </w:r>
      <w:r w:rsidR="008235C2">
        <w:t xml:space="preserve"> or reward</w:t>
      </w:r>
    </w:p>
    <w:p w:rsidRPr="008C6548" w:rsidR="008C6548" w:rsidP="00B16BF7" w:rsidRDefault="008C6548" w14:paraId="3C9F56F4" w14:textId="3D83FDDE">
      <w:pPr>
        <w:numPr>
          <w:ilvl w:val="0"/>
          <w:numId w:val="40"/>
        </w:numPr>
      </w:pPr>
      <w:r w:rsidRPr="008C6548">
        <w:t>Us</w:t>
      </w:r>
      <w:r w:rsidR="008235C2">
        <w:t xml:space="preserve">ing </w:t>
      </w:r>
      <w:r w:rsidRPr="008C6548">
        <w:t xml:space="preserve">toilet learning/training methods </w:t>
      </w:r>
      <w:r w:rsidR="008235C2">
        <w:t xml:space="preserve">to </w:t>
      </w:r>
      <w:r w:rsidRPr="008C6548">
        <w:t xml:space="preserve">punish, demean, or humiliate a </w:t>
      </w:r>
      <w:proofErr w:type="gramStart"/>
      <w:r w:rsidRPr="008C6548">
        <w:t>child</w:t>
      </w:r>
      <w:proofErr w:type="gramEnd"/>
    </w:p>
    <w:p w:rsidRPr="008C6548" w:rsidR="008C6548" w:rsidP="00B16BF7" w:rsidRDefault="008235C2" w14:paraId="47D79BBE" w14:textId="6BF94987">
      <w:pPr>
        <w:numPr>
          <w:ilvl w:val="0"/>
          <w:numId w:val="40"/>
        </w:numPr>
      </w:pPr>
      <w:r>
        <w:t>Using</w:t>
      </w:r>
      <w:r w:rsidRPr="008C6548" w:rsidR="008C6548">
        <w:t xml:space="preserve"> any form of emotional abuse, including public or private humiliation, rejecting, terrorizing</w:t>
      </w:r>
      <w:r w:rsidR="009943B0">
        <w:t>,</w:t>
      </w:r>
      <w:r w:rsidRPr="008C6548" w:rsidR="008C6548">
        <w:t xml:space="preserve"> extended ignoring, or corrupting of a </w:t>
      </w:r>
      <w:proofErr w:type="gramStart"/>
      <w:r w:rsidRPr="008C6548" w:rsidR="008C6548">
        <w:t>child</w:t>
      </w:r>
      <w:proofErr w:type="gramEnd"/>
    </w:p>
    <w:p w:rsidRPr="008C6548" w:rsidR="008C6548" w:rsidP="00B16BF7" w:rsidRDefault="008C6548" w14:paraId="357E9E58" w14:textId="70606E61">
      <w:pPr>
        <w:numPr>
          <w:ilvl w:val="0"/>
          <w:numId w:val="40"/>
        </w:numPr>
      </w:pPr>
      <w:r w:rsidRPr="008C6548">
        <w:t>Physically abusing a child</w:t>
      </w:r>
    </w:p>
    <w:p w:rsidRPr="008C6548" w:rsidR="008C6548" w:rsidP="00B16BF7" w:rsidRDefault="008235C2" w14:paraId="558D5309" w14:textId="58DBC936">
      <w:pPr>
        <w:numPr>
          <w:ilvl w:val="0"/>
          <w:numId w:val="40"/>
        </w:numPr>
      </w:pPr>
      <w:r>
        <w:t>Using</w:t>
      </w:r>
      <w:r w:rsidRPr="008C6548" w:rsidR="008C6548">
        <w:t xml:space="preserve"> any form of verbal abuse, including profane, sarcastic language, threats, or derogatory remarks about the child or child’s family</w:t>
      </w:r>
    </w:p>
    <w:p w:rsidRPr="008C6548" w:rsidR="008C6548" w:rsidP="00B16BF7" w:rsidRDefault="008235C2" w14:paraId="29B75B89" w14:textId="03EA5416">
      <w:pPr>
        <w:numPr>
          <w:ilvl w:val="0"/>
          <w:numId w:val="40"/>
        </w:numPr>
      </w:pPr>
      <w:r>
        <w:t xml:space="preserve">Using </w:t>
      </w:r>
      <w:r w:rsidRPr="008C6548" w:rsidR="008C6548">
        <w:t>physical activity or outdoor time as a punishment or reward</w:t>
      </w:r>
    </w:p>
    <w:p w:rsidRPr="008C6548" w:rsidR="008C6548" w:rsidP="00B16BF7" w:rsidRDefault="008C6548" w14:paraId="7A3F5362" w14:textId="4FA87AED">
      <w:pPr>
        <w:numPr>
          <w:ilvl w:val="0"/>
          <w:numId w:val="40"/>
        </w:numPr>
      </w:pPr>
      <w:r w:rsidRPr="008C6548">
        <w:t>Exploiting children in any way</w:t>
      </w:r>
    </w:p>
    <w:p w:rsidR="008C6548" w:rsidP="008C6548" w:rsidRDefault="008C6548" w14:paraId="5A01AF3E" w14:textId="77777777"/>
    <w:p w:rsidR="008C6548" w:rsidP="008C6548" w:rsidRDefault="008235C2" w14:paraId="6A6ED4C7" w14:textId="18877153">
      <w:r>
        <w:t>Employees</w:t>
      </w:r>
      <w:r w:rsidRPr="008C6548" w:rsidR="008C6548">
        <w:t xml:space="preserve">, consultants, </w:t>
      </w:r>
      <w:proofErr w:type="gramStart"/>
      <w:r w:rsidRPr="008C6548" w:rsidR="008C6548">
        <w:t>contractors</w:t>
      </w:r>
      <w:proofErr w:type="gramEnd"/>
      <w:r w:rsidRPr="008C6548" w:rsidR="008C6548">
        <w:t xml:space="preserve"> and volunteers must respect and promote the unique identity of each child and family and may not stereotype on any basis, including, gender, race, ethnicity, culture, religion, disability, sexual orientation, or family composition.</w:t>
      </w:r>
    </w:p>
    <w:p w:rsidRPr="008C6548" w:rsidR="008C6548" w:rsidP="008C6548" w:rsidRDefault="008C6548" w14:paraId="3528C649" w14:textId="77777777"/>
    <w:p w:rsidR="008C6548" w:rsidP="008C6548" w:rsidRDefault="008235C2" w14:paraId="38E5D200" w14:textId="17B323D1">
      <w:r>
        <w:t>Employees</w:t>
      </w:r>
      <w:r w:rsidRPr="008C6548" w:rsidR="008C6548">
        <w:t xml:space="preserve">, consultants, </w:t>
      </w:r>
      <w:proofErr w:type="gramStart"/>
      <w:r w:rsidRPr="008C6548" w:rsidR="008C6548">
        <w:t>contractors</w:t>
      </w:r>
      <w:proofErr w:type="gramEnd"/>
      <w:r w:rsidRPr="008C6548" w:rsidR="008C6548">
        <w:t xml:space="preserve"> and volunteers must comply with program confidentiality policies concerning personally identifiable information about children, families, and other </w:t>
      </w:r>
      <w:r w:rsidR="00E901EA">
        <w:t>e</w:t>
      </w:r>
      <w:r>
        <w:t>mployees</w:t>
      </w:r>
      <w:r w:rsidRPr="008C6548" w:rsidR="008C6548">
        <w:t xml:space="preserve"> in accordance with</w:t>
      </w:r>
      <w:r w:rsidR="00E901EA">
        <w:t xml:space="preserve"> S</w:t>
      </w:r>
      <w:r w:rsidRPr="008C6548" w:rsidR="008C6548">
        <w:t xml:space="preserve">ubpart C </w:t>
      </w:r>
      <w:r w:rsidR="00E901EA">
        <w:t xml:space="preserve">of </w:t>
      </w:r>
      <w:r w:rsidRPr="00AF6A42" w:rsidR="008C6548">
        <w:rPr>
          <w:b/>
          <w:bCs/>
          <w:i/>
          <w:iCs/>
        </w:rPr>
        <w:t xml:space="preserve">Program Performance </w:t>
      </w:r>
      <w:r w:rsidRPr="00AF6A42">
        <w:rPr>
          <w:b/>
          <w:bCs/>
          <w:i/>
          <w:iCs/>
        </w:rPr>
        <w:t>S</w:t>
      </w:r>
      <w:r w:rsidRPr="00AF6A42" w:rsidR="008C6548">
        <w:rPr>
          <w:b/>
          <w:bCs/>
          <w:i/>
          <w:iCs/>
        </w:rPr>
        <w:t>tandards</w:t>
      </w:r>
      <w:r w:rsidRPr="008C6548" w:rsidR="008C6548">
        <w:t xml:space="preserve"> and applicable with federal, state, local and tribal laws.</w:t>
      </w:r>
    </w:p>
    <w:p w:rsidRPr="008C6548" w:rsidR="008C6548" w:rsidP="008C6548" w:rsidRDefault="008C6548" w14:paraId="0CCCA902" w14:textId="77777777"/>
    <w:p w:rsidRPr="008C6548" w:rsidR="008C6548" w:rsidP="008C6548" w:rsidRDefault="008235C2" w14:paraId="63B61F91" w14:textId="0495C6EE">
      <w:r>
        <w:t>Employees</w:t>
      </w:r>
      <w:r w:rsidRPr="008C6548" w:rsidR="008C6548">
        <w:t xml:space="preserve">, consultants, </w:t>
      </w:r>
      <w:proofErr w:type="gramStart"/>
      <w:r w:rsidRPr="008C6548" w:rsidR="008C6548">
        <w:t>contractors</w:t>
      </w:r>
      <w:proofErr w:type="gramEnd"/>
      <w:r w:rsidRPr="008C6548" w:rsidR="008C6548">
        <w:t xml:space="preserve"> and volunteers are prohibited from allowing any child to be left alone or unsupervised or to otherwise neglect a child when the child is in their care.</w:t>
      </w:r>
    </w:p>
    <w:p w:rsidR="008235C2" w:rsidP="008C6548" w:rsidRDefault="008235C2" w14:paraId="2E09C795" w14:textId="77777777"/>
    <w:p w:rsidR="008C6548" w:rsidP="008C6548" w:rsidRDefault="008235C2" w14:paraId="5CE5E826" w14:textId="6F031F49">
      <w:r>
        <w:t xml:space="preserve">Any </w:t>
      </w:r>
      <w:r w:rsidRPr="008C6548" w:rsidR="008C6548">
        <w:t xml:space="preserve">reported or known violation of these standards will be investigated.  Violations that are confirmed or otherwise substantiated by the </w:t>
      </w:r>
      <w:r>
        <w:t xml:space="preserve">program’s </w:t>
      </w:r>
      <w:r w:rsidRPr="008C6548" w:rsidR="008C6548">
        <w:t>supervision team will receive a zero</w:t>
      </w:r>
      <w:r w:rsidR="00F86A07">
        <w:t>-</w:t>
      </w:r>
      <w:r w:rsidRPr="008C6548" w:rsidR="008C6548">
        <w:t xml:space="preserve">tolerance response and will result in </w:t>
      </w:r>
      <w:r>
        <w:t xml:space="preserve">corrective </w:t>
      </w:r>
      <w:r w:rsidRPr="008C6548" w:rsidR="008C6548">
        <w:t>action</w:t>
      </w:r>
      <w:r>
        <w:t>,</w:t>
      </w:r>
      <w:r w:rsidRPr="008C6548" w:rsidR="008C6548">
        <w:t xml:space="preserve"> up to and including immediate termination of employment.</w:t>
      </w:r>
    </w:p>
    <w:p w:rsidRPr="008C6548" w:rsidR="008C6548" w:rsidP="008C6548" w:rsidRDefault="008C6548" w14:paraId="1CC42537" w14:textId="77777777"/>
    <w:p w:rsidRPr="008E0EE1" w:rsidR="002038D4" w:rsidP="002038D4" w:rsidRDefault="002038D4" w14:paraId="4C176ECA" w14:textId="77777777">
      <w:pPr>
        <w:pStyle w:val="Heading2"/>
      </w:pPr>
      <w:bookmarkStart w:name="_Toc55826271" w:id="75"/>
      <w:r w:rsidRPr="008E0EE1">
        <w:t>CO</w:t>
      </w:r>
      <w:r>
        <w:t>DE OF ETHICS</w:t>
      </w:r>
      <w:bookmarkEnd w:id="75"/>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002038D4" w:rsidP="002038D4" w:rsidRDefault="002038D4" w14:paraId="3A022A34" w14:textId="77777777">
      <w:pPr>
        <w:rPr>
          <w:szCs w:val="24"/>
        </w:rPr>
      </w:pPr>
    </w:p>
    <w:p w:rsidR="00C113F9" w:rsidP="00A37019" w:rsidRDefault="00A37019" w14:paraId="04915FD0" w14:textId="7580D7A9">
      <w:pPr>
        <w:rPr>
          <w:rFonts w:asciiTheme="minorHAnsi" w:hAnsiTheme="minorHAnsi" w:cstheme="minorHAnsi"/>
          <w:color w:val="000000" w:themeColor="text1"/>
          <w:szCs w:val="24"/>
        </w:rPr>
      </w:pPr>
      <w:bookmarkStart w:name="_Hlk30692063" w:id="76"/>
      <w:bookmarkStart w:name="_Hlk30691631" w:id="77"/>
      <w:r w:rsidRPr="008C6548">
        <w:rPr>
          <w:rFonts w:asciiTheme="minorHAnsi" w:hAnsiTheme="minorHAnsi" w:cstheme="minorHAnsi"/>
          <w:color w:val="000000" w:themeColor="text1"/>
          <w:szCs w:val="24"/>
        </w:rPr>
        <w:t xml:space="preserve">RWCFS is committed to conducting its business affairs honestly and with integrity. This commitment applies to our relationships with families, volunteers, collaborating partners, community members, contractors, </w:t>
      </w:r>
      <w:proofErr w:type="gramStart"/>
      <w:r w:rsidRPr="008C6548">
        <w:rPr>
          <w:rFonts w:asciiTheme="minorHAnsi" w:hAnsiTheme="minorHAnsi" w:cstheme="minorHAnsi"/>
          <w:color w:val="000000" w:themeColor="text1"/>
          <w:szCs w:val="24"/>
        </w:rPr>
        <w:t>consultants</w:t>
      </w:r>
      <w:proofErr w:type="gramEnd"/>
      <w:r w:rsidRPr="008C6548">
        <w:rPr>
          <w:rFonts w:asciiTheme="minorHAnsi" w:hAnsiTheme="minorHAnsi" w:cstheme="minorHAnsi"/>
          <w:color w:val="000000" w:themeColor="text1"/>
          <w:szCs w:val="24"/>
        </w:rPr>
        <w:t xml:space="preserve"> and employees.  Each employee must maintain the highest standards of personal and professional ethics. </w:t>
      </w:r>
      <w:r w:rsidR="00C113F9">
        <w:rPr>
          <w:rFonts w:asciiTheme="minorHAnsi" w:hAnsiTheme="minorHAnsi" w:cstheme="minorHAnsi"/>
          <w:color w:val="000000" w:themeColor="text1"/>
          <w:szCs w:val="24"/>
        </w:rPr>
        <w:t xml:space="preserve"> No employee may </w:t>
      </w:r>
      <w:r w:rsidRPr="008C6548" w:rsidR="00C113F9">
        <w:rPr>
          <w:rFonts w:asciiTheme="minorHAnsi" w:hAnsiTheme="minorHAnsi" w:cstheme="minorHAnsi"/>
          <w:color w:val="000000" w:themeColor="text1"/>
          <w:szCs w:val="24"/>
        </w:rPr>
        <w:t xml:space="preserve">cause another to act or behave in </w:t>
      </w:r>
      <w:r w:rsidR="00C113F9">
        <w:rPr>
          <w:rFonts w:asciiTheme="minorHAnsi" w:hAnsiTheme="minorHAnsi" w:cstheme="minorHAnsi"/>
          <w:color w:val="000000" w:themeColor="text1"/>
          <w:szCs w:val="24"/>
        </w:rPr>
        <w:t xml:space="preserve">violation of this policy, </w:t>
      </w:r>
      <w:r w:rsidRPr="008C6548" w:rsidR="00C113F9">
        <w:rPr>
          <w:rFonts w:asciiTheme="minorHAnsi" w:hAnsiTheme="minorHAnsi" w:cstheme="minorHAnsi"/>
          <w:color w:val="000000" w:themeColor="text1"/>
          <w:szCs w:val="24"/>
        </w:rPr>
        <w:t>either through inducement, suggestion, or coercion.</w:t>
      </w:r>
      <w:r w:rsidR="00C113F9">
        <w:rPr>
          <w:rFonts w:asciiTheme="minorHAnsi" w:hAnsiTheme="minorHAnsi" w:cstheme="minorHAnsi"/>
          <w:color w:val="000000" w:themeColor="text1"/>
          <w:szCs w:val="24"/>
        </w:rPr>
        <w:t xml:space="preserve">  </w:t>
      </w:r>
    </w:p>
    <w:p w:rsidRPr="008C6548" w:rsidR="00A37019" w:rsidP="00A37019" w:rsidRDefault="00A37019" w14:paraId="2744813C" w14:textId="77777777">
      <w:pPr>
        <w:rPr>
          <w:rFonts w:asciiTheme="minorHAnsi" w:hAnsiTheme="minorHAnsi" w:cstheme="minorHAnsi"/>
          <w:color w:val="000000" w:themeColor="text1"/>
          <w:szCs w:val="24"/>
        </w:rPr>
      </w:pPr>
    </w:p>
    <w:p w:rsidR="00AC2122" w:rsidP="002038D4" w:rsidRDefault="002038D4" w14:paraId="0942F3E7" w14:textId="01E10F6A">
      <w:pPr>
        <w:rPr>
          <w:color w:val="FF0000"/>
          <w:szCs w:val="24"/>
        </w:rPr>
      </w:pPr>
      <w:r>
        <w:rPr>
          <w:szCs w:val="24"/>
        </w:rPr>
        <w:t xml:space="preserve">No policy can describe all types of prohibited behavior or conduct that may result in a violation.  Employees are expected to use their best judgment and sound business practices. </w:t>
      </w:r>
      <w:r w:rsidRPr="00A84617">
        <w:rPr>
          <w:color w:val="FF0000"/>
          <w:szCs w:val="24"/>
        </w:rPr>
        <w:t xml:space="preserve"> </w:t>
      </w:r>
    </w:p>
    <w:p w:rsidR="00A37019" w:rsidP="002038D4" w:rsidRDefault="00A37019" w14:paraId="5A0C1E4F" w14:textId="77777777">
      <w:pPr>
        <w:rPr>
          <w:rFonts w:asciiTheme="minorHAnsi" w:hAnsiTheme="minorHAnsi" w:cstheme="minorHAnsi"/>
          <w:szCs w:val="24"/>
        </w:rPr>
      </w:pPr>
    </w:p>
    <w:bookmarkEnd w:id="76"/>
    <w:bookmarkEnd w:id="77"/>
    <w:p w:rsidRPr="00C37062" w:rsidR="002038D4" w:rsidP="002038D4" w:rsidRDefault="002038D4" w14:paraId="5E3EE67D" w14:textId="77777777">
      <w:pPr>
        <w:rPr>
          <w:rFonts w:asciiTheme="minorHAnsi" w:hAnsiTheme="minorHAnsi" w:cstheme="minorHAnsi"/>
          <w:b/>
          <w:bCs/>
          <w:color w:val="000000" w:themeColor="text1"/>
          <w:szCs w:val="24"/>
        </w:rPr>
      </w:pPr>
      <w:r w:rsidRPr="00C37062">
        <w:rPr>
          <w:rFonts w:asciiTheme="minorHAnsi" w:hAnsiTheme="minorHAnsi" w:cstheme="minorHAnsi"/>
          <w:b/>
          <w:bCs/>
          <w:color w:val="000000" w:themeColor="text1"/>
          <w:szCs w:val="24"/>
        </w:rPr>
        <w:t>Confidentiality</w:t>
      </w:r>
    </w:p>
    <w:p w:rsidRPr="00A37019" w:rsidR="00A37019" w:rsidP="00A37019" w:rsidRDefault="00A37019" w14:paraId="3B1F77A1" w14:textId="0D09D151">
      <w:pPr>
        <w:rPr>
          <w:rFonts w:asciiTheme="minorHAnsi" w:hAnsiTheme="minorHAnsi" w:cstheme="minorHAnsi"/>
          <w:color w:val="000000" w:themeColor="text1"/>
          <w:szCs w:val="24"/>
        </w:rPr>
      </w:pPr>
      <w:r w:rsidRPr="00A37019">
        <w:rPr>
          <w:rFonts w:asciiTheme="minorHAnsi" w:hAnsiTheme="minorHAnsi" w:cstheme="minorHAnsi"/>
          <w:color w:val="000000" w:themeColor="text1"/>
          <w:szCs w:val="24"/>
        </w:rPr>
        <w:t xml:space="preserve">Safeguarding RWCFS's confidential information is essential. Employees whose job duties include maintaining </w:t>
      </w:r>
      <w:r>
        <w:rPr>
          <w:rFonts w:asciiTheme="minorHAnsi" w:hAnsiTheme="minorHAnsi" w:cstheme="minorHAnsi"/>
          <w:color w:val="000000" w:themeColor="text1"/>
          <w:szCs w:val="24"/>
        </w:rPr>
        <w:t xml:space="preserve">personnel files and </w:t>
      </w:r>
      <w:r w:rsidRPr="00A37019">
        <w:rPr>
          <w:rFonts w:asciiTheme="minorHAnsi" w:hAnsiTheme="minorHAnsi" w:cstheme="minorHAnsi"/>
          <w:color w:val="000000" w:themeColor="text1"/>
          <w:szCs w:val="24"/>
        </w:rPr>
        <w:t>information will be required to keep the information confidential and will receive training to assist them with the lawful performance of their duties.</w:t>
      </w:r>
    </w:p>
    <w:p w:rsidRPr="00A37019" w:rsidR="00A37019" w:rsidP="00A37019" w:rsidRDefault="00A37019" w14:paraId="413D25F8" w14:textId="77777777">
      <w:pPr>
        <w:rPr>
          <w:rFonts w:asciiTheme="minorHAnsi" w:hAnsiTheme="minorHAnsi" w:cstheme="minorHAnsi"/>
          <w:color w:val="000000" w:themeColor="text1"/>
          <w:szCs w:val="24"/>
        </w:rPr>
      </w:pPr>
    </w:p>
    <w:p w:rsidR="00C113F9" w:rsidP="00C113F9" w:rsidRDefault="00A37019" w14:paraId="68B0DFA8" w14:textId="360AAE1A">
      <w:pPr>
        <w:rPr>
          <w:rFonts w:asciiTheme="minorHAnsi" w:hAnsiTheme="minorHAnsi" w:cstheme="minorHAnsi"/>
          <w:szCs w:val="24"/>
        </w:rPr>
      </w:pPr>
      <w:r>
        <w:rPr>
          <w:rFonts w:asciiTheme="minorHAnsi" w:hAnsiTheme="minorHAnsi" w:cstheme="minorHAnsi"/>
          <w:color w:val="000000" w:themeColor="text1"/>
          <w:szCs w:val="24"/>
        </w:rPr>
        <w:t xml:space="preserve">No employee </w:t>
      </w:r>
      <w:r w:rsidRPr="00A37019">
        <w:rPr>
          <w:rFonts w:asciiTheme="minorHAnsi" w:hAnsiTheme="minorHAnsi" w:cstheme="minorHAnsi"/>
          <w:color w:val="000000" w:themeColor="text1"/>
          <w:szCs w:val="24"/>
        </w:rPr>
        <w:t>may disclose confidential, non-public RWCFS information to anyone without prior written authorization from RWCFS management.</w:t>
      </w:r>
      <w:r w:rsidR="00470BBB">
        <w:rPr>
          <w:rFonts w:asciiTheme="minorHAnsi" w:hAnsiTheme="minorHAnsi" w:cstheme="minorHAnsi"/>
          <w:color w:val="000000" w:themeColor="text1"/>
          <w:szCs w:val="24"/>
        </w:rPr>
        <w:t xml:space="preserve">  </w:t>
      </w:r>
      <w:r w:rsidRPr="00DA2EA6" w:rsidR="00C113F9">
        <w:rPr>
          <w:rFonts w:asciiTheme="minorHAnsi" w:hAnsiTheme="minorHAnsi" w:cstheme="minorHAnsi"/>
          <w:szCs w:val="24"/>
        </w:rPr>
        <w:t xml:space="preserve">During and after employment, employees may not copy, discuss, or distribute any confidential information other than as authorized.  Confidential information must not be disclosed via email, the Internet, or any social media, such as blogging, Facebook, Twitter, instant messaging, etc.  </w:t>
      </w:r>
      <w:r w:rsidR="00C113F9">
        <w:rPr>
          <w:rFonts w:asciiTheme="minorHAnsi" w:hAnsiTheme="minorHAnsi" w:cstheme="minorHAnsi"/>
          <w:szCs w:val="24"/>
        </w:rPr>
        <w:t xml:space="preserve">RWCFS </w:t>
      </w:r>
      <w:r w:rsidRPr="00DA2EA6" w:rsidR="00C113F9">
        <w:rPr>
          <w:rFonts w:asciiTheme="minorHAnsi" w:hAnsiTheme="minorHAnsi" w:cstheme="minorHAnsi"/>
          <w:szCs w:val="24"/>
        </w:rPr>
        <w:t xml:space="preserve">prohibits the recording of </w:t>
      </w:r>
      <w:r w:rsidRPr="00DA2EA6" w:rsidR="00C113F9">
        <w:rPr>
          <w:rFonts w:asciiTheme="minorHAnsi" w:hAnsiTheme="minorHAnsi" w:cstheme="minorHAnsi"/>
          <w:szCs w:val="24"/>
        </w:rPr>
        <w:t xml:space="preserve">information involving </w:t>
      </w:r>
      <w:r w:rsidR="00C113F9">
        <w:rPr>
          <w:rFonts w:asciiTheme="minorHAnsi" w:hAnsiTheme="minorHAnsi" w:cstheme="minorHAnsi"/>
          <w:szCs w:val="24"/>
        </w:rPr>
        <w:t>individual privacy</w:t>
      </w:r>
      <w:r w:rsidRPr="00DA2EA6" w:rsidR="00C113F9">
        <w:rPr>
          <w:rFonts w:asciiTheme="minorHAnsi" w:hAnsiTheme="minorHAnsi" w:cstheme="minorHAnsi"/>
          <w:szCs w:val="24"/>
        </w:rPr>
        <w:t xml:space="preserve">, employee HIPAA-protected health information, and other proprietary information relating to </w:t>
      </w:r>
      <w:r w:rsidRPr="00982145" w:rsidR="00C113F9">
        <w:rPr>
          <w:rFonts w:asciiTheme="minorHAnsi" w:hAnsiTheme="minorHAnsi" w:cstheme="minorHAnsi"/>
          <w:color w:val="000000" w:themeColor="text1"/>
          <w:szCs w:val="24"/>
        </w:rPr>
        <w:t>RWCFS</w:t>
      </w:r>
      <w:r w:rsidRPr="00DA2EA6" w:rsidR="00C113F9">
        <w:rPr>
          <w:rFonts w:asciiTheme="minorHAnsi" w:hAnsiTheme="minorHAnsi" w:cstheme="minorHAnsi"/>
          <w:szCs w:val="24"/>
        </w:rPr>
        <w:t xml:space="preserve">.  Information shared with and about </w:t>
      </w:r>
      <w:r w:rsidR="00C113F9">
        <w:rPr>
          <w:rFonts w:asciiTheme="minorHAnsi" w:hAnsiTheme="minorHAnsi" w:cstheme="minorHAnsi"/>
          <w:szCs w:val="24"/>
        </w:rPr>
        <w:t>clients</w:t>
      </w:r>
      <w:r w:rsidRPr="00DA2EA6" w:rsidR="00C113F9">
        <w:rPr>
          <w:rFonts w:asciiTheme="minorHAnsi" w:hAnsiTheme="minorHAnsi" w:cstheme="minorHAnsi"/>
          <w:szCs w:val="24"/>
        </w:rPr>
        <w:t xml:space="preserve"> must be limited to what is necessary to meet customer needs. </w:t>
      </w:r>
    </w:p>
    <w:p w:rsidR="00A37019" w:rsidP="008C6548" w:rsidRDefault="00A37019" w14:paraId="7F49CEAB" w14:textId="77777777">
      <w:pPr>
        <w:rPr>
          <w:rFonts w:asciiTheme="minorHAnsi" w:hAnsiTheme="minorHAnsi" w:cstheme="minorHAnsi"/>
          <w:color w:val="000000" w:themeColor="text1"/>
          <w:szCs w:val="24"/>
        </w:rPr>
      </w:pPr>
    </w:p>
    <w:p w:rsidRPr="00A37019" w:rsidR="00A37019" w:rsidP="008C6548" w:rsidRDefault="00A37019" w14:paraId="5B7B3A69" w14:textId="64D19CD5">
      <w:pPr>
        <w:rPr>
          <w:rFonts w:asciiTheme="minorHAnsi" w:hAnsiTheme="minorHAnsi" w:cstheme="minorHAnsi"/>
          <w:b/>
          <w:bCs/>
          <w:color w:val="000000" w:themeColor="text1"/>
          <w:szCs w:val="24"/>
        </w:rPr>
      </w:pPr>
      <w:r w:rsidRPr="00A37019">
        <w:rPr>
          <w:rFonts w:asciiTheme="minorHAnsi" w:hAnsiTheme="minorHAnsi" w:cstheme="minorHAnsi"/>
          <w:b/>
          <w:bCs/>
          <w:color w:val="000000" w:themeColor="text1"/>
          <w:szCs w:val="24"/>
        </w:rPr>
        <w:t>False Information</w:t>
      </w:r>
    </w:p>
    <w:p w:rsidR="008C6548" w:rsidP="008C6548" w:rsidRDefault="008C6548" w14:paraId="00F29AA2" w14:textId="46ABF442">
      <w:pPr>
        <w:rPr>
          <w:rFonts w:asciiTheme="minorHAnsi" w:hAnsiTheme="minorHAnsi" w:cstheme="minorHAnsi"/>
          <w:color w:val="000000" w:themeColor="text1"/>
          <w:szCs w:val="24"/>
        </w:rPr>
      </w:pPr>
      <w:r w:rsidRPr="008C6548">
        <w:rPr>
          <w:rFonts w:asciiTheme="minorHAnsi" w:hAnsiTheme="minorHAnsi" w:cstheme="minorHAnsi"/>
          <w:color w:val="000000" w:themeColor="text1"/>
          <w:szCs w:val="24"/>
        </w:rPr>
        <w:t xml:space="preserve">Knowingly submitting false information is also considered a violation of </w:t>
      </w:r>
      <w:r w:rsidR="00A37019">
        <w:rPr>
          <w:rFonts w:asciiTheme="minorHAnsi" w:hAnsiTheme="minorHAnsi" w:cstheme="minorHAnsi"/>
          <w:color w:val="000000" w:themeColor="text1"/>
          <w:szCs w:val="24"/>
        </w:rPr>
        <w:t xml:space="preserve">this policy.  This includes </w:t>
      </w:r>
      <w:r w:rsidRPr="00A37019" w:rsidR="00A37019">
        <w:rPr>
          <w:rFonts w:asciiTheme="minorHAnsi" w:hAnsiTheme="minorHAnsi" w:cstheme="minorHAnsi"/>
          <w:color w:val="000000" w:themeColor="text1"/>
          <w:szCs w:val="24"/>
        </w:rPr>
        <w:t xml:space="preserve">false, </w:t>
      </w:r>
      <w:proofErr w:type="gramStart"/>
      <w:r w:rsidRPr="00A37019" w:rsidR="00A37019">
        <w:rPr>
          <w:rFonts w:asciiTheme="minorHAnsi" w:hAnsiTheme="minorHAnsi" w:cstheme="minorHAnsi"/>
          <w:color w:val="000000" w:themeColor="text1"/>
          <w:szCs w:val="24"/>
        </w:rPr>
        <w:t>incomplete</w:t>
      </w:r>
      <w:proofErr w:type="gramEnd"/>
      <w:r w:rsidRPr="00A37019" w:rsidR="00A37019">
        <w:rPr>
          <w:rFonts w:asciiTheme="minorHAnsi" w:hAnsiTheme="minorHAnsi" w:cstheme="minorHAnsi"/>
          <w:color w:val="000000" w:themeColor="text1"/>
          <w:szCs w:val="24"/>
        </w:rPr>
        <w:t xml:space="preserve"> </w:t>
      </w:r>
      <w:r w:rsidR="00A37019">
        <w:rPr>
          <w:rFonts w:asciiTheme="minorHAnsi" w:hAnsiTheme="minorHAnsi" w:cstheme="minorHAnsi"/>
          <w:color w:val="000000" w:themeColor="text1"/>
          <w:szCs w:val="24"/>
        </w:rPr>
        <w:t>o</w:t>
      </w:r>
      <w:r w:rsidRPr="00A37019" w:rsidR="00A37019">
        <w:rPr>
          <w:rFonts w:asciiTheme="minorHAnsi" w:hAnsiTheme="minorHAnsi" w:cstheme="minorHAnsi"/>
          <w:color w:val="000000" w:themeColor="text1"/>
          <w:szCs w:val="24"/>
        </w:rPr>
        <w:t xml:space="preserve">r misleading information </w:t>
      </w:r>
      <w:r w:rsidR="00A37019">
        <w:rPr>
          <w:rFonts w:asciiTheme="minorHAnsi" w:hAnsiTheme="minorHAnsi" w:cstheme="minorHAnsi"/>
          <w:color w:val="000000" w:themeColor="text1"/>
          <w:szCs w:val="24"/>
        </w:rPr>
        <w:t xml:space="preserve">provided pre-employment and throughout your employment.  </w:t>
      </w:r>
      <w:r w:rsidRPr="008C6548">
        <w:rPr>
          <w:rFonts w:asciiTheme="minorHAnsi" w:hAnsiTheme="minorHAnsi" w:cstheme="minorHAnsi"/>
          <w:color w:val="000000" w:themeColor="text1"/>
          <w:szCs w:val="24"/>
        </w:rPr>
        <w:t>See also</w:t>
      </w:r>
      <w:r w:rsidR="00A37019">
        <w:rPr>
          <w:rFonts w:asciiTheme="minorHAnsi" w:hAnsiTheme="minorHAnsi" w:cstheme="minorHAnsi"/>
          <w:color w:val="000000" w:themeColor="text1"/>
          <w:szCs w:val="24"/>
        </w:rPr>
        <w:t>,</w:t>
      </w:r>
      <w:r w:rsidRPr="008C6548">
        <w:rPr>
          <w:rFonts w:asciiTheme="minorHAnsi" w:hAnsiTheme="minorHAnsi" w:cstheme="minorHAnsi"/>
          <w:color w:val="000000" w:themeColor="text1"/>
          <w:szCs w:val="24"/>
        </w:rPr>
        <w:t xml:space="preserve"> </w:t>
      </w:r>
      <w:r w:rsidRPr="008A1DA2">
        <w:rPr>
          <w:rFonts w:asciiTheme="minorHAnsi" w:hAnsiTheme="minorHAnsi" w:cstheme="minorHAnsi"/>
          <w:b/>
          <w:bCs/>
          <w:i/>
          <w:iCs/>
          <w:color w:val="000000" w:themeColor="text1"/>
          <w:szCs w:val="24"/>
        </w:rPr>
        <w:t>HR-11 Criminal Misconduct and Dishonesty Policy</w:t>
      </w:r>
      <w:r w:rsidRPr="008C6548">
        <w:rPr>
          <w:rFonts w:asciiTheme="minorHAnsi" w:hAnsiTheme="minorHAnsi" w:cstheme="minorHAnsi"/>
          <w:color w:val="000000" w:themeColor="text1"/>
          <w:szCs w:val="24"/>
        </w:rPr>
        <w:t>.</w:t>
      </w:r>
    </w:p>
    <w:p w:rsidRPr="008C6548" w:rsidR="008C6548" w:rsidP="008C6548" w:rsidRDefault="008C6548" w14:paraId="4A53DB2F" w14:textId="77777777">
      <w:pPr>
        <w:rPr>
          <w:rFonts w:asciiTheme="minorHAnsi" w:hAnsiTheme="minorHAnsi" w:cstheme="minorHAnsi"/>
          <w:color w:val="000000" w:themeColor="text1"/>
          <w:szCs w:val="24"/>
        </w:rPr>
      </w:pPr>
    </w:p>
    <w:p w:rsidRPr="00C37062" w:rsidR="002038D4" w:rsidP="002038D4" w:rsidRDefault="002038D4" w14:paraId="3ADEFA0B" w14:textId="77777777">
      <w:pPr>
        <w:rPr>
          <w:b/>
          <w:bCs/>
          <w:szCs w:val="24"/>
        </w:rPr>
      </w:pPr>
      <w:r w:rsidRPr="00C37062">
        <w:rPr>
          <w:b/>
          <w:bCs/>
          <w:szCs w:val="24"/>
        </w:rPr>
        <w:t>Conflicts of Interest</w:t>
      </w:r>
    </w:p>
    <w:p w:rsidRPr="0018316C" w:rsidR="002038D4" w:rsidP="00470BBB" w:rsidRDefault="002038D4" w14:paraId="172B47F3" w14:textId="77777777">
      <w:pPr>
        <w:spacing w:after="120"/>
        <w:rPr>
          <w:rFonts w:asciiTheme="minorHAnsi" w:hAnsiTheme="minorHAnsi" w:cstheme="minorHAnsi"/>
          <w:szCs w:val="24"/>
        </w:rPr>
      </w:pPr>
      <w:bookmarkStart w:name="_Hlk30682903" w:id="78"/>
      <w:bookmarkStart w:name="_Hlk30682834" w:id="79"/>
      <w:r>
        <w:rPr>
          <w:rFonts w:asciiTheme="minorHAnsi" w:hAnsiTheme="minorHAnsi" w:cstheme="minorHAnsi"/>
          <w:szCs w:val="24"/>
        </w:rPr>
        <w:t>Conflicts of interest violate our standards of integrity</w:t>
      </w:r>
      <w:r w:rsidRPr="0018316C">
        <w:rPr>
          <w:rFonts w:asciiTheme="minorHAnsi" w:hAnsiTheme="minorHAnsi" w:cstheme="minorHAnsi"/>
          <w:szCs w:val="24"/>
        </w:rPr>
        <w:t xml:space="preserve">, </w:t>
      </w:r>
      <w:proofErr w:type="gramStart"/>
      <w:r w:rsidRPr="0018316C">
        <w:rPr>
          <w:rFonts w:asciiTheme="minorHAnsi" w:hAnsiTheme="minorHAnsi" w:cstheme="minorHAnsi"/>
          <w:szCs w:val="24"/>
        </w:rPr>
        <w:t>honesty</w:t>
      </w:r>
      <w:proofErr w:type="gramEnd"/>
      <w:r w:rsidRPr="0018316C">
        <w:rPr>
          <w:rFonts w:asciiTheme="minorHAnsi" w:hAnsiTheme="minorHAnsi" w:cstheme="minorHAnsi"/>
          <w:szCs w:val="24"/>
        </w:rPr>
        <w:t xml:space="preserve"> and impartiality.</w:t>
      </w:r>
      <w:bookmarkEnd w:id="78"/>
      <w:r w:rsidRPr="0018316C">
        <w:rPr>
          <w:rFonts w:asciiTheme="minorHAnsi" w:hAnsiTheme="minorHAnsi" w:cstheme="minorHAnsi"/>
          <w:szCs w:val="24"/>
        </w:rPr>
        <w:t xml:space="preserve"> </w:t>
      </w:r>
      <w:bookmarkEnd w:id="79"/>
      <w:r w:rsidRPr="0018316C">
        <w:rPr>
          <w:rFonts w:asciiTheme="minorHAnsi" w:hAnsiTheme="minorHAnsi" w:cstheme="minorHAnsi"/>
          <w:szCs w:val="24"/>
        </w:rPr>
        <w:t xml:space="preserve">The following list serves as </w:t>
      </w:r>
      <w:r>
        <w:rPr>
          <w:rFonts w:asciiTheme="minorHAnsi" w:hAnsiTheme="minorHAnsi" w:cstheme="minorHAnsi"/>
          <w:szCs w:val="24"/>
        </w:rPr>
        <w:t>a guide for avoiding conflicts of interest:</w:t>
      </w:r>
      <w:r w:rsidRPr="0018316C">
        <w:rPr>
          <w:rFonts w:asciiTheme="minorHAnsi" w:hAnsiTheme="minorHAnsi" w:cstheme="minorHAnsi"/>
          <w:szCs w:val="24"/>
        </w:rPr>
        <w:t xml:space="preserve"> </w:t>
      </w:r>
    </w:p>
    <w:p w:rsidRPr="0018316C" w:rsidR="002038D4" w:rsidP="00B16BF7" w:rsidRDefault="00470BBB" w14:paraId="7273E17B" w14:textId="0734F044">
      <w:pPr>
        <w:numPr>
          <w:ilvl w:val="0"/>
          <w:numId w:val="3"/>
        </w:numPr>
        <w:spacing w:after="60"/>
        <w:ind w:left="360"/>
        <w:rPr>
          <w:rFonts w:asciiTheme="minorHAnsi" w:hAnsiTheme="minorHAnsi" w:cstheme="minorBidi"/>
        </w:rPr>
      </w:pPr>
      <w:r w:rsidRPr="5D056CCF">
        <w:rPr>
          <w:rFonts w:asciiTheme="minorHAnsi" w:hAnsiTheme="minorHAnsi" w:cstheme="minorBidi"/>
          <w:b/>
        </w:rPr>
        <w:t xml:space="preserve">Gifts &amp; Gratuities: </w:t>
      </w:r>
      <w:r w:rsidRPr="5D056CCF" w:rsidR="002038D4">
        <w:rPr>
          <w:rFonts w:asciiTheme="minorHAnsi" w:hAnsiTheme="minorHAnsi" w:cstheme="minorBidi"/>
          <w:b/>
        </w:rPr>
        <w:t>Employees</w:t>
      </w:r>
      <w:r w:rsidRPr="5D056CCF" w:rsidR="002038D4">
        <w:rPr>
          <w:rFonts w:asciiTheme="minorHAnsi" w:hAnsiTheme="minorHAnsi" w:cstheme="minorBidi"/>
        </w:rPr>
        <w:t xml:space="preserve"> may not accept gifts, gratuities, or favors worth more than nominal value from any person, </w:t>
      </w:r>
      <w:r w:rsidRPr="5D056CCF" w:rsidR="00127808">
        <w:rPr>
          <w:rFonts w:asciiTheme="minorHAnsi" w:hAnsiTheme="minorHAnsi" w:cstheme="minorBidi"/>
        </w:rPr>
        <w:t>program</w:t>
      </w:r>
      <w:r w:rsidRPr="5D056CCF" w:rsidR="002038D4">
        <w:rPr>
          <w:rFonts w:asciiTheme="minorHAnsi" w:hAnsiTheme="minorHAnsi" w:cstheme="minorBidi"/>
        </w:rPr>
        <w:t xml:space="preserve"> or business providing or hoping to provide goods or services to </w:t>
      </w:r>
      <w:r w:rsidRPr="5D056CCF" w:rsidR="00982145">
        <w:rPr>
          <w:rFonts w:asciiTheme="minorHAnsi" w:hAnsiTheme="minorHAnsi" w:cstheme="minorBidi"/>
          <w:color w:val="000000" w:themeColor="text1"/>
        </w:rPr>
        <w:t>RWCFS</w:t>
      </w:r>
      <w:r w:rsidRPr="5D056CCF" w:rsidR="002038D4">
        <w:rPr>
          <w:rFonts w:asciiTheme="minorHAnsi" w:hAnsiTheme="minorHAnsi" w:cstheme="minorBidi"/>
        </w:rPr>
        <w:t xml:space="preserve">.  </w:t>
      </w:r>
      <w:r w:rsidRPr="5D056CCF">
        <w:rPr>
          <w:rFonts w:asciiTheme="minorHAnsi" w:hAnsiTheme="minorHAnsi" w:cstheme="minorBidi"/>
        </w:rPr>
        <w:t>If a person and/or business wish to donate gifts, money, or gratuities, they should be encouraged to make this donation in the form of equipment, materials, or supplies which will be used for in-kind purposes through the program.</w:t>
      </w:r>
      <w:r w:rsidRPr="5D056CCF" w:rsidR="002038D4">
        <w:rPr>
          <w:rFonts w:asciiTheme="minorHAnsi" w:hAnsiTheme="minorHAnsi" w:cstheme="minorBidi"/>
        </w:rPr>
        <w:t xml:space="preserve"> </w:t>
      </w:r>
    </w:p>
    <w:p w:rsidRPr="0018316C" w:rsidR="002038D4" w:rsidP="00B16BF7" w:rsidRDefault="00470BBB" w14:paraId="69FDAA16" w14:textId="1B0B8ACC">
      <w:pPr>
        <w:pStyle w:val="ListParagraph"/>
        <w:numPr>
          <w:ilvl w:val="0"/>
          <w:numId w:val="2"/>
        </w:numPr>
        <w:spacing w:after="60"/>
        <w:ind w:left="360"/>
        <w:rPr>
          <w:rFonts w:asciiTheme="minorHAnsi" w:hAnsiTheme="minorHAnsi" w:cstheme="minorBidi"/>
        </w:rPr>
      </w:pPr>
      <w:r w:rsidRPr="56067BF1">
        <w:rPr>
          <w:rFonts w:asciiTheme="minorHAnsi" w:hAnsiTheme="minorHAnsi" w:cstheme="minorBidi"/>
          <w:b/>
        </w:rPr>
        <w:t xml:space="preserve">Personal Gain: </w:t>
      </w:r>
      <w:r w:rsidRPr="56067BF1" w:rsidR="002038D4">
        <w:rPr>
          <w:rFonts w:asciiTheme="minorHAnsi" w:hAnsiTheme="minorHAnsi" w:cstheme="minorBidi"/>
          <w:b/>
        </w:rPr>
        <w:t>Employees</w:t>
      </w:r>
      <w:r w:rsidRPr="56067BF1" w:rsidR="002038D4">
        <w:rPr>
          <w:rFonts w:asciiTheme="minorHAnsi" w:hAnsiTheme="minorHAnsi" w:cstheme="minorBidi"/>
        </w:rPr>
        <w:t xml:space="preserve"> may not achieve or attempt to achieve personal gain through a business transaction for themselves, a family member or friend.  Personal gain includes any favor, financial </w:t>
      </w:r>
      <w:proofErr w:type="gramStart"/>
      <w:r w:rsidRPr="56067BF1" w:rsidR="002038D4">
        <w:rPr>
          <w:rFonts w:asciiTheme="minorHAnsi" w:hAnsiTheme="minorHAnsi" w:cstheme="minorBidi"/>
        </w:rPr>
        <w:t>gain</w:t>
      </w:r>
      <w:proofErr w:type="gramEnd"/>
      <w:r w:rsidRPr="56067BF1" w:rsidR="002038D4">
        <w:rPr>
          <w:rFonts w:asciiTheme="minorHAnsi" w:hAnsiTheme="minorHAnsi" w:cstheme="minorBidi"/>
        </w:rPr>
        <w:t xml:space="preserve"> or any other type of advantage.</w:t>
      </w:r>
    </w:p>
    <w:p w:rsidR="005D5ADB" w:rsidP="00B16BF7" w:rsidRDefault="00E37896" w14:paraId="674D4407" w14:textId="18F7F091">
      <w:pPr>
        <w:pStyle w:val="ListParagraph"/>
        <w:numPr>
          <w:ilvl w:val="0"/>
          <w:numId w:val="2"/>
        </w:numPr>
        <w:spacing w:after="60"/>
        <w:ind w:left="360"/>
        <w:rPr>
          <w:rFonts w:asciiTheme="minorHAnsi" w:hAnsiTheme="minorHAnsi" w:cstheme="minorBidi"/>
        </w:rPr>
      </w:pPr>
      <w:r w:rsidRPr="56067BF1">
        <w:rPr>
          <w:rFonts w:asciiTheme="minorHAnsi" w:hAnsiTheme="minorHAnsi" w:cstheme="minorBidi"/>
          <w:b/>
        </w:rPr>
        <w:t>Financial Interests</w:t>
      </w:r>
      <w:r w:rsidRPr="56067BF1" w:rsidR="00470BBB">
        <w:rPr>
          <w:rFonts w:asciiTheme="minorHAnsi" w:hAnsiTheme="minorHAnsi" w:cstheme="minorBidi"/>
          <w:b/>
        </w:rPr>
        <w:t xml:space="preserve">: </w:t>
      </w:r>
      <w:r w:rsidRPr="56067BF1" w:rsidR="002038D4">
        <w:rPr>
          <w:rFonts w:asciiTheme="minorHAnsi" w:hAnsiTheme="minorHAnsi" w:cstheme="minorBidi"/>
          <w:b/>
        </w:rPr>
        <w:t>Employees</w:t>
      </w:r>
      <w:r w:rsidRPr="56067BF1" w:rsidR="002038D4">
        <w:rPr>
          <w:rFonts w:asciiTheme="minorHAnsi" w:hAnsiTheme="minorHAnsi" w:cstheme="minorBidi"/>
        </w:rPr>
        <w:t xml:space="preserve"> may not hold, directly or indirectly, a position or material financial interest in any outside concern which secures or provides goods or services with </w:t>
      </w:r>
      <w:r w:rsidRPr="56067BF1" w:rsidR="00982145">
        <w:rPr>
          <w:rFonts w:asciiTheme="minorHAnsi" w:hAnsiTheme="minorHAnsi" w:cstheme="minorBidi"/>
          <w:color w:val="000000" w:themeColor="text1"/>
        </w:rPr>
        <w:t>RWCFS</w:t>
      </w:r>
      <w:r w:rsidRPr="56067BF1" w:rsidR="002038D4">
        <w:rPr>
          <w:rFonts w:asciiTheme="minorHAnsi" w:hAnsiTheme="minorHAnsi" w:cstheme="minorBidi"/>
        </w:rPr>
        <w:t xml:space="preserve"> or a competitor.</w:t>
      </w:r>
    </w:p>
    <w:p w:rsidRPr="0018316C" w:rsidR="002038D4" w:rsidP="00B16BF7" w:rsidRDefault="005D5ADB" w14:paraId="43730B92" w14:textId="6C92EC56">
      <w:pPr>
        <w:pStyle w:val="ListParagraph"/>
        <w:numPr>
          <w:ilvl w:val="0"/>
          <w:numId w:val="2"/>
        </w:numPr>
        <w:spacing w:after="60"/>
        <w:ind w:left="360"/>
        <w:rPr>
          <w:rFonts w:asciiTheme="minorHAnsi" w:hAnsiTheme="minorHAnsi" w:cstheme="minorBidi"/>
        </w:rPr>
      </w:pPr>
      <w:r w:rsidRPr="3987BB07">
        <w:rPr>
          <w:rFonts w:asciiTheme="minorHAnsi" w:hAnsiTheme="minorHAnsi" w:cstheme="minorBidi"/>
          <w:b/>
        </w:rPr>
        <w:t xml:space="preserve">Outside Employment: </w:t>
      </w:r>
      <w:r w:rsidRPr="3987BB07" w:rsidR="00E37896">
        <w:rPr>
          <w:rFonts w:asciiTheme="minorHAnsi" w:hAnsiTheme="minorHAnsi" w:cstheme="minorBidi"/>
          <w:b/>
        </w:rPr>
        <w:t>Working</w:t>
      </w:r>
      <w:r w:rsidRPr="3987BB07" w:rsidR="00E37896">
        <w:rPr>
          <w:rFonts w:asciiTheme="minorHAnsi" w:hAnsiTheme="minorHAnsi" w:cstheme="minorBidi"/>
        </w:rPr>
        <w:t xml:space="preserve"> another job does not </w:t>
      </w:r>
      <w:r w:rsidRPr="3987BB07">
        <w:rPr>
          <w:rFonts w:asciiTheme="minorHAnsi" w:hAnsiTheme="minorHAnsi" w:cstheme="minorBidi"/>
        </w:rPr>
        <w:t xml:space="preserve">constitute a conflict of interest </w:t>
      </w:r>
      <w:proofErr w:type="gramStart"/>
      <w:r w:rsidRPr="3987BB07">
        <w:rPr>
          <w:rFonts w:asciiTheme="minorHAnsi" w:hAnsiTheme="minorHAnsi" w:cstheme="minorBidi"/>
        </w:rPr>
        <w:t>as long as</w:t>
      </w:r>
      <w:proofErr w:type="gramEnd"/>
      <w:r w:rsidRPr="3987BB07">
        <w:rPr>
          <w:rFonts w:asciiTheme="minorHAnsi" w:hAnsiTheme="minorHAnsi" w:cstheme="minorBidi"/>
        </w:rPr>
        <w:t xml:space="preserve"> it does not interfere with the performance of your job duties and otherwise meets the requirements of the </w:t>
      </w:r>
      <w:r w:rsidRPr="3987BB07">
        <w:rPr>
          <w:rFonts w:asciiTheme="minorHAnsi" w:hAnsiTheme="minorHAnsi" w:cstheme="minorBidi"/>
          <w:b/>
          <w:i/>
        </w:rPr>
        <w:t>Outside Employment</w:t>
      </w:r>
      <w:r w:rsidRPr="3987BB07">
        <w:rPr>
          <w:rFonts w:asciiTheme="minorHAnsi" w:hAnsiTheme="minorHAnsi" w:cstheme="minorBidi"/>
        </w:rPr>
        <w:t xml:space="preserve"> policy, later in this handbook.  </w:t>
      </w:r>
      <w:r w:rsidRPr="3987BB07" w:rsidR="002038D4">
        <w:rPr>
          <w:rFonts w:asciiTheme="minorHAnsi" w:hAnsiTheme="minorHAnsi" w:cstheme="minorBidi"/>
        </w:rPr>
        <w:t xml:space="preserve">  </w:t>
      </w:r>
    </w:p>
    <w:p w:rsidRPr="0018316C" w:rsidR="002038D4" w:rsidP="00B16BF7" w:rsidRDefault="00470BBB" w14:paraId="2F8FCA5D" w14:textId="14482BDE">
      <w:pPr>
        <w:pStyle w:val="ListParagraph"/>
        <w:numPr>
          <w:ilvl w:val="0"/>
          <w:numId w:val="2"/>
        </w:numPr>
        <w:spacing w:after="60"/>
        <w:ind w:left="360"/>
        <w:rPr>
          <w:rFonts w:asciiTheme="minorHAnsi" w:hAnsiTheme="minorHAnsi" w:cstheme="minorBidi"/>
        </w:rPr>
      </w:pPr>
      <w:r w:rsidRPr="25B104BC">
        <w:rPr>
          <w:rFonts w:asciiTheme="minorHAnsi" w:hAnsiTheme="minorHAnsi" w:cstheme="minorBidi"/>
          <w:b/>
        </w:rPr>
        <w:t>Disclosure: Employees</w:t>
      </w:r>
      <w:r w:rsidRPr="25B104BC">
        <w:rPr>
          <w:rFonts w:asciiTheme="minorHAnsi" w:hAnsiTheme="minorHAnsi" w:cstheme="minorBidi"/>
        </w:rPr>
        <w:t xml:space="preserve"> may not disclose or use RWCFS information for their personal profit or advantage.  </w:t>
      </w:r>
    </w:p>
    <w:p w:rsidRPr="0018316C" w:rsidR="002038D4" w:rsidP="00B16BF7" w:rsidRDefault="00470BBB" w14:paraId="3A5321F6" w14:textId="2A5D4C18">
      <w:pPr>
        <w:pStyle w:val="ListParagraph"/>
        <w:numPr>
          <w:ilvl w:val="0"/>
          <w:numId w:val="2"/>
        </w:numPr>
        <w:spacing w:after="60"/>
        <w:ind w:left="360"/>
        <w:rPr>
          <w:rFonts w:asciiTheme="minorHAnsi" w:hAnsiTheme="minorHAnsi" w:cstheme="minorBidi"/>
        </w:rPr>
      </w:pPr>
      <w:r w:rsidRPr="25B104BC">
        <w:rPr>
          <w:rFonts w:asciiTheme="minorHAnsi" w:hAnsiTheme="minorHAnsi" w:cstheme="minorBidi"/>
          <w:b/>
        </w:rPr>
        <w:t xml:space="preserve">Competing Interests: </w:t>
      </w:r>
      <w:r w:rsidRPr="25B104BC" w:rsidR="002038D4">
        <w:rPr>
          <w:rFonts w:asciiTheme="minorHAnsi" w:hAnsiTheme="minorHAnsi" w:cstheme="minorBidi"/>
          <w:b/>
        </w:rPr>
        <w:t>Employees</w:t>
      </w:r>
      <w:r w:rsidRPr="25B104BC" w:rsidR="002038D4">
        <w:rPr>
          <w:rFonts w:asciiTheme="minorHAnsi" w:hAnsiTheme="minorHAnsi" w:cstheme="minorBidi"/>
        </w:rPr>
        <w:t xml:space="preserve"> may not compete with </w:t>
      </w:r>
      <w:r w:rsidRPr="25B104BC" w:rsidR="00982145">
        <w:rPr>
          <w:rFonts w:asciiTheme="minorHAnsi" w:hAnsiTheme="minorHAnsi" w:cstheme="minorBidi"/>
          <w:color w:val="000000" w:themeColor="text1"/>
        </w:rPr>
        <w:t>RWCFS</w:t>
      </w:r>
      <w:r w:rsidRPr="25B104BC" w:rsidR="002038D4">
        <w:rPr>
          <w:rFonts w:asciiTheme="minorHAnsi" w:hAnsiTheme="minorHAnsi" w:cstheme="minorBidi"/>
        </w:rPr>
        <w:t xml:space="preserve"> in business transactions.  </w:t>
      </w:r>
    </w:p>
    <w:p w:rsidR="002038D4" w:rsidP="00B16BF7" w:rsidRDefault="00470BBB" w14:paraId="224A9B7B" w14:textId="2D773C53">
      <w:pPr>
        <w:pStyle w:val="ListParagraph"/>
        <w:numPr>
          <w:ilvl w:val="0"/>
          <w:numId w:val="2"/>
        </w:numPr>
        <w:ind w:left="360"/>
        <w:rPr>
          <w:rFonts w:asciiTheme="minorHAnsi" w:hAnsiTheme="minorHAnsi" w:cstheme="minorBidi"/>
        </w:rPr>
      </w:pPr>
      <w:r w:rsidRPr="5EE82D58">
        <w:rPr>
          <w:rFonts w:asciiTheme="minorHAnsi" w:hAnsiTheme="minorHAnsi" w:cstheme="minorBidi"/>
          <w:b/>
        </w:rPr>
        <w:t xml:space="preserve">Program Property: </w:t>
      </w:r>
      <w:r w:rsidRPr="5EE82D58" w:rsidR="002038D4">
        <w:rPr>
          <w:rFonts w:asciiTheme="minorHAnsi" w:hAnsiTheme="minorHAnsi" w:cstheme="minorBidi"/>
          <w:b/>
        </w:rPr>
        <w:t>Employees</w:t>
      </w:r>
      <w:r w:rsidRPr="5EE82D58" w:rsidR="002038D4">
        <w:rPr>
          <w:rFonts w:asciiTheme="minorHAnsi" w:hAnsiTheme="minorHAnsi" w:cstheme="minorBidi"/>
        </w:rPr>
        <w:t xml:space="preserve"> may not use </w:t>
      </w:r>
      <w:r w:rsidRPr="5EE82D58" w:rsidR="00127808">
        <w:rPr>
          <w:rFonts w:asciiTheme="minorHAnsi" w:hAnsiTheme="minorHAnsi" w:cstheme="minorBidi"/>
        </w:rPr>
        <w:t>program</w:t>
      </w:r>
      <w:r w:rsidRPr="5EE82D58" w:rsidR="002038D4">
        <w:rPr>
          <w:rFonts w:asciiTheme="minorHAnsi" w:hAnsiTheme="minorHAnsi" w:cstheme="minorBidi"/>
        </w:rPr>
        <w:t xml:space="preserve"> property for their personal purposes</w:t>
      </w:r>
      <w:r w:rsidRPr="5EE82D58">
        <w:rPr>
          <w:rFonts w:asciiTheme="minorHAnsi" w:hAnsiTheme="minorHAnsi" w:cstheme="minorBidi"/>
        </w:rPr>
        <w:t>, including outside employment and personal activities.</w:t>
      </w:r>
    </w:p>
    <w:p w:rsidRPr="0018316C" w:rsidR="002038D4" w:rsidP="002038D4" w:rsidRDefault="002038D4" w14:paraId="233B919B" w14:textId="77777777">
      <w:pPr>
        <w:pStyle w:val="ListParagraph"/>
        <w:ind w:left="360"/>
        <w:contextualSpacing w:val="0"/>
        <w:rPr>
          <w:rFonts w:asciiTheme="minorHAnsi" w:hAnsiTheme="minorHAnsi" w:cstheme="minorHAnsi"/>
          <w:szCs w:val="24"/>
        </w:rPr>
      </w:pPr>
    </w:p>
    <w:p w:rsidR="00470BBB" w:rsidP="00C113F9" w:rsidRDefault="00470BBB" w14:paraId="2C4E3AA6" w14:textId="6A9F392A">
      <w:pPr>
        <w:rPr>
          <w:rFonts w:asciiTheme="minorHAnsi" w:hAnsiTheme="minorHAnsi" w:cstheme="minorHAnsi"/>
          <w:b/>
          <w:bCs/>
          <w:szCs w:val="24"/>
        </w:rPr>
      </w:pPr>
      <w:r>
        <w:rPr>
          <w:rFonts w:asciiTheme="minorHAnsi" w:hAnsiTheme="minorHAnsi" w:cstheme="minorHAnsi"/>
          <w:b/>
          <w:bCs/>
          <w:szCs w:val="24"/>
        </w:rPr>
        <w:t>Political Activities</w:t>
      </w:r>
    </w:p>
    <w:p w:rsidR="0062516F" w:rsidP="0062516F" w:rsidRDefault="00470BBB" w14:paraId="72974AFD" w14:textId="553B6433">
      <w:pPr>
        <w:rPr>
          <w:rFonts w:asciiTheme="minorHAnsi" w:hAnsiTheme="minorHAnsi" w:cstheme="minorHAnsi"/>
          <w:szCs w:val="24"/>
        </w:rPr>
      </w:pPr>
      <w:r>
        <w:rPr>
          <w:rFonts w:asciiTheme="minorHAnsi" w:hAnsiTheme="minorHAnsi" w:cstheme="minorHAnsi"/>
          <w:szCs w:val="24"/>
        </w:rPr>
        <w:t>RWCFS</w:t>
      </w:r>
      <w:r w:rsidR="0062516F">
        <w:rPr>
          <w:rFonts w:asciiTheme="minorHAnsi" w:hAnsiTheme="minorHAnsi" w:cstheme="minorHAnsi"/>
          <w:szCs w:val="24"/>
        </w:rPr>
        <w:t xml:space="preserve"> is committed to a </w:t>
      </w:r>
      <w:r>
        <w:rPr>
          <w:rFonts w:asciiTheme="minorHAnsi" w:hAnsiTheme="minorHAnsi" w:cstheme="minorHAnsi"/>
          <w:szCs w:val="24"/>
        </w:rPr>
        <w:t>non-partisan stance in all operations and activities</w:t>
      </w:r>
      <w:r w:rsidR="0062516F">
        <w:rPr>
          <w:rFonts w:asciiTheme="minorHAnsi" w:hAnsiTheme="minorHAnsi" w:cstheme="minorHAnsi"/>
          <w:szCs w:val="24"/>
        </w:rPr>
        <w:t xml:space="preserve"> and</w:t>
      </w:r>
      <w:r w:rsidR="00671C61">
        <w:rPr>
          <w:rFonts w:asciiTheme="minorHAnsi" w:hAnsiTheme="minorHAnsi" w:cstheme="minorHAnsi"/>
          <w:szCs w:val="24"/>
        </w:rPr>
        <w:t xml:space="preserve"> seeks to maintain </w:t>
      </w:r>
      <w:r w:rsidR="0062516F">
        <w:rPr>
          <w:rFonts w:asciiTheme="minorHAnsi" w:hAnsiTheme="minorHAnsi" w:cstheme="minorHAnsi"/>
          <w:szCs w:val="24"/>
        </w:rPr>
        <w:t xml:space="preserve">a </w:t>
      </w:r>
      <w:r w:rsidR="00671C61">
        <w:rPr>
          <w:rFonts w:asciiTheme="minorHAnsi" w:hAnsiTheme="minorHAnsi" w:cstheme="minorHAnsi"/>
          <w:szCs w:val="24"/>
        </w:rPr>
        <w:t xml:space="preserve">respectful and conflict-free </w:t>
      </w:r>
      <w:r w:rsidR="0062516F">
        <w:rPr>
          <w:rFonts w:asciiTheme="minorHAnsi" w:hAnsiTheme="minorHAnsi" w:cstheme="minorHAnsi"/>
          <w:szCs w:val="24"/>
        </w:rPr>
        <w:t>workplace</w:t>
      </w:r>
      <w:r>
        <w:rPr>
          <w:rFonts w:asciiTheme="minorHAnsi" w:hAnsiTheme="minorHAnsi" w:cstheme="minorHAnsi"/>
          <w:szCs w:val="24"/>
        </w:rPr>
        <w:t xml:space="preserve">.  </w:t>
      </w:r>
      <w:r w:rsidR="0062516F">
        <w:rPr>
          <w:rFonts w:asciiTheme="minorHAnsi" w:hAnsiTheme="minorHAnsi" w:cstheme="minorHAnsi"/>
          <w:szCs w:val="24"/>
        </w:rPr>
        <w:t xml:space="preserve">Political activities subject to this policy include activities related to campaigns, </w:t>
      </w:r>
      <w:proofErr w:type="gramStart"/>
      <w:r w:rsidR="0062516F">
        <w:rPr>
          <w:rFonts w:asciiTheme="minorHAnsi" w:hAnsiTheme="minorHAnsi" w:cstheme="minorHAnsi"/>
          <w:szCs w:val="24"/>
        </w:rPr>
        <w:t>nominations</w:t>
      </w:r>
      <w:proofErr w:type="gramEnd"/>
      <w:r w:rsidR="0062516F">
        <w:rPr>
          <w:rFonts w:asciiTheme="minorHAnsi" w:hAnsiTheme="minorHAnsi" w:cstheme="minorHAnsi"/>
          <w:szCs w:val="24"/>
        </w:rPr>
        <w:t xml:space="preserve"> and elections for public office; political causes; political parties; politically affiliated organizations and committees; and support for proposed legislations.  </w:t>
      </w:r>
    </w:p>
    <w:p w:rsidR="0062516F" w:rsidP="0062516F" w:rsidRDefault="0062516F" w14:paraId="6B8C2825" w14:textId="77777777">
      <w:pPr>
        <w:rPr>
          <w:rFonts w:asciiTheme="minorHAnsi" w:hAnsiTheme="minorHAnsi" w:cstheme="minorHAnsi"/>
          <w:szCs w:val="24"/>
        </w:rPr>
      </w:pPr>
    </w:p>
    <w:p w:rsidR="00470BBB" w:rsidP="00470BBB" w:rsidRDefault="00470BBB" w14:paraId="37A31C74" w14:textId="5F0C5D5F">
      <w:pPr>
        <w:spacing w:after="120"/>
        <w:rPr>
          <w:rFonts w:asciiTheme="minorHAnsi" w:hAnsiTheme="minorHAnsi" w:cstheme="minorHAnsi"/>
          <w:szCs w:val="24"/>
        </w:rPr>
      </w:pPr>
      <w:r>
        <w:rPr>
          <w:rFonts w:asciiTheme="minorHAnsi" w:hAnsiTheme="minorHAnsi" w:cstheme="minorHAnsi"/>
          <w:szCs w:val="24"/>
        </w:rPr>
        <w:t xml:space="preserve">In support of this </w:t>
      </w:r>
      <w:r w:rsidR="0062516F">
        <w:rPr>
          <w:rFonts w:asciiTheme="minorHAnsi" w:hAnsiTheme="minorHAnsi" w:cstheme="minorHAnsi"/>
          <w:szCs w:val="24"/>
        </w:rPr>
        <w:t>policy</w:t>
      </w:r>
      <w:r>
        <w:rPr>
          <w:rFonts w:asciiTheme="minorHAnsi" w:hAnsiTheme="minorHAnsi" w:cstheme="minorHAnsi"/>
          <w:szCs w:val="24"/>
        </w:rPr>
        <w:t>, employees may not:</w:t>
      </w:r>
    </w:p>
    <w:p w:rsidR="00470BBB" w:rsidP="00B16BF7" w:rsidRDefault="00470BBB" w14:paraId="3C589820" w14:textId="5FA20654">
      <w:pPr>
        <w:numPr>
          <w:ilvl w:val="0"/>
          <w:numId w:val="44"/>
        </w:numPr>
        <w:spacing w:after="120"/>
        <w:rPr>
          <w:rFonts w:asciiTheme="minorHAnsi" w:hAnsiTheme="minorHAnsi" w:cstheme="minorHAnsi"/>
          <w:szCs w:val="24"/>
        </w:rPr>
      </w:pPr>
      <w:r>
        <w:rPr>
          <w:rFonts w:asciiTheme="minorHAnsi" w:hAnsiTheme="minorHAnsi" w:cstheme="minorHAnsi"/>
          <w:szCs w:val="24"/>
        </w:rPr>
        <w:t>Offer e</w:t>
      </w:r>
      <w:r w:rsidRPr="00470BBB">
        <w:rPr>
          <w:rFonts w:asciiTheme="minorHAnsi" w:hAnsiTheme="minorHAnsi" w:cstheme="minorHAnsi"/>
          <w:szCs w:val="24"/>
        </w:rPr>
        <w:t xml:space="preserve">mployment as a consideration or reward for </w:t>
      </w:r>
      <w:r w:rsidR="0062516F">
        <w:rPr>
          <w:rFonts w:asciiTheme="minorHAnsi" w:hAnsiTheme="minorHAnsi" w:cstheme="minorHAnsi"/>
          <w:szCs w:val="24"/>
        </w:rPr>
        <w:t xml:space="preserve">a particular political </w:t>
      </w:r>
      <w:proofErr w:type="gramStart"/>
      <w:r w:rsidR="0062516F">
        <w:rPr>
          <w:rFonts w:asciiTheme="minorHAnsi" w:hAnsiTheme="minorHAnsi" w:cstheme="minorHAnsi"/>
          <w:szCs w:val="24"/>
        </w:rPr>
        <w:t>activity</w:t>
      </w:r>
      <w:r>
        <w:rPr>
          <w:rFonts w:asciiTheme="minorHAnsi" w:hAnsiTheme="minorHAnsi" w:cstheme="minorHAnsi"/>
          <w:szCs w:val="24"/>
        </w:rPr>
        <w:t>;</w:t>
      </w:r>
      <w:proofErr w:type="gramEnd"/>
    </w:p>
    <w:p w:rsidRPr="00470BBB" w:rsidR="00470BBB" w:rsidP="00B16BF7" w:rsidRDefault="00470BBB" w14:paraId="43A68A18" w14:textId="5E02DC59">
      <w:pPr>
        <w:numPr>
          <w:ilvl w:val="0"/>
          <w:numId w:val="43"/>
        </w:numPr>
        <w:spacing w:after="120"/>
        <w:rPr>
          <w:rFonts w:asciiTheme="minorHAnsi" w:hAnsiTheme="minorHAnsi" w:cstheme="minorHAnsi"/>
          <w:szCs w:val="24"/>
        </w:rPr>
      </w:pPr>
      <w:r w:rsidRPr="00470BBB">
        <w:rPr>
          <w:rFonts w:asciiTheme="minorHAnsi" w:hAnsiTheme="minorHAnsi" w:cstheme="minorHAnsi"/>
          <w:szCs w:val="24"/>
        </w:rPr>
        <w:t xml:space="preserve">Use their position, authority, or influence with </w:t>
      </w:r>
      <w:r>
        <w:rPr>
          <w:rFonts w:asciiTheme="minorHAnsi" w:hAnsiTheme="minorHAnsi" w:cstheme="minorHAnsi"/>
          <w:szCs w:val="24"/>
        </w:rPr>
        <w:t xml:space="preserve">RWCFS to interfere </w:t>
      </w:r>
      <w:r w:rsidRPr="00470BBB">
        <w:rPr>
          <w:rFonts w:asciiTheme="minorHAnsi" w:hAnsiTheme="minorHAnsi" w:cstheme="minorHAnsi"/>
          <w:szCs w:val="24"/>
        </w:rPr>
        <w:t xml:space="preserve">with or </w:t>
      </w:r>
      <w:r>
        <w:rPr>
          <w:rFonts w:asciiTheme="minorHAnsi" w:hAnsiTheme="minorHAnsi" w:cstheme="minorHAnsi"/>
          <w:szCs w:val="24"/>
        </w:rPr>
        <w:t xml:space="preserve">affect </w:t>
      </w:r>
      <w:r w:rsidRPr="00470BBB">
        <w:rPr>
          <w:rFonts w:asciiTheme="minorHAnsi" w:hAnsiTheme="minorHAnsi" w:cstheme="minorHAnsi"/>
          <w:szCs w:val="24"/>
        </w:rPr>
        <w:t xml:space="preserve">the </w:t>
      </w:r>
      <w:r w:rsidR="0062516F">
        <w:rPr>
          <w:rFonts w:asciiTheme="minorHAnsi" w:hAnsiTheme="minorHAnsi" w:cstheme="minorHAnsi"/>
          <w:szCs w:val="24"/>
        </w:rPr>
        <w:t xml:space="preserve">outcome of a political </w:t>
      </w:r>
      <w:proofErr w:type="gramStart"/>
      <w:r w:rsidR="0062516F">
        <w:rPr>
          <w:rFonts w:asciiTheme="minorHAnsi" w:hAnsiTheme="minorHAnsi" w:cstheme="minorHAnsi"/>
          <w:szCs w:val="24"/>
        </w:rPr>
        <w:t>activity</w:t>
      </w:r>
      <w:r w:rsidRPr="00470BBB">
        <w:rPr>
          <w:rFonts w:asciiTheme="minorHAnsi" w:hAnsiTheme="minorHAnsi" w:cstheme="minorHAnsi"/>
          <w:szCs w:val="24"/>
        </w:rPr>
        <w:t>;</w:t>
      </w:r>
      <w:proofErr w:type="gramEnd"/>
    </w:p>
    <w:p w:rsidRPr="00470BBB" w:rsidR="00470BBB" w:rsidP="00B16BF7" w:rsidRDefault="0062516F" w14:paraId="670C9EF9" w14:textId="220B11C8">
      <w:pPr>
        <w:numPr>
          <w:ilvl w:val="0"/>
          <w:numId w:val="43"/>
        </w:numPr>
        <w:spacing w:after="120"/>
        <w:rPr>
          <w:rFonts w:asciiTheme="minorHAnsi" w:hAnsiTheme="minorHAnsi" w:cstheme="minorHAnsi"/>
          <w:szCs w:val="24"/>
        </w:rPr>
      </w:pPr>
      <w:r>
        <w:rPr>
          <w:rFonts w:asciiTheme="minorHAnsi" w:hAnsiTheme="minorHAnsi" w:cstheme="minorHAnsi"/>
          <w:szCs w:val="24"/>
        </w:rPr>
        <w:t>C</w:t>
      </w:r>
      <w:r w:rsidRPr="00470BBB" w:rsidR="00470BBB">
        <w:rPr>
          <w:rFonts w:asciiTheme="minorHAnsi" w:hAnsiTheme="minorHAnsi" w:cstheme="minorHAnsi"/>
          <w:szCs w:val="24"/>
        </w:rPr>
        <w:t>oerce</w:t>
      </w:r>
      <w:r>
        <w:rPr>
          <w:rFonts w:asciiTheme="minorHAnsi" w:hAnsiTheme="minorHAnsi" w:cstheme="minorHAnsi"/>
          <w:szCs w:val="24"/>
        </w:rPr>
        <w:t xml:space="preserve">, </w:t>
      </w:r>
      <w:r w:rsidRPr="00470BBB" w:rsidR="00470BBB">
        <w:rPr>
          <w:rFonts w:asciiTheme="minorHAnsi" w:hAnsiTheme="minorHAnsi" w:cstheme="minorHAnsi"/>
          <w:szCs w:val="24"/>
        </w:rPr>
        <w:t>attempt to coerce</w:t>
      </w:r>
      <w:r>
        <w:rPr>
          <w:rFonts w:asciiTheme="minorHAnsi" w:hAnsiTheme="minorHAnsi" w:cstheme="minorHAnsi"/>
          <w:szCs w:val="24"/>
        </w:rPr>
        <w:t xml:space="preserve"> </w:t>
      </w:r>
      <w:r w:rsidRPr="00470BBB" w:rsidR="00470BBB">
        <w:rPr>
          <w:rFonts w:asciiTheme="minorHAnsi" w:hAnsiTheme="minorHAnsi" w:cstheme="minorHAnsi"/>
          <w:szCs w:val="24"/>
        </w:rPr>
        <w:t xml:space="preserve">or advise any employee to </w:t>
      </w:r>
      <w:r>
        <w:rPr>
          <w:rFonts w:asciiTheme="minorHAnsi" w:hAnsiTheme="minorHAnsi" w:cstheme="minorHAnsi"/>
          <w:szCs w:val="24"/>
        </w:rPr>
        <w:t xml:space="preserve">support, donate or contribute to a political </w:t>
      </w:r>
      <w:proofErr w:type="gramStart"/>
      <w:r>
        <w:rPr>
          <w:rFonts w:asciiTheme="minorHAnsi" w:hAnsiTheme="minorHAnsi" w:cstheme="minorHAnsi"/>
          <w:szCs w:val="24"/>
        </w:rPr>
        <w:t>activity</w:t>
      </w:r>
      <w:r w:rsidRPr="00470BBB" w:rsidR="00470BBB">
        <w:rPr>
          <w:rFonts w:asciiTheme="minorHAnsi" w:hAnsiTheme="minorHAnsi" w:cstheme="minorHAnsi"/>
          <w:szCs w:val="24"/>
        </w:rPr>
        <w:t>;</w:t>
      </w:r>
      <w:proofErr w:type="gramEnd"/>
    </w:p>
    <w:p w:rsidRPr="00470BBB" w:rsidR="00470BBB" w:rsidP="00B16BF7" w:rsidRDefault="00470BBB" w14:paraId="6A3B91A4" w14:textId="2D39E253">
      <w:pPr>
        <w:numPr>
          <w:ilvl w:val="0"/>
          <w:numId w:val="43"/>
        </w:numPr>
        <w:spacing w:after="120"/>
        <w:rPr>
          <w:rFonts w:asciiTheme="minorHAnsi" w:hAnsiTheme="minorHAnsi" w:cstheme="minorHAnsi"/>
          <w:szCs w:val="24"/>
        </w:rPr>
      </w:pPr>
      <w:r w:rsidRPr="00470BBB">
        <w:rPr>
          <w:rFonts w:asciiTheme="minorHAnsi" w:hAnsiTheme="minorHAnsi" w:cstheme="minorHAnsi"/>
          <w:szCs w:val="24"/>
        </w:rPr>
        <w:t xml:space="preserve">Use </w:t>
      </w:r>
      <w:r w:rsidR="0062516F">
        <w:rPr>
          <w:rFonts w:asciiTheme="minorHAnsi" w:hAnsiTheme="minorHAnsi" w:cstheme="minorHAnsi"/>
          <w:szCs w:val="24"/>
        </w:rPr>
        <w:t xml:space="preserve">or permit the use of </w:t>
      </w:r>
      <w:r w:rsidRPr="00470BBB">
        <w:rPr>
          <w:rFonts w:asciiTheme="minorHAnsi" w:hAnsiTheme="minorHAnsi" w:cstheme="minorHAnsi"/>
          <w:szCs w:val="24"/>
        </w:rPr>
        <w:t>program funds</w:t>
      </w:r>
      <w:r w:rsidR="0062516F">
        <w:rPr>
          <w:rFonts w:asciiTheme="minorHAnsi" w:hAnsiTheme="minorHAnsi" w:cstheme="minorHAnsi"/>
          <w:szCs w:val="24"/>
        </w:rPr>
        <w:t xml:space="preserve">, </w:t>
      </w:r>
      <w:r w:rsidRPr="00470BBB">
        <w:rPr>
          <w:rFonts w:asciiTheme="minorHAnsi" w:hAnsiTheme="minorHAnsi" w:cstheme="minorHAnsi"/>
          <w:szCs w:val="24"/>
        </w:rPr>
        <w:t xml:space="preserve">property </w:t>
      </w:r>
      <w:r w:rsidR="0062516F">
        <w:rPr>
          <w:rFonts w:asciiTheme="minorHAnsi" w:hAnsiTheme="minorHAnsi" w:cstheme="minorHAnsi"/>
          <w:szCs w:val="24"/>
        </w:rPr>
        <w:t xml:space="preserve">or equipment </w:t>
      </w:r>
      <w:r w:rsidRPr="00470BBB">
        <w:rPr>
          <w:rFonts w:asciiTheme="minorHAnsi" w:hAnsiTheme="minorHAnsi" w:cstheme="minorHAnsi"/>
          <w:szCs w:val="24"/>
        </w:rPr>
        <w:t xml:space="preserve">for any political </w:t>
      </w:r>
      <w:proofErr w:type="gramStart"/>
      <w:r w:rsidR="0062516F">
        <w:rPr>
          <w:rFonts w:asciiTheme="minorHAnsi" w:hAnsiTheme="minorHAnsi" w:cstheme="minorHAnsi"/>
          <w:szCs w:val="24"/>
        </w:rPr>
        <w:t>activity;</w:t>
      </w:r>
      <w:proofErr w:type="gramEnd"/>
      <w:r w:rsidR="0062516F">
        <w:rPr>
          <w:rFonts w:asciiTheme="minorHAnsi" w:hAnsiTheme="minorHAnsi" w:cstheme="minorHAnsi"/>
          <w:szCs w:val="24"/>
        </w:rPr>
        <w:t xml:space="preserve"> </w:t>
      </w:r>
    </w:p>
    <w:p w:rsidRPr="00470BBB" w:rsidR="00470BBB" w:rsidP="00B16BF7" w:rsidRDefault="00470BBB" w14:paraId="1DC86694" w14:textId="70632FE5">
      <w:pPr>
        <w:numPr>
          <w:ilvl w:val="0"/>
          <w:numId w:val="43"/>
        </w:numPr>
        <w:spacing w:after="120"/>
        <w:rPr>
          <w:rFonts w:asciiTheme="minorHAnsi" w:hAnsiTheme="minorHAnsi" w:cstheme="minorHAnsi"/>
          <w:szCs w:val="24"/>
        </w:rPr>
      </w:pPr>
      <w:r w:rsidRPr="00470BBB">
        <w:rPr>
          <w:rFonts w:asciiTheme="minorHAnsi" w:hAnsiTheme="minorHAnsi" w:cstheme="minorHAnsi"/>
          <w:szCs w:val="24"/>
        </w:rPr>
        <w:t>Wear buttons</w:t>
      </w:r>
      <w:r w:rsidR="00671C61">
        <w:rPr>
          <w:rFonts w:asciiTheme="minorHAnsi" w:hAnsiTheme="minorHAnsi" w:cstheme="minorHAnsi"/>
          <w:szCs w:val="24"/>
        </w:rPr>
        <w:t xml:space="preserve"> while working</w:t>
      </w:r>
      <w:r w:rsidRPr="00470BBB">
        <w:rPr>
          <w:rFonts w:asciiTheme="minorHAnsi" w:hAnsiTheme="minorHAnsi" w:cstheme="minorHAnsi"/>
          <w:szCs w:val="24"/>
        </w:rPr>
        <w:t xml:space="preserve"> or display signs </w:t>
      </w:r>
      <w:r w:rsidR="00671C61">
        <w:rPr>
          <w:rFonts w:asciiTheme="minorHAnsi" w:hAnsiTheme="minorHAnsi" w:cstheme="minorHAnsi"/>
          <w:szCs w:val="24"/>
        </w:rPr>
        <w:t xml:space="preserve">in the workplace </w:t>
      </w:r>
      <w:r w:rsidRPr="00470BBB">
        <w:rPr>
          <w:rFonts w:asciiTheme="minorHAnsi" w:hAnsiTheme="minorHAnsi" w:cstheme="minorHAnsi"/>
          <w:szCs w:val="24"/>
        </w:rPr>
        <w:t xml:space="preserve">promoting </w:t>
      </w:r>
      <w:r w:rsidR="0062516F">
        <w:rPr>
          <w:rFonts w:asciiTheme="minorHAnsi" w:hAnsiTheme="minorHAnsi" w:cstheme="minorHAnsi"/>
          <w:szCs w:val="24"/>
        </w:rPr>
        <w:t xml:space="preserve">political </w:t>
      </w:r>
      <w:proofErr w:type="gramStart"/>
      <w:r w:rsidR="0062516F">
        <w:rPr>
          <w:rFonts w:asciiTheme="minorHAnsi" w:hAnsiTheme="minorHAnsi" w:cstheme="minorHAnsi"/>
          <w:szCs w:val="24"/>
        </w:rPr>
        <w:t>activity</w:t>
      </w:r>
      <w:r w:rsidRPr="00470BBB">
        <w:rPr>
          <w:rFonts w:asciiTheme="minorHAnsi" w:hAnsiTheme="minorHAnsi" w:cstheme="minorHAnsi"/>
          <w:szCs w:val="24"/>
        </w:rPr>
        <w:t>;</w:t>
      </w:r>
      <w:proofErr w:type="gramEnd"/>
    </w:p>
    <w:p w:rsidRPr="00470BBB" w:rsidR="00470BBB" w:rsidP="00B16BF7" w:rsidRDefault="00470BBB" w14:paraId="2C1410BC" w14:textId="35F798C9">
      <w:pPr>
        <w:numPr>
          <w:ilvl w:val="0"/>
          <w:numId w:val="43"/>
        </w:numPr>
        <w:rPr>
          <w:rFonts w:asciiTheme="minorHAnsi" w:hAnsiTheme="minorHAnsi" w:cstheme="minorHAnsi"/>
          <w:szCs w:val="24"/>
        </w:rPr>
      </w:pPr>
      <w:r w:rsidRPr="00470BBB">
        <w:rPr>
          <w:rFonts w:asciiTheme="minorHAnsi" w:hAnsiTheme="minorHAnsi" w:cstheme="minorHAnsi"/>
          <w:szCs w:val="24"/>
        </w:rPr>
        <w:t xml:space="preserve">Discriminate, threaten, or </w:t>
      </w:r>
      <w:r w:rsidR="0062516F">
        <w:rPr>
          <w:rFonts w:asciiTheme="minorHAnsi" w:hAnsiTheme="minorHAnsi" w:cstheme="minorHAnsi"/>
          <w:szCs w:val="24"/>
        </w:rPr>
        <w:t xml:space="preserve">harass any individual because of their political </w:t>
      </w:r>
      <w:r w:rsidR="00671C61">
        <w:rPr>
          <w:rFonts w:asciiTheme="minorHAnsi" w:hAnsiTheme="minorHAnsi" w:cstheme="minorHAnsi"/>
          <w:szCs w:val="24"/>
        </w:rPr>
        <w:t>activities</w:t>
      </w:r>
      <w:r w:rsidR="0062516F">
        <w:rPr>
          <w:rFonts w:asciiTheme="minorHAnsi" w:hAnsiTheme="minorHAnsi" w:cstheme="minorHAnsi"/>
          <w:szCs w:val="24"/>
        </w:rPr>
        <w:t xml:space="preserve">, or otherwise require any individual </w:t>
      </w:r>
      <w:r w:rsidRPr="00470BBB">
        <w:rPr>
          <w:rFonts w:asciiTheme="minorHAnsi" w:hAnsiTheme="minorHAnsi" w:cstheme="minorHAnsi"/>
          <w:szCs w:val="24"/>
        </w:rPr>
        <w:t xml:space="preserve">to disclose </w:t>
      </w:r>
      <w:r w:rsidR="0062516F">
        <w:rPr>
          <w:rFonts w:asciiTheme="minorHAnsi" w:hAnsiTheme="minorHAnsi" w:cstheme="minorHAnsi"/>
          <w:szCs w:val="24"/>
        </w:rPr>
        <w:t xml:space="preserve">their political </w:t>
      </w:r>
      <w:r w:rsidR="00671C61">
        <w:rPr>
          <w:rFonts w:asciiTheme="minorHAnsi" w:hAnsiTheme="minorHAnsi" w:cstheme="minorHAnsi"/>
          <w:szCs w:val="24"/>
        </w:rPr>
        <w:t xml:space="preserve">activities, </w:t>
      </w:r>
      <w:proofErr w:type="gramStart"/>
      <w:r w:rsidR="0062516F">
        <w:rPr>
          <w:rFonts w:asciiTheme="minorHAnsi" w:hAnsiTheme="minorHAnsi" w:cstheme="minorHAnsi"/>
          <w:szCs w:val="24"/>
        </w:rPr>
        <w:t>beliefs</w:t>
      </w:r>
      <w:proofErr w:type="gramEnd"/>
      <w:r w:rsidR="0062516F">
        <w:rPr>
          <w:rFonts w:asciiTheme="minorHAnsi" w:hAnsiTheme="minorHAnsi" w:cstheme="minorHAnsi"/>
          <w:szCs w:val="24"/>
        </w:rPr>
        <w:t xml:space="preserve"> or </w:t>
      </w:r>
      <w:r w:rsidRPr="00470BBB">
        <w:rPr>
          <w:rFonts w:asciiTheme="minorHAnsi" w:hAnsiTheme="minorHAnsi" w:cstheme="minorHAnsi"/>
          <w:szCs w:val="24"/>
        </w:rPr>
        <w:t>affiliations.</w:t>
      </w:r>
    </w:p>
    <w:p w:rsidRPr="0062516F" w:rsidR="00470BBB" w:rsidP="00C113F9" w:rsidRDefault="00470BBB" w14:paraId="5E0002E2" w14:textId="6825A807">
      <w:pPr>
        <w:rPr>
          <w:rFonts w:asciiTheme="minorHAnsi" w:hAnsiTheme="minorHAnsi" w:cstheme="minorHAnsi"/>
          <w:szCs w:val="24"/>
        </w:rPr>
      </w:pPr>
      <w:r w:rsidRPr="00470BBB">
        <w:rPr>
          <w:rFonts w:asciiTheme="minorHAnsi" w:hAnsiTheme="minorHAnsi" w:cstheme="minorHAnsi"/>
          <w:b/>
          <w:bCs/>
          <w:i/>
          <w:iCs/>
          <w:szCs w:val="24"/>
        </w:rPr>
        <w:t> </w:t>
      </w:r>
    </w:p>
    <w:p w:rsidRPr="00BE20F1" w:rsidR="002038D4" w:rsidP="002038D4" w:rsidRDefault="00C113F9" w14:paraId="3F4DAB92" w14:textId="5DE56025">
      <w:pPr>
        <w:rPr>
          <w:rFonts w:asciiTheme="minorHAnsi" w:hAnsiTheme="minorHAnsi" w:cstheme="minorHAnsi"/>
          <w:b/>
          <w:bCs/>
          <w:szCs w:val="24"/>
        </w:rPr>
      </w:pPr>
      <w:r>
        <w:rPr>
          <w:rFonts w:asciiTheme="minorHAnsi" w:hAnsiTheme="minorHAnsi" w:cstheme="minorHAnsi"/>
          <w:b/>
          <w:bCs/>
          <w:szCs w:val="24"/>
        </w:rPr>
        <w:t xml:space="preserve">Reports &amp; </w:t>
      </w:r>
      <w:r w:rsidRPr="00BE20F1" w:rsidR="002038D4">
        <w:rPr>
          <w:rFonts w:asciiTheme="minorHAnsi" w:hAnsiTheme="minorHAnsi" w:cstheme="minorHAnsi"/>
          <w:b/>
          <w:bCs/>
          <w:szCs w:val="24"/>
        </w:rPr>
        <w:t>Violations</w:t>
      </w:r>
    </w:p>
    <w:p w:rsidRPr="0018316C" w:rsidR="00C113F9" w:rsidP="00C113F9" w:rsidRDefault="002038D4" w14:paraId="57C18BD6" w14:textId="1C5AB9DE">
      <w:pPr>
        <w:rPr>
          <w:rFonts w:asciiTheme="minorHAnsi" w:hAnsiTheme="minorHAnsi" w:cstheme="minorHAnsi"/>
          <w:szCs w:val="24"/>
        </w:rPr>
      </w:pPr>
      <w:r>
        <w:rPr>
          <w:rFonts w:asciiTheme="minorHAnsi" w:hAnsiTheme="minorHAnsi" w:cstheme="minorHAnsi"/>
          <w:szCs w:val="24"/>
        </w:rPr>
        <w:t xml:space="preserve">All employees are responsible for ensuring compliance with this policy. </w:t>
      </w:r>
      <w:r w:rsidR="00E37896">
        <w:rPr>
          <w:rFonts w:asciiTheme="minorHAnsi" w:hAnsiTheme="minorHAnsi" w:cstheme="minorHAnsi"/>
          <w:szCs w:val="24"/>
        </w:rPr>
        <w:t xml:space="preserve"> </w:t>
      </w:r>
      <w:r w:rsidR="00E37896">
        <w:rPr>
          <w:rFonts w:asciiTheme="minorHAnsi" w:hAnsiTheme="minorHAnsi" w:cstheme="minorHAnsi"/>
          <w:color w:val="000000" w:themeColor="text1"/>
          <w:szCs w:val="24"/>
        </w:rPr>
        <w:t xml:space="preserve">For more information, refer to the </w:t>
      </w:r>
      <w:r w:rsidRPr="00E37896" w:rsidR="00E37896">
        <w:rPr>
          <w:rFonts w:asciiTheme="minorHAnsi" w:hAnsiTheme="minorHAnsi" w:cstheme="minorHAnsi"/>
          <w:b/>
          <w:bCs/>
          <w:i/>
          <w:iCs/>
          <w:color w:val="000000" w:themeColor="text1"/>
          <w:szCs w:val="24"/>
        </w:rPr>
        <w:t>Whistleblower Policy</w:t>
      </w:r>
      <w:r w:rsidR="00E37896">
        <w:rPr>
          <w:rFonts w:asciiTheme="minorHAnsi" w:hAnsiTheme="minorHAnsi" w:cstheme="minorHAnsi"/>
          <w:color w:val="000000" w:themeColor="text1"/>
          <w:szCs w:val="24"/>
        </w:rPr>
        <w:t>, later in this handbook.</w:t>
      </w:r>
    </w:p>
    <w:p w:rsidR="00C113F9" w:rsidP="002038D4" w:rsidRDefault="00C113F9" w14:paraId="10CB217F" w14:textId="371E7526">
      <w:pPr>
        <w:rPr>
          <w:rFonts w:asciiTheme="minorHAnsi" w:hAnsiTheme="minorHAnsi" w:cstheme="minorHAnsi"/>
          <w:szCs w:val="24"/>
        </w:rPr>
      </w:pPr>
    </w:p>
    <w:p w:rsidR="002038D4" w:rsidP="002038D4" w:rsidRDefault="002038D4" w14:paraId="21BBC5B9" w14:textId="6C2E01EE">
      <w:pPr>
        <w:rPr>
          <w:rFonts w:asciiTheme="minorHAnsi" w:hAnsiTheme="minorHAnsi" w:cstheme="minorHAnsi"/>
          <w:szCs w:val="24"/>
        </w:rPr>
      </w:pPr>
      <w:r w:rsidRPr="00DA2EA6">
        <w:rPr>
          <w:rFonts w:asciiTheme="minorHAnsi" w:hAnsiTheme="minorHAnsi" w:cstheme="minorHAnsi"/>
          <w:szCs w:val="24"/>
        </w:rPr>
        <w:t xml:space="preserve">Unauthorized release, </w:t>
      </w:r>
      <w:proofErr w:type="gramStart"/>
      <w:r w:rsidRPr="00DA2EA6">
        <w:rPr>
          <w:rFonts w:asciiTheme="minorHAnsi" w:hAnsiTheme="minorHAnsi" w:cstheme="minorHAnsi"/>
          <w:szCs w:val="24"/>
        </w:rPr>
        <w:t>disclosure</w:t>
      </w:r>
      <w:proofErr w:type="gramEnd"/>
      <w:r w:rsidRPr="00DA2EA6">
        <w:rPr>
          <w:rFonts w:asciiTheme="minorHAnsi" w:hAnsiTheme="minorHAnsi" w:cstheme="minorHAnsi"/>
          <w:szCs w:val="24"/>
        </w:rPr>
        <w:t xml:space="preserve"> or misuse of proprietary or confidential </w:t>
      </w:r>
      <w:r w:rsidR="00127808">
        <w:rPr>
          <w:rFonts w:asciiTheme="minorHAnsi" w:hAnsiTheme="minorHAnsi" w:cstheme="minorHAnsi"/>
          <w:szCs w:val="24"/>
        </w:rPr>
        <w:t>program</w:t>
      </w:r>
      <w:r w:rsidRPr="00DA2EA6">
        <w:rPr>
          <w:rFonts w:asciiTheme="minorHAnsi" w:hAnsiTheme="minorHAnsi" w:cstheme="minorHAnsi"/>
          <w:szCs w:val="24"/>
        </w:rPr>
        <w:t xml:space="preserve"> information </w:t>
      </w:r>
      <w:r>
        <w:rPr>
          <w:rFonts w:asciiTheme="minorHAnsi" w:hAnsiTheme="minorHAnsi" w:cstheme="minorHAnsi"/>
          <w:szCs w:val="24"/>
        </w:rPr>
        <w:t xml:space="preserve">and all conflicts of interests </w:t>
      </w:r>
      <w:r w:rsidRPr="00DA2EA6">
        <w:rPr>
          <w:rFonts w:asciiTheme="minorHAnsi" w:hAnsiTheme="minorHAnsi" w:cstheme="minorHAnsi"/>
          <w:szCs w:val="24"/>
        </w:rPr>
        <w:t xml:space="preserve">will be investigated thoroughly. Violations will result in corrective action, up to and including termination of employment and possible legal action to protect </w:t>
      </w:r>
      <w:r w:rsidRPr="00982145" w:rsidR="00982145">
        <w:rPr>
          <w:rFonts w:asciiTheme="minorHAnsi" w:hAnsiTheme="minorHAnsi" w:cstheme="minorHAnsi"/>
          <w:color w:val="000000" w:themeColor="text1"/>
          <w:szCs w:val="24"/>
        </w:rPr>
        <w:t>RWCFS</w:t>
      </w:r>
      <w:r w:rsidRPr="00DA2EA6">
        <w:rPr>
          <w:rFonts w:asciiTheme="minorHAnsi" w:hAnsiTheme="minorHAnsi" w:cstheme="minorHAnsi"/>
          <w:szCs w:val="24"/>
        </w:rPr>
        <w:t xml:space="preserve">’s interests. </w:t>
      </w:r>
    </w:p>
    <w:p w:rsidR="002038D4" w:rsidP="002038D4" w:rsidRDefault="002038D4" w14:paraId="3B9D2133" w14:textId="77777777">
      <w:pPr>
        <w:rPr>
          <w:rFonts w:asciiTheme="minorHAnsi" w:hAnsiTheme="minorHAnsi" w:cstheme="minorHAnsi"/>
          <w:szCs w:val="24"/>
        </w:rPr>
      </w:pPr>
    </w:p>
    <w:p w:rsidRPr="009E188F" w:rsidR="006B7A63" w:rsidP="006B7A63" w:rsidRDefault="006B7A63" w14:paraId="546DA05A" w14:textId="77777777">
      <w:pPr>
        <w:pStyle w:val="Heading2"/>
      </w:pPr>
      <w:bookmarkStart w:name="_Toc1113482" w:id="80"/>
      <w:bookmarkStart w:name="_Toc23837377" w:id="81"/>
      <w:bookmarkStart w:name="_Toc55826272" w:id="82"/>
      <w:bookmarkStart w:name="_Hlk15031174" w:id="83"/>
      <w:bookmarkStart w:name="_Hlk12022613" w:id="84"/>
      <w:r w:rsidRPr="009E188F">
        <w:t>COMPUTERS, ELECTRONIC COMMUNICATION SYSTEMS &amp; EQUIPMENT</w:t>
      </w:r>
      <w:bookmarkEnd w:id="80"/>
      <w:bookmarkEnd w:id="81"/>
      <w:bookmarkEnd w:id="82"/>
      <w:r w:rsidRPr="009E188F">
        <w:tab/>
      </w:r>
      <w:r w:rsidRPr="009E188F">
        <w:tab/>
      </w:r>
      <w:r w:rsidRPr="009E188F">
        <w:tab/>
      </w:r>
      <w:r w:rsidRPr="009E188F">
        <w:tab/>
      </w:r>
    </w:p>
    <w:p w:rsidRPr="008E0EE1" w:rsidR="006B7A63" w:rsidP="006B7A63" w:rsidRDefault="006B7A63" w14:paraId="0CAD83CD" w14:textId="77777777">
      <w:pPr>
        <w:rPr>
          <w:szCs w:val="24"/>
        </w:rPr>
      </w:pPr>
    </w:p>
    <w:p w:rsidR="006B7A63" w:rsidP="006B7A63" w:rsidRDefault="00A94CCD" w14:paraId="77A6008C" w14:textId="600F6709">
      <w:pPr>
        <w:rPr>
          <w:szCs w:val="24"/>
        </w:rPr>
      </w:pPr>
      <w:r w:rsidRPr="00A94CCD">
        <w:rPr>
          <w:color w:val="000000" w:themeColor="text1"/>
          <w:szCs w:val="24"/>
        </w:rPr>
        <w:t>RWCFS</w:t>
      </w:r>
      <w:r w:rsidR="006B7A63">
        <w:rPr>
          <w:szCs w:val="24"/>
        </w:rPr>
        <w:t xml:space="preserve"> </w:t>
      </w:r>
      <w:r w:rsidRPr="008E0EE1" w:rsidR="006B7A63">
        <w:rPr>
          <w:szCs w:val="24"/>
        </w:rPr>
        <w:t>provides</w:t>
      </w:r>
      <w:r w:rsidR="006B7A63">
        <w:rPr>
          <w:szCs w:val="24"/>
        </w:rPr>
        <w:t xml:space="preserve"> access to various communication systems and equipment, including but not limited to, computers, laptops, telephones, cell phones,</w:t>
      </w:r>
      <w:r w:rsidRPr="008E0EE1" w:rsidR="006B7A63">
        <w:rPr>
          <w:szCs w:val="24"/>
        </w:rPr>
        <w:t xml:space="preserve"> </w:t>
      </w:r>
      <w:r w:rsidR="006B7A63">
        <w:rPr>
          <w:szCs w:val="24"/>
        </w:rPr>
        <w:t>voicemail, email</w:t>
      </w:r>
      <w:r w:rsidRPr="008E0EE1" w:rsidR="006B7A63">
        <w:rPr>
          <w:szCs w:val="24"/>
        </w:rPr>
        <w:t xml:space="preserve">, Internet, </w:t>
      </w:r>
      <w:r w:rsidR="006B7A63">
        <w:rPr>
          <w:szCs w:val="24"/>
        </w:rPr>
        <w:t xml:space="preserve">network, fax machines, shared files, office equipment, computer software and hardware, for employees to use for work-related purposes and to enable them to perform their job more </w:t>
      </w:r>
      <w:r w:rsidRPr="009E188F" w:rsidR="006B7A63">
        <w:rPr>
          <w:szCs w:val="24"/>
        </w:rPr>
        <w:t xml:space="preserve">efficiently and productively.  All systems and equipment provided by </w:t>
      </w:r>
      <w:r w:rsidRPr="00A94CCD">
        <w:rPr>
          <w:color w:val="000000" w:themeColor="text1"/>
          <w:szCs w:val="24"/>
        </w:rPr>
        <w:t>RWCFS</w:t>
      </w:r>
      <w:r w:rsidRPr="009E188F" w:rsidR="006B7A63">
        <w:rPr>
          <w:szCs w:val="24"/>
        </w:rPr>
        <w:t xml:space="preserve"> </w:t>
      </w:r>
      <w:proofErr w:type="gramStart"/>
      <w:r w:rsidRPr="009E188F" w:rsidR="006B7A63">
        <w:rPr>
          <w:szCs w:val="24"/>
        </w:rPr>
        <w:t xml:space="preserve">remain </w:t>
      </w:r>
      <w:r w:rsidR="00127808">
        <w:rPr>
          <w:szCs w:val="24"/>
        </w:rPr>
        <w:t>program</w:t>
      </w:r>
      <w:r w:rsidRPr="009E188F" w:rsidR="006B7A63">
        <w:rPr>
          <w:szCs w:val="24"/>
        </w:rPr>
        <w:t xml:space="preserve"> property at all times</w:t>
      </w:r>
      <w:proofErr w:type="gramEnd"/>
      <w:r w:rsidRPr="009E188F" w:rsidR="006B7A63">
        <w:rPr>
          <w:szCs w:val="24"/>
        </w:rPr>
        <w:t xml:space="preserve">.  Employees are responsible for their reasonable use, </w:t>
      </w:r>
      <w:proofErr w:type="gramStart"/>
      <w:r w:rsidRPr="009E188F" w:rsidR="006B7A63">
        <w:rPr>
          <w:szCs w:val="24"/>
        </w:rPr>
        <w:t>care</w:t>
      </w:r>
      <w:proofErr w:type="gramEnd"/>
      <w:r w:rsidRPr="009E188F" w:rsidR="006B7A63">
        <w:rPr>
          <w:szCs w:val="24"/>
        </w:rPr>
        <w:t xml:space="preserve"> and security.</w:t>
      </w:r>
    </w:p>
    <w:p w:rsidRPr="009E188F" w:rsidR="006B7A63" w:rsidP="006B7A63" w:rsidRDefault="006B7A63" w14:paraId="366FFA17" w14:textId="77777777">
      <w:pPr>
        <w:rPr>
          <w:szCs w:val="24"/>
        </w:rPr>
      </w:pPr>
    </w:p>
    <w:p w:rsidRPr="008775B6" w:rsidR="000F3FFE" w:rsidP="006B7A63" w:rsidRDefault="000F3FFE" w14:paraId="1EDA5D41" w14:textId="4229FE59">
      <w:pPr>
        <w:rPr>
          <w:b/>
          <w:bCs/>
          <w:szCs w:val="24"/>
        </w:rPr>
      </w:pPr>
      <w:r w:rsidRPr="008775B6">
        <w:rPr>
          <w:b/>
          <w:bCs/>
          <w:szCs w:val="24"/>
        </w:rPr>
        <w:t>Personal Use</w:t>
      </w:r>
    </w:p>
    <w:p w:rsidRPr="000F3FFE" w:rsidR="006B7A63" w:rsidP="006B7A63" w:rsidRDefault="006B7A63" w14:paraId="00DA0852" w14:textId="0D817215">
      <w:pPr>
        <w:rPr>
          <w:szCs w:val="24"/>
        </w:rPr>
      </w:pPr>
      <w:r w:rsidRPr="000F3FFE">
        <w:rPr>
          <w:szCs w:val="24"/>
        </w:rPr>
        <w:t>Any personal use of these systems and equipment must be limited</w:t>
      </w:r>
      <w:r w:rsidR="000F3FFE">
        <w:rPr>
          <w:szCs w:val="24"/>
        </w:rPr>
        <w:t xml:space="preserve">, </w:t>
      </w:r>
      <w:r w:rsidRPr="000F3FFE">
        <w:rPr>
          <w:szCs w:val="24"/>
        </w:rPr>
        <w:t xml:space="preserve">must otherwise comply with all </w:t>
      </w:r>
      <w:r w:rsidRPr="000F3FFE" w:rsidR="00127808">
        <w:rPr>
          <w:szCs w:val="24"/>
        </w:rPr>
        <w:t>program</w:t>
      </w:r>
      <w:r w:rsidRPr="000F3FFE">
        <w:rPr>
          <w:szCs w:val="24"/>
        </w:rPr>
        <w:t xml:space="preserve"> rules, </w:t>
      </w:r>
      <w:proofErr w:type="gramStart"/>
      <w:r w:rsidRPr="000F3FFE">
        <w:rPr>
          <w:szCs w:val="24"/>
        </w:rPr>
        <w:t>policies</w:t>
      </w:r>
      <w:proofErr w:type="gramEnd"/>
      <w:r w:rsidRPr="000F3FFE">
        <w:rPr>
          <w:szCs w:val="24"/>
        </w:rPr>
        <w:t xml:space="preserve"> and requirements</w:t>
      </w:r>
      <w:r w:rsidR="000F3FFE">
        <w:rPr>
          <w:szCs w:val="24"/>
        </w:rPr>
        <w:t xml:space="preserve">, and may not otherwise interfere with </w:t>
      </w:r>
      <w:r w:rsidR="009943B0">
        <w:rPr>
          <w:szCs w:val="24"/>
        </w:rPr>
        <w:t>or negatively</w:t>
      </w:r>
      <w:r w:rsidR="008775B6">
        <w:rPr>
          <w:szCs w:val="24"/>
        </w:rPr>
        <w:t xml:space="preserve"> affect </w:t>
      </w:r>
      <w:r w:rsidR="000F3FFE">
        <w:rPr>
          <w:szCs w:val="24"/>
        </w:rPr>
        <w:t xml:space="preserve">your work </w:t>
      </w:r>
      <w:r w:rsidR="00F932AE">
        <w:rPr>
          <w:szCs w:val="24"/>
        </w:rPr>
        <w:t>responsibilities</w:t>
      </w:r>
      <w:r w:rsidRPr="000F3FFE">
        <w:rPr>
          <w:szCs w:val="24"/>
        </w:rPr>
        <w:t xml:space="preserve">. </w:t>
      </w:r>
      <w:r w:rsidR="000F3FFE">
        <w:rPr>
          <w:szCs w:val="24"/>
        </w:rPr>
        <w:t xml:space="preserve">Personal use is subject to monitoring and review by RWCFS.  </w:t>
      </w:r>
      <w:r w:rsidRPr="000F3FFE">
        <w:rPr>
          <w:szCs w:val="24"/>
        </w:rPr>
        <w:t xml:space="preserve">Any personal correspondence on </w:t>
      </w:r>
      <w:r w:rsidR="000F3FFE">
        <w:rPr>
          <w:szCs w:val="24"/>
        </w:rPr>
        <w:t xml:space="preserve">RWCFS </w:t>
      </w:r>
      <w:r w:rsidRPr="000F3FFE">
        <w:rPr>
          <w:szCs w:val="24"/>
        </w:rPr>
        <w:t xml:space="preserve">systems may not appear to be an official communication from </w:t>
      </w:r>
      <w:r w:rsidRPr="000F3FFE" w:rsidR="00A94CCD">
        <w:rPr>
          <w:szCs w:val="24"/>
        </w:rPr>
        <w:t>RWCFS</w:t>
      </w:r>
      <w:r w:rsidRPr="000F3FFE">
        <w:rPr>
          <w:szCs w:val="24"/>
        </w:rPr>
        <w:t>.</w:t>
      </w:r>
    </w:p>
    <w:p w:rsidRPr="000F3FFE" w:rsidR="006B7A63" w:rsidP="006B7A63" w:rsidRDefault="006B7A63" w14:paraId="477DDB99" w14:textId="77777777">
      <w:pPr>
        <w:rPr>
          <w:szCs w:val="24"/>
        </w:rPr>
      </w:pPr>
    </w:p>
    <w:p w:rsidRPr="00057478" w:rsidR="006B7A63" w:rsidP="006B7A63" w:rsidRDefault="006B7A63" w14:paraId="425E640F" w14:textId="003D04D8">
      <w:pPr>
        <w:rPr>
          <w:b/>
          <w:bCs/>
          <w:szCs w:val="24"/>
        </w:rPr>
      </w:pPr>
      <w:r w:rsidRPr="00057478">
        <w:rPr>
          <w:b/>
          <w:bCs/>
          <w:szCs w:val="24"/>
        </w:rPr>
        <w:t>Privacy</w:t>
      </w:r>
    </w:p>
    <w:p w:rsidR="006B7A63" w:rsidP="006B7A63" w:rsidRDefault="006B7A63" w14:paraId="3A3172D5" w14:textId="3D35AFBE">
      <w:pPr>
        <w:rPr>
          <w:szCs w:val="24"/>
        </w:rPr>
      </w:pPr>
      <w:r w:rsidRPr="00057478">
        <w:rPr>
          <w:szCs w:val="24"/>
        </w:rPr>
        <w:t xml:space="preserve">Employees are strongly cautioned that these systems are not private or confidential, regardless of </w:t>
      </w:r>
      <w:r>
        <w:rPr>
          <w:szCs w:val="24"/>
        </w:rPr>
        <w:t xml:space="preserve">employee </w:t>
      </w:r>
      <w:r w:rsidRPr="00057478">
        <w:rPr>
          <w:szCs w:val="24"/>
        </w:rPr>
        <w:t xml:space="preserve">passwords or PINs.  </w:t>
      </w:r>
      <w:r w:rsidRPr="00A94CCD" w:rsidR="00A94CCD">
        <w:rPr>
          <w:color w:val="000000" w:themeColor="text1"/>
          <w:szCs w:val="24"/>
        </w:rPr>
        <w:t>RWCFS</w:t>
      </w:r>
      <w:r w:rsidRPr="00057478">
        <w:rPr>
          <w:szCs w:val="24"/>
        </w:rPr>
        <w:t xml:space="preserve"> reserves the right to intercept, monitor, copy, review, access</w:t>
      </w:r>
      <w:r>
        <w:rPr>
          <w:szCs w:val="24"/>
        </w:rPr>
        <w:t xml:space="preserve">, </w:t>
      </w:r>
      <w:r w:rsidRPr="00057478">
        <w:rPr>
          <w:szCs w:val="24"/>
        </w:rPr>
        <w:t xml:space="preserve">download </w:t>
      </w:r>
      <w:r>
        <w:rPr>
          <w:szCs w:val="24"/>
        </w:rPr>
        <w:t xml:space="preserve">or disclose </w:t>
      </w:r>
      <w:r w:rsidRPr="00057478">
        <w:rPr>
          <w:szCs w:val="24"/>
        </w:rPr>
        <w:t xml:space="preserve">any communications or files that are created or maintained on these systems for </w:t>
      </w:r>
      <w:r w:rsidRPr="008E0EE1">
        <w:rPr>
          <w:szCs w:val="24"/>
        </w:rPr>
        <w:t xml:space="preserve">purposes of security, compliance with </w:t>
      </w:r>
      <w:r w:rsidR="008775B6">
        <w:rPr>
          <w:szCs w:val="24"/>
        </w:rPr>
        <w:t xml:space="preserve">RWCFS </w:t>
      </w:r>
      <w:r w:rsidRPr="008E0EE1">
        <w:rPr>
          <w:szCs w:val="24"/>
        </w:rPr>
        <w:t xml:space="preserve">policy and for any other business reason as provided by law. </w:t>
      </w:r>
      <w:r>
        <w:rPr>
          <w:szCs w:val="24"/>
        </w:rPr>
        <w:t>You</w:t>
      </w:r>
      <w:r w:rsidRPr="008E0EE1">
        <w:rPr>
          <w:szCs w:val="24"/>
        </w:rPr>
        <w:t xml:space="preserve"> should have no expectation of privacy when using any of these systems.</w:t>
      </w:r>
    </w:p>
    <w:p w:rsidR="006B7A63" w:rsidP="006B7A63" w:rsidRDefault="006B7A63" w14:paraId="160F37FD" w14:textId="77777777">
      <w:pPr>
        <w:rPr>
          <w:szCs w:val="24"/>
        </w:rPr>
      </w:pPr>
    </w:p>
    <w:p w:rsidR="00714D33" w:rsidP="006B7A63" w:rsidRDefault="00714D33" w14:paraId="1F73B44B" w14:textId="77777777">
      <w:pPr>
        <w:rPr>
          <w:szCs w:val="24"/>
        </w:rPr>
      </w:pPr>
    </w:p>
    <w:p w:rsidRPr="000F3FFE" w:rsidR="000F3FFE" w:rsidP="006B7A63" w:rsidRDefault="008775B6" w14:paraId="01ADF580" w14:textId="466C8A13">
      <w:pPr>
        <w:rPr>
          <w:b/>
          <w:bCs/>
          <w:szCs w:val="24"/>
        </w:rPr>
      </w:pPr>
      <w:r>
        <w:rPr>
          <w:b/>
          <w:bCs/>
          <w:szCs w:val="24"/>
        </w:rPr>
        <w:t>Security</w:t>
      </w:r>
    </w:p>
    <w:p w:rsidR="006B7A63" w:rsidP="008775B6" w:rsidRDefault="008775B6" w14:paraId="093BD198" w14:textId="3071E759">
      <w:pPr>
        <w:rPr>
          <w:szCs w:val="24"/>
        </w:rPr>
      </w:pPr>
      <w:r>
        <w:rPr>
          <w:szCs w:val="24"/>
        </w:rPr>
        <w:t xml:space="preserve">The IT Department will direct employees </w:t>
      </w:r>
      <w:proofErr w:type="gramStart"/>
      <w:r>
        <w:rPr>
          <w:szCs w:val="24"/>
        </w:rPr>
        <w:t>on</w:t>
      </w:r>
      <w:proofErr w:type="gramEnd"/>
      <w:r>
        <w:rPr>
          <w:szCs w:val="24"/>
        </w:rPr>
        <w:t xml:space="preserve"> the proper use of computers and emails to provide the best protection and security against viruses, malware and other malicious software designed to infiltrate and disrupt our networks and electronic systems.  You should carefully read and comply with this information and contact the IT Department immediately with any questions or concerns.  </w:t>
      </w:r>
    </w:p>
    <w:p w:rsidR="008775B6" w:rsidP="008775B6" w:rsidRDefault="008775B6" w14:paraId="4EFF7921" w14:textId="77777777">
      <w:pPr>
        <w:rPr>
          <w:szCs w:val="24"/>
        </w:rPr>
      </w:pPr>
    </w:p>
    <w:p w:rsidR="00E04609" w:rsidP="006B7A63" w:rsidRDefault="00E04609" w14:paraId="39DFCB61" w14:textId="77777777">
      <w:pPr>
        <w:rPr>
          <w:b/>
          <w:bCs/>
          <w:szCs w:val="24"/>
        </w:rPr>
      </w:pPr>
    </w:p>
    <w:p w:rsidRPr="00057478" w:rsidR="006B7A63" w:rsidP="006B7A63" w:rsidRDefault="008775B6" w14:paraId="56E45FE7" w14:textId="02816A83">
      <w:pPr>
        <w:rPr>
          <w:b/>
          <w:bCs/>
          <w:szCs w:val="24"/>
        </w:rPr>
      </w:pPr>
      <w:r>
        <w:rPr>
          <w:b/>
          <w:bCs/>
          <w:szCs w:val="24"/>
        </w:rPr>
        <w:t>Prohibited Activities</w:t>
      </w:r>
    </w:p>
    <w:p w:rsidRPr="00524C41" w:rsidR="00524C41" w:rsidP="00524C41" w:rsidRDefault="006B7A63" w14:paraId="7F558CED" w14:textId="6A79482E">
      <w:pPr>
        <w:rPr>
          <w:szCs w:val="24"/>
        </w:rPr>
      </w:pPr>
      <w:r w:rsidRPr="00524C41">
        <w:rPr>
          <w:szCs w:val="24"/>
        </w:rPr>
        <w:t xml:space="preserve">The following list provides examples of </w:t>
      </w:r>
      <w:r w:rsidRPr="00524C41" w:rsidR="00524C41">
        <w:rPr>
          <w:szCs w:val="24"/>
        </w:rPr>
        <w:t xml:space="preserve">prohibited </w:t>
      </w:r>
      <w:r w:rsidRPr="00524C41">
        <w:rPr>
          <w:szCs w:val="24"/>
        </w:rPr>
        <w:t xml:space="preserve">activities on </w:t>
      </w:r>
      <w:r w:rsidR="00127808">
        <w:rPr>
          <w:szCs w:val="24"/>
        </w:rPr>
        <w:t>program</w:t>
      </w:r>
      <w:r w:rsidRPr="00524C41" w:rsidR="00524C41">
        <w:rPr>
          <w:szCs w:val="24"/>
        </w:rPr>
        <w:t xml:space="preserve"> </w:t>
      </w:r>
      <w:r w:rsidRPr="00524C41">
        <w:rPr>
          <w:szCs w:val="24"/>
        </w:rPr>
        <w:t xml:space="preserve">computers, electronic communication systems and equipment.  This list is for </w:t>
      </w:r>
      <w:r w:rsidRPr="008775B6">
        <w:rPr>
          <w:szCs w:val="24"/>
          <w:u w:val="single"/>
        </w:rPr>
        <w:t>general information only</w:t>
      </w:r>
      <w:r w:rsidRPr="00524C41">
        <w:rPr>
          <w:szCs w:val="24"/>
        </w:rPr>
        <w:t xml:space="preserve"> and is not intended to include all possible violations.</w:t>
      </w:r>
      <w:r w:rsidRPr="00524C41" w:rsidR="00524C41">
        <w:rPr>
          <w:szCs w:val="24"/>
        </w:rPr>
        <w:t xml:space="preserve">  </w:t>
      </w:r>
    </w:p>
    <w:p w:rsidRPr="00524C41" w:rsidR="00524C41" w:rsidP="00B16BF7" w:rsidRDefault="00524C41" w14:paraId="100C579D" w14:textId="6EAEA815">
      <w:pPr>
        <w:pStyle w:val="ListParagraph"/>
        <w:numPr>
          <w:ilvl w:val="0"/>
          <w:numId w:val="4"/>
        </w:numPr>
        <w:rPr>
          <w:szCs w:val="24"/>
        </w:rPr>
      </w:pPr>
      <w:r w:rsidRPr="00524C41">
        <w:rPr>
          <w:szCs w:val="24"/>
        </w:rPr>
        <w:t xml:space="preserve">Using electronic communication systems or equipment to violate any </w:t>
      </w:r>
      <w:r w:rsidR="008775B6">
        <w:rPr>
          <w:szCs w:val="24"/>
        </w:rPr>
        <w:t xml:space="preserve">RWCFS </w:t>
      </w:r>
      <w:proofErr w:type="gramStart"/>
      <w:r w:rsidRPr="00524C41">
        <w:rPr>
          <w:szCs w:val="24"/>
        </w:rPr>
        <w:t>policy</w:t>
      </w:r>
      <w:proofErr w:type="gramEnd"/>
    </w:p>
    <w:p w:rsidRPr="00524C41" w:rsidR="00524C41" w:rsidP="00B16BF7" w:rsidRDefault="00524C41" w14:paraId="4489CAB9" w14:textId="7969E9CD">
      <w:pPr>
        <w:pStyle w:val="ListParagraph"/>
        <w:numPr>
          <w:ilvl w:val="0"/>
          <w:numId w:val="4"/>
        </w:numPr>
        <w:rPr>
          <w:szCs w:val="24"/>
        </w:rPr>
      </w:pPr>
      <w:r w:rsidRPr="00524C41">
        <w:rPr>
          <w:szCs w:val="24"/>
        </w:rPr>
        <w:t>Excessive</w:t>
      </w:r>
      <w:r w:rsidR="008775B6">
        <w:rPr>
          <w:szCs w:val="24"/>
        </w:rPr>
        <w:t xml:space="preserve"> personal use during work resulting in a distraction or disruption in your work </w:t>
      </w:r>
      <w:proofErr w:type="gramStart"/>
      <w:r w:rsidR="008775B6">
        <w:rPr>
          <w:szCs w:val="24"/>
        </w:rPr>
        <w:t>duties</w:t>
      </w:r>
      <w:proofErr w:type="gramEnd"/>
    </w:p>
    <w:p w:rsidRPr="00524C41" w:rsidR="00524C41" w:rsidP="00B16BF7" w:rsidRDefault="00524C41" w14:paraId="7532E6E2" w14:textId="77777777">
      <w:pPr>
        <w:pStyle w:val="ListParagraph"/>
        <w:numPr>
          <w:ilvl w:val="0"/>
          <w:numId w:val="4"/>
        </w:numPr>
        <w:rPr>
          <w:szCs w:val="24"/>
        </w:rPr>
      </w:pPr>
      <w:r w:rsidRPr="00524C41">
        <w:rPr>
          <w:szCs w:val="24"/>
        </w:rPr>
        <w:t xml:space="preserve">Accessing, emailing or forwarding jokes, graphics, images, text or language considered discriminatory, harassing or offensive to </w:t>
      </w:r>
      <w:proofErr w:type="gramStart"/>
      <w:r w:rsidRPr="00524C41">
        <w:rPr>
          <w:szCs w:val="24"/>
        </w:rPr>
        <w:t>others</w:t>
      </w:r>
      <w:proofErr w:type="gramEnd"/>
    </w:p>
    <w:p w:rsidRPr="00524C41" w:rsidR="00524C41" w:rsidP="00B16BF7" w:rsidRDefault="00524C41" w14:paraId="3CD05779" w14:textId="77777777">
      <w:pPr>
        <w:pStyle w:val="ListParagraph"/>
        <w:numPr>
          <w:ilvl w:val="0"/>
          <w:numId w:val="4"/>
        </w:numPr>
        <w:rPr>
          <w:szCs w:val="24"/>
        </w:rPr>
      </w:pPr>
      <w:r w:rsidRPr="00524C41">
        <w:rPr>
          <w:szCs w:val="24"/>
        </w:rPr>
        <w:t xml:space="preserve">Communicating in a discourteous, </w:t>
      </w:r>
      <w:proofErr w:type="gramStart"/>
      <w:r w:rsidRPr="00524C41">
        <w:rPr>
          <w:szCs w:val="24"/>
        </w:rPr>
        <w:t>unprofessional</w:t>
      </w:r>
      <w:proofErr w:type="gramEnd"/>
      <w:r w:rsidRPr="00524C41">
        <w:rPr>
          <w:szCs w:val="24"/>
        </w:rPr>
        <w:t xml:space="preserve"> or disrespectful manner</w:t>
      </w:r>
    </w:p>
    <w:p w:rsidRPr="00524C41" w:rsidR="00524C41" w:rsidP="00B16BF7" w:rsidRDefault="00524C41" w14:paraId="1FB8A20A" w14:textId="6F3B4B77">
      <w:pPr>
        <w:pStyle w:val="ListParagraph"/>
        <w:numPr>
          <w:ilvl w:val="0"/>
          <w:numId w:val="4"/>
        </w:numPr>
        <w:rPr>
          <w:szCs w:val="24"/>
        </w:rPr>
      </w:pPr>
      <w:r w:rsidRPr="00524C41">
        <w:rPr>
          <w:szCs w:val="24"/>
        </w:rPr>
        <w:t>Soliciting for any non-</w:t>
      </w:r>
      <w:proofErr w:type="gramStart"/>
      <w:r w:rsidRPr="00524C41">
        <w:rPr>
          <w:szCs w:val="24"/>
        </w:rPr>
        <w:t>work related</w:t>
      </w:r>
      <w:proofErr w:type="gramEnd"/>
      <w:r w:rsidRPr="00524C41">
        <w:rPr>
          <w:szCs w:val="24"/>
        </w:rPr>
        <w:t xml:space="preserve"> purpose, including personal business ventures, religious or political causes, outside </w:t>
      </w:r>
      <w:r w:rsidR="00127808">
        <w:rPr>
          <w:szCs w:val="24"/>
        </w:rPr>
        <w:t>program</w:t>
      </w:r>
      <w:r w:rsidRPr="00524C41">
        <w:rPr>
          <w:szCs w:val="24"/>
        </w:rPr>
        <w:t xml:space="preserve">s or any other solicitations not related to </w:t>
      </w:r>
      <w:r w:rsidRPr="00A94CCD" w:rsidR="00A94CCD">
        <w:rPr>
          <w:color w:val="000000" w:themeColor="text1"/>
          <w:szCs w:val="24"/>
        </w:rPr>
        <w:t>RWCFS</w:t>
      </w:r>
    </w:p>
    <w:p w:rsidRPr="00524C41" w:rsidR="00524C41" w:rsidP="00B16BF7" w:rsidRDefault="00524C41" w14:paraId="092D0E63" w14:textId="3DD231CA">
      <w:pPr>
        <w:pStyle w:val="ListParagraph"/>
        <w:numPr>
          <w:ilvl w:val="0"/>
          <w:numId w:val="4"/>
        </w:numPr>
        <w:rPr>
          <w:szCs w:val="24"/>
        </w:rPr>
      </w:pPr>
      <w:r>
        <w:rPr>
          <w:szCs w:val="24"/>
        </w:rPr>
        <w:t xml:space="preserve">Sending </w:t>
      </w:r>
      <w:r w:rsidRPr="00524C41">
        <w:rPr>
          <w:szCs w:val="24"/>
        </w:rPr>
        <w:t>electronic chain letters</w:t>
      </w:r>
      <w:r>
        <w:rPr>
          <w:szCs w:val="24"/>
        </w:rPr>
        <w:t>, spamming or inappropriate mass emailing</w:t>
      </w:r>
    </w:p>
    <w:p w:rsidRPr="00524C41" w:rsidR="00524C41" w:rsidP="00B16BF7" w:rsidRDefault="00524C41" w14:paraId="208D9AA6" w14:textId="1962A25F">
      <w:pPr>
        <w:pStyle w:val="ListParagraph"/>
        <w:numPr>
          <w:ilvl w:val="0"/>
          <w:numId w:val="4"/>
        </w:numPr>
        <w:rPr>
          <w:szCs w:val="24"/>
        </w:rPr>
      </w:pPr>
      <w:r w:rsidRPr="00524C41">
        <w:rPr>
          <w:szCs w:val="24"/>
        </w:rPr>
        <w:t xml:space="preserve">Intentionally destroying or corrupting files or </w:t>
      </w:r>
      <w:r>
        <w:rPr>
          <w:szCs w:val="24"/>
        </w:rPr>
        <w:t>networks</w:t>
      </w:r>
    </w:p>
    <w:p w:rsidRPr="00524C41" w:rsidR="00524C41" w:rsidP="00B16BF7" w:rsidRDefault="00524C41" w14:paraId="73728BFF" w14:textId="77777777">
      <w:pPr>
        <w:pStyle w:val="ListParagraph"/>
        <w:numPr>
          <w:ilvl w:val="0"/>
          <w:numId w:val="4"/>
        </w:numPr>
        <w:rPr>
          <w:szCs w:val="24"/>
        </w:rPr>
      </w:pPr>
      <w:r w:rsidRPr="00524C41">
        <w:rPr>
          <w:szCs w:val="24"/>
        </w:rPr>
        <w:t>Gaining unauthorized access to any other computer systems (i.e., ‘hacking’)</w:t>
      </w:r>
    </w:p>
    <w:p w:rsidRPr="00524C41" w:rsidR="00524C41" w:rsidP="00B16BF7" w:rsidRDefault="00524C41" w14:paraId="0C71B099" w14:textId="5DE7AFD7">
      <w:pPr>
        <w:pStyle w:val="ListParagraph"/>
        <w:numPr>
          <w:ilvl w:val="0"/>
          <w:numId w:val="4"/>
        </w:numPr>
        <w:rPr>
          <w:szCs w:val="24"/>
        </w:rPr>
      </w:pPr>
      <w:r w:rsidRPr="00524C41">
        <w:rPr>
          <w:szCs w:val="24"/>
        </w:rPr>
        <w:t xml:space="preserve">Attempting to circumvent data protection </w:t>
      </w:r>
      <w:r>
        <w:rPr>
          <w:szCs w:val="24"/>
        </w:rPr>
        <w:t xml:space="preserve">security </w:t>
      </w:r>
      <w:r w:rsidRPr="00524C41">
        <w:rPr>
          <w:szCs w:val="24"/>
        </w:rPr>
        <w:t xml:space="preserve">and/or decrypt secure </w:t>
      </w:r>
      <w:proofErr w:type="gramStart"/>
      <w:r w:rsidRPr="00524C41">
        <w:rPr>
          <w:szCs w:val="24"/>
        </w:rPr>
        <w:t>data</w:t>
      </w:r>
      <w:proofErr w:type="gramEnd"/>
    </w:p>
    <w:p w:rsidRPr="00524C41" w:rsidR="00524C41" w:rsidP="00B16BF7" w:rsidRDefault="00524C41" w14:paraId="009093E9" w14:textId="77777777">
      <w:pPr>
        <w:pStyle w:val="ListParagraph"/>
        <w:numPr>
          <w:ilvl w:val="0"/>
          <w:numId w:val="4"/>
        </w:numPr>
        <w:rPr>
          <w:szCs w:val="24"/>
        </w:rPr>
      </w:pPr>
      <w:r w:rsidRPr="00524C41">
        <w:rPr>
          <w:szCs w:val="24"/>
        </w:rPr>
        <w:t>Violating software licensing agreements or copyright laws</w:t>
      </w:r>
    </w:p>
    <w:p w:rsidRPr="00524C41" w:rsidR="00524C41" w:rsidP="00B16BF7" w:rsidRDefault="00524C41" w14:paraId="0B04BC11" w14:textId="77777777">
      <w:pPr>
        <w:pStyle w:val="ListParagraph"/>
        <w:numPr>
          <w:ilvl w:val="0"/>
          <w:numId w:val="4"/>
        </w:numPr>
        <w:rPr>
          <w:szCs w:val="24"/>
        </w:rPr>
      </w:pPr>
      <w:r w:rsidRPr="00524C41">
        <w:rPr>
          <w:szCs w:val="24"/>
        </w:rPr>
        <w:t xml:space="preserve">Attempting to monitor or tamper with another user’s email, data or information without their express </w:t>
      </w:r>
      <w:proofErr w:type="gramStart"/>
      <w:r w:rsidRPr="00524C41">
        <w:rPr>
          <w:szCs w:val="24"/>
        </w:rPr>
        <w:t>permission</w:t>
      </w:r>
      <w:proofErr w:type="gramEnd"/>
      <w:r w:rsidRPr="00524C41">
        <w:rPr>
          <w:szCs w:val="24"/>
        </w:rPr>
        <w:t xml:space="preserve"> </w:t>
      </w:r>
    </w:p>
    <w:p w:rsidRPr="00524C41" w:rsidR="00524C41" w:rsidP="00B16BF7" w:rsidRDefault="00524C41" w14:paraId="4FAF892E" w14:textId="2408C381">
      <w:pPr>
        <w:pStyle w:val="ListParagraph"/>
        <w:numPr>
          <w:ilvl w:val="0"/>
          <w:numId w:val="4"/>
        </w:numPr>
        <w:rPr>
          <w:szCs w:val="24"/>
        </w:rPr>
      </w:pPr>
      <w:r w:rsidRPr="00524C41">
        <w:rPr>
          <w:szCs w:val="24"/>
        </w:rPr>
        <w:t>Copying software</w:t>
      </w:r>
      <w:r>
        <w:rPr>
          <w:szCs w:val="24"/>
        </w:rPr>
        <w:t xml:space="preserve">, </w:t>
      </w:r>
      <w:proofErr w:type="gramStart"/>
      <w:r>
        <w:rPr>
          <w:szCs w:val="24"/>
        </w:rPr>
        <w:t>data</w:t>
      </w:r>
      <w:proofErr w:type="gramEnd"/>
      <w:r>
        <w:rPr>
          <w:szCs w:val="24"/>
        </w:rPr>
        <w:t xml:space="preserve"> or information </w:t>
      </w:r>
      <w:r w:rsidRPr="00524C41">
        <w:rPr>
          <w:szCs w:val="24"/>
        </w:rPr>
        <w:t>without authorization</w:t>
      </w:r>
    </w:p>
    <w:p w:rsidRPr="00524C41" w:rsidR="00524C41" w:rsidP="00B16BF7" w:rsidRDefault="00524C41" w14:paraId="1C2E7B9C" w14:textId="77777777">
      <w:pPr>
        <w:pStyle w:val="ListParagraph"/>
        <w:numPr>
          <w:ilvl w:val="0"/>
          <w:numId w:val="4"/>
        </w:numPr>
        <w:rPr>
          <w:szCs w:val="24"/>
        </w:rPr>
      </w:pPr>
      <w:r w:rsidRPr="00524C41">
        <w:rPr>
          <w:szCs w:val="24"/>
        </w:rPr>
        <w:t xml:space="preserve">Sharing usernames or passwords to unauthorized users </w:t>
      </w:r>
    </w:p>
    <w:p w:rsidRPr="00524C41" w:rsidR="00524C41" w:rsidP="00B16BF7" w:rsidRDefault="00524C41" w14:paraId="3E48D79A" w14:textId="77777777">
      <w:pPr>
        <w:pStyle w:val="ListParagraph"/>
        <w:numPr>
          <w:ilvl w:val="0"/>
          <w:numId w:val="4"/>
        </w:numPr>
        <w:rPr>
          <w:szCs w:val="24"/>
        </w:rPr>
      </w:pPr>
      <w:r w:rsidRPr="00524C41">
        <w:rPr>
          <w:szCs w:val="24"/>
        </w:rPr>
        <w:t xml:space="preserve">Game playing or </w:t>
      </w:r>
      <w:proofErr w:type="gramStart"/>
      <w:r w:rsidRPr="00524C41">
        <w:rPr>
          <w:szCs w:val="24"/>
        </w:rPr>
        <w:t>gambling</w:t>
      </w:r>
      <w:proofErr w:type="gramEnd"/>
    </w:p>
    <w:p w:rsidRPr="00524C41" w:rsidR="00524C41" w:rsidP="00524C41" w:rsidRDefault="00524C41" w14:paraId="0B84172D" w14:textId="77777777">
      <w:pPr>
        <w:rPr>
          <w:szCs w:val="24"/>
        </w:rPr>
      </w:pPr>
    </w:p>
    <w:p w:rsidRPr="008775B6" w:rsidR="008775B6" w:rsidP="00524C41" w:rsidRDefault="008775B6" w14:paraId="17D64F5A" w14:textId="0093B9E1">
      <w:pPr>
        <w:rPr>
          <w:b/>
          <w:bCs/>
          <w:szCs w:val="24"/>
        </w:rPr>
      </w:pPr>
      <w:r w:rsidRPr="008775B6">
        <w:rPr>
          <w:b/>
          <w:bCs/>
          <w:szCs w:val="24"/>
        </w:rPr>
        <w:t>Reports &amp; Violations</w:t>
      </w:r>
    </w:p>
    <w:p w:rsidR="00524C41" w:rsidP="00524C41" w:rsidRDefault="00524C41" w14:paraId="6579BFDC" w14:textId="50CB06F2">
      <w:pPr>
        <w:rPr>
          <w:szCs w:val="24"/>
        </w:rPr>
      </w:pPr>
      <w:r w:rsidRPr="00524C41">
        <w:rPr>
          <w:szCs w:val="24"/>
        </w:rPr>
        <w:t xml:space="preserve">To ensure </w:t>
      </w:r>
      <w:r w:rsidRPr="00982145" w:rsidR="00982145">
        <w:rPr>
          <w:color w:val="000000" w:themeColor="text1"/>
          <w:szCs w:val="24"/>
        </w:rPr>
        <w:t>RWCFS</w:t>
      </w:r>
      <w:r w:rsidRPr="00524C41">
        <w:rPr>
          <w:szCs w:val="24"/>
        </w:rPr>
        <w:t xml:space="preserve">’s network and data security, employees are responsible for reporting any concerns or violations.  No retaliation will be taken against anyone making a report under this policy in good faith.  Violations will result in corrective action, up to and including termination of employment.    </w:t>
      </w:r>
    </w:p>
    <w:p w:rsidRPr="00524C41" w:rsidR="006B7A63" w:rsidP="006B7A63" w:rsidRDefault="006B7A63" w14:paraId="18AAF274" w14:textId="77777777">
      <w:pPr>
        <w:rPr>
          <w:szCs w:val="24"/>
        </w:rPr>
      </w:pPr>
    </w:p>
    <w:p w:rsidR="000052C6" w:rsidP="000052C6" w:rsidRDefault="008D3888" w14:paraId="0A19438E" w14:textId="770EB202">
      <w:pPr>
        <w:pStyle w:val="Heading2"/>
      </w:pPr>
      <w:bookmarkStart w:name="_Toc55826273" w:id="85"/>
      <w:bookmarkStart w:name="_Hlk17814507" w:id="86"/>
      <w:bookmarkEnd w:id="83"/>
      <w:bookmarkEnd w:id="84"/>
      <w:r>
        <w:t xml:space="preserve">EMPLOYEE </w:t>
      </w:r>
      <w:r w:rsidR="000052C6">
        <w:t>CONDUCT STANDARDS</w:t>
      </w:r>
      <w:bookmarkEnd w:id="85"/>
      <w:r w:rsidR="000052C6">
        <w:tab/>
      </w:r>
      <w:r w:rsidR="000052C6">
        <w:tab/>
      </w:r>
      <w:r w:rsidR="000052C6">
        <w:tab/>
      </w:r>
      <w:r w:rsidR="000052C6">
        <w:tab/>
      </w:r>
      <w:r w:rsidR="000052C6">
        <w:tab/>
      </w:r>
      <w:r w:rsidR="000052C6">
        <w:tab/>
      </w:r>
      <w:r w:rsidR="000052C6">
        <w:tab/>
      </w:r>
      <w:r w:rsidR="000052C6">
        <w:tab/>
      </w:r>
      <w:r w:rsidR="000052C6">
        <w:tab/>
      </w:r>
    </w:p>
    <w:p w:rsidR="000052C6" w:rsidP="000052C6" w:rsidRDefault="000052C6" w14:paraId="06415DFB" w14:textId="77777777">
      <w:pPr>
        <w:rPr>
          <w:szCs w:val="24"/>
        </w:rPr>
      </w:pPr>
    </w:p>
    <w:p w:rsidR="000052C6" w:rsidP="000052C6" w:rsidRDefault="000052C6" w14:paraId="14BF0CED" w14:textId="5CAF6B00">
      <w:r>
        <w:t xml:space="preserve">Employees are required to </w:t>
      </w:r>
      <w:proofErr w:type="gramStart"/>
      <w:r>
        <w:t>conduct themselves in a professional manner at all times</w:t>
      </w:r>
      <w:proofErr w:type="gramEnd"/>
      <w:r>
        <w:t xml:space="preserve">, demonstrating a positive attitude, respect for children and families, volunteers, collaborating partners, community members, co-workers, supervisors and their property.  Allegations of violations of governance requirements or RWCFS’s policies will be reviewed according to established protocol. </w:t>
      </w:r>
    </w:p>
    <w:p w:rsidRPr="00AC2122" w:rsidR="000052C6" w:rsidP="000052C6" w:rsidRDefault="000052C6" w14:paraId="005F900E" w14:textId="77777777">
      <w:pPr>
        <w:rPr>
          <w:szCs w:val="24"/>
        </w:rPr>
      </w:pPr>
    </w:p>
    <w:p w:rsidR="000052C6" w:rsidP="00E37896" w:rsidRDefault="000052C6" w14:paraId="6D262626" w14:textId="75B021D3">
      <w:pPr>
        <w:rPr>
          <w:szCs w:val="24"/>
        </w:rPr>
      </w:pPr>
      <w:r w:rsidRPr="00AC2122">
        <w:rPr>
          <w:szCs w:val="24"/>
        </w:rPr>
        <w:t>The following</w:t>
      </w:r>
      <w:r w:rsidR="00E37896">
        <w:rPr>
          <w:szCs w:val="24"/>
        </w:rPr>
        <w:t xml:space="preserve"> list is provided in addition to those rules, standards and expectations set forth in policies contained throughout this handbook.  No written list can be all-inclusive or serve </w:t>
      </w:r>
      <w:r>
        <w:rPr>
          <w:szCs w:val="24"/>
        </w:rPr>
        <w:t xml:space="preserve">as a </w:t>
      </w:r>
      <w:r w:rsidRPr="006F4BCD">
        <w:rPr>
          <w:szCs w:val="24"/>
        </w:rPr>
        <w:t>substitute for good judgment</w:t>
      </w:r>
      <w:r w:rsidR="00E37896">
        <w:rPr>
          <w:szCs w:val="24"/>
        </w:rPr>
        <w:t xml:space="preserve">.  While performing any work, whether on or off RWCFS, employees </w:t>
      </w:r>
      <w:r w:rsidR="005E0A59">
        <w:rPr>
          <w:szCs w:val="24"/>
        </w:rPr>
        <w:t xml:space="preserve">may </w:t>
      </w:r>
      <w:r w:rsidR="00E37896">
        <w:rPr>
          <w:szCs w:val="24"/>
        </w:rPr>
        <w:t>not:</w:t>
      </w:r>
    </w:p>
    <w:p w:rsidR="005E0A59" w:rsidP="00B16BF7" w:rsidRDefault="005E0A59" w14:paraId="344DA7E6" w14:textId="3AFB2347">
      <w:pPr>
        <w:pStyle w:val="ListParagraph"/>
        <w:numPr>
          <w:ilvl w:val="0"/>
          <w:numId w:val="16"/>
        </w:numPr>
        <w:ind w:left="720"/>
        <w:contextualSpacing w:val="0"/>
        <w:rPr>
          <w:szCs w:val="24"/>
        </w:rPr>
      </w:pPr>
      <w:r>
        <w:rPr>
          <w:szCs w:val="24"/>
        </w:rPr>
        <w:t xml:space="preserve">Harass, discriminate or abuse any other </w:t>
      </w:r>
      <w:proofErr w:type="gramStart"/>
      <w:r>
        <w:rPr>
          <w:szCs w:val="24"/>
        </w:rPr>
        <w:t>individual</w:t>
      </w:r>
      <w:proofErr w:type="gramEnd"/>
    </w:p>
    <w:p w:rsidRPr="0073637E" w:rsidR="000052C6" w:rsidP="00B16BF7" w:rsidRDefault="00E37896" w14:paraId="57252705" w14:textId="318C8516">
      <w:pPr>
        <w:pStyle w:val="ListParagraph"/>
        <w:numPr>
          <w:ilvl w:val="0"/>
          <w:numId w:val="16"/>
        </w:numPr>
        <w:ind w:left="720"/>
        <w:contextualSpacing w:val="0"/>
        <w:rPr>
          <w:szCs w:val="24"/>
        </w:rPr>
      </w:pPr>
      <w:r>
        <w:rPr>
          <w:szCs w:val="24"/>
        </w:rPr>
        <w:t xml:space="preserve">Use </w:t>
      </w:r>
      <w:r w:rsidR="000052C6">
        <w:rPr>
          <w:szCs w:val="24"/>
        </w:rPr>
        <w:t>profane, abusive</w:t>
      </w:r>
      <w:r w:rsidR="005E0A59">
        <w:rPr>
          <w:szCs w:val="24"/>
        </w:rPr>
        <w:t xml:space="preserve"> or </w:t>
      </w:r>
      <w:r w:rsidR="000052C6">
        <w:rPr>
          <w:szCs w:val="24"/>
        </w:rPr>
        <w:t xml:space="preserve">offensive </w:t>
      </w:r>
      <w:proofErr w:type="gramStart"/>
      <w:r w:rsidR="000052C6">
        <w:rPr>
          <w:szCs w:val="24"/>
        </w:rPr>
        <w:t>language</w:t>
      </w:r>
      <w:proofErr w:type="gramEnd"/>
    </w:p>
    <w:p w:rsidR="000052C6" w:rsidP="00B16BF7" w:rsidRDefault="00E37896" w14:paraId="4756C10F" w14:textId="273EDC0C">
      <w:pPr>
        <w:pStyle w:val="ListParagraph"/>
        <w:numPr>
          <w:ilvl w:val="0"/>
          <w:numId w:val="16"/>
        </w:numPr>
        <w:ind w:left="720"/>
        <w:contextualSpacing w:val="0"/>
        <w:rPr>
          <w:szCs w:val="24"/>
        </w:rPr>
      </w:pPr>
      <w:r>
        <w:rPr>
          <w:szCs w:val="24"/>
        </w:rPr>
        <w:t xml:space="preserve">Display </w:t>
      </w:r>
      <w:r w:rsidR="000052C6">
        <w:rPr>
          <w:szCs w:val="24"/>
        </w:rPr>
        <w:t>a poor attitude, insubordination or disrespect</w:t>
      </w:r>
      <w:r w:rsidR="005E0A59">
        <w:rPr>
          <w:szCs w:val="24"/>
        </w:rPr>
        <w:t xml:space="preserve"> for or towards </w:t>
      </w:r>
      <w:proofErr w:type="gramStart"/>
      <w:r w:rsidR="005E0A59">
        <w:rPr>
          <w:szCs w:val="24"/>
        </w:rPr>
        <w:t>another</w:t>
      </w:r>
      <w:proofErr w:type="gramEnd"/>
    </w:p>
    <w:p w:rsidR="000052C6" w:rsidP="00B16BF7" w:rsidRDefault="000052C6" w14:paraId="663938E9" w14:textId="6A36BC78">
      <w:pPr>
        <w:pStyle w:val="ListParagraph"/>
        <w:numPr>
          <w:ilvl w:val="0"/>
          <w:numId w:val="16"/>
        </w:numPr>
        <w:ind w:left="720"/>
        <w:contextualSpacing w:val="0"/>
        <w:rPr>
          <w:szCs w:val="24"/>
        </w:rPr>
      </w:pPr>
      <w:r>
        <w:rPr>
          <w:szCs w:val="24"/>
        </w:rPr>
        <w:t>Intentionally or negligently damag</w:t>
      </w:r>
      <w:r w:rsidR="00E37896">
        <w:rPr>
          <w:szCs w:val="24"/>
        </w:rPr>
        <w:t>e</w:t>
      </w:r>
      <w:r>
        <w:rPr>
          <w:szCs w:val="24"/>
        </w:rPr>
        <w:t xml:space="preserve"> program property or the property of another</w:t>
      </w:r>
    </w:p>
    <w:p w:rsidRPr="0073637E" w:rsidR="000052C6" w:rsidP="00B16BF7" w:rsidRDefault="00E37896" w14:paraId="3C492207" w14:textId="1FF5B479">
      <w:pPr>
        <w:pStyle w:val="ListParagraph"/>
        <w:numPr>
          <w:ilvl w:val="0"/>
          <w:numId w:val="16"/>
        </w:numPr>
        <w:ind w:left="720"/>
        <w:contextualSpacing w:val="0"/>
        <w:rPr>
          <w:szCs w:val="24"/>
        </w:rPr>
      </w:pPr>
      <w:r>
        <w:rPr>
          <w:szCs w:val="24"/>
        </w:rPr>
        <w:t xml:space="preserve">Interfere </w:t>
      </w:r>
      <w:r w:rsidRPr="0073637E" w:rsidR="000052C6">
        <w:rPr>
          <w:szCs w:val="24"/>
        </w:rPr>
        <w:t>with business operations</w:t>
      </w:r>
      <w:r w:rsidR="000052C6">
        <w:rPr>
          <w:szCs w:val="24"/>
        </w:rPr>
        <w:t xml:space="preserve"> or the work of </w:t>
      </w:r>
      <w:proofErr w:type="gramStart"/>
      <w:r w:rsidR="000052C6">
        <w:rPr>
          <w:szCs w:val="24"/>
        </w:rPr>
        <w:t>another</w:t>
      </w:r>
      <w:proofErr w:type="gramEnd"/>
    </w:p>
    <w:p w:rsidR="000052C6" w:rsidP="00B16BF7" w:rsidRDefault="000052C6" w14:paraId="601ED906" w14:textId="58714C88">
      <w:pPr>
        <w:pStyle w:val="ListParagraph"/>
        <w:numPr>
          <w:ilvl w:val="0"/>
          <w:numId w:val="16"/>
        </w:numPr>
        <w:ind w:left="720"/>
        <w:contextualSpacing w:val="0"/>
        <w:rPr>
          <w:szCs w:val="24"/>
        </w:rPr>
      </w:pPr>
      <w:r>
        <w:rPr>
          <w:szCs w:val="24"/>
        </w:rPr>
        <w:t xml:space="preserve">Disregard the safety, </w:t>
      </w:r>
      <w:r w:rsidRPr="0073637E">
        <w:rPr>
          <w:szCs w:val="24"/>
        </w:rPr>
        <w:t xml:space="preserve">health </w:t>
      </w:r>
      <w:r>
        <w:rPr>
          <w:szCs w:val="24"/>
        </w:rPr>
        <w:t xml:space="preserve">or well-being of </w:t>
      </w:r>
      <w:r w:rsidR="00E37896">
        <w:rPr>
          <w:szCs w:val="24"/>
        </w:rPr>
        <w:t xml:space="preserve">themselves or </w:t>
      </w:r>
      <w:proofErr w:type="gramStart"/>
      <w:r>
        <w:rPr>
          <w:szCs w:val="24"/>
        </w:rPr>
        <w:t>others</w:t>
      </w:r>
      <w:proofErr w:type="gramEnd"/>
      <w:r>
        <w:rPr>
          <w:szCs w:val="24"/>
        </w:rPr>
        <w:t xml:space="preserve"> </w:t>
      </w:r>
    </w:p>
    <w:p w:rsidR="000052C6" w:rsidP="00B16BF7" w:rsidRDefault="000052C6" w14:paraId="1A78B53E" w14:textId="1AB96E98">
      <w:pPr>
        <w:pStyle w:val="ListParagraph"/>
        <w:numPr>
          <w:ilvl w:val="0"/>
          <w:numId w:val="16"/>
        </w:numPr>
        <w:ind w:left="720"/>
        <w:contextualSpacing w:val="0"/>
        <w:rPr>
          <w:szCs w:val="24"/>
        </w:rPr>
      </w:pPr>
      <w:r>
        <w:rPr>
          <w:szCs w:val="24"/>
        </w:rPr>
        <w:t>Steal, embezzl</w:t>
      </w:r>
      <w:r w:rsidR="00E37896">
        <w:rPr>
          <w:szCs w:val="24"/>
        </w:rPr>
        <w:t>e</w:t>
      </w:r>
      <w:r>
        <w:rPr>
          <w:szCs w:val="24"/>
        </w:rPr>
        <w:t>, misappropriat</w:t>
      </w:r>
      <w:r w:rsidR="00E37896">
        <w:rPr>
          <w:szCs w:val="24"/>
        </w:rPr>
        <w:t>e</w:t>
      </w:r>
      <w:r>
        <w:rPr>
          <w:szCs w:val="24"/>
        </w:rPr>
        <w:t xml:space="preserve"> </w:t>
      </w:r>
      <w:r w:rsidR="00E37896">
        <w:rPr>
          <w:szCs w:val="24"/>
        </w:rPr>
        <w:t xml:space="preserve">program </w:t>
      </w:r>
      <w:r>
        <w:rPr>
          <w:szCs w:val="24"/>
        </w:rPr>
        <w:t xml:space="preserve">property or the property of </w:t>
      </w:r>
      <w:proofErr w:type="gramStart"/>
      <w:r>
        <w:rPr>
          <w:szCs w:val="24"/>
        </w:rPr>
        <w:t>another</w:t>
      </w:r>
      <w:proofErr w:type="gramEnd"/>
      <w:r>
        <w:rPr>
          <w:szCs w:val="24"/>
        </w:rPr>
        <w:t xml:space="preserve"> </w:t>
      </w:r>
    </w:p>
    <w:p w:rsidR="000052C6" w:rsidP="00B16BF7" w:rsidRDefault="000052C6" w14:paraId="23CDBAE1" w14:textId="3C970A05">
      <w:pPr>
        <w:pStyle w:val="ListParagraph"/>
        <w:numPr>
          <w:ilvl w:val="0"/>
          <w:numId w:val="16"/>
        </w:numPr>
        <w:ind w:left="720"/>
        <w:contextualSpacing w:val="0"/>
        <w:rPr>
          <w:szCs w:val="24"/>
        </w:rPr>
      </w:pPr>
      <w:r>
        <w:rPr>
          <w:szCs w:val="24"/>
        </w:rPr>
        <w:t xml:space="preserve">Commit any criminal </w:t>
      </w:r>
      <w:proofErr w:type="gramStart"/>
      <w:r>
        <w:rPr>
          <w:szCs w:val="24"/>
        </w:rPr>
        <w:t>offense</w:t>
      </w:r>
      <w:proofErr w:type="gramEnd"/>
      <w:r>
        <w:rPr>
          <w:szCs w:val="24"/>
        </w:rPr>
        <w:t xml:space="preserve"> </w:t>
      </w:r>
    </w:p>
    <w:p w:rsidR="005E0A59" w:rsidP="00B16BF7" w:rsidRDefault="005E0A59" w14:paraId="0968348A" w14:textId="5CF1510C">
      <w:pPr>
        <w:pStyle w:val="ListParagraph"/>
        <w:numPr>
          <w:ilvl w:val="0"/>
          <w:numId w:val="16"/>
        </w:numPr>
        <w:ind w:left="720"/>
        <w:contextualSpacing w:val="0"/>
        <w:rPr>
          <w:szCs w:val="24"/>
        </w:rPr>
      </w:pPr>
      <w:r>
        <w:rPr>
          <w:szCs w:val="24"/>
        </w:rPr>
        <w:t xml:space="preserve">Violate any RWCFS </w:t>
      </w:r>
      <w:proofErr w:type="gramStart"/>
      <w:r>
        <w:rPr>
          <w:szCs w:val="24"/>
        </w:rPr>
        <w:t>policy</w:t>
      </w:r>
      <w:proofErr w:type="gramEnd"/>
    </w:p>
    <w:p w:rsidR="000052C6" w:rsidP="000052C6" w:rsidRDefault="000052C6" w14:paraId="26871BC9" w14:textId="77777777">
      <w:pPr>
        <w:pStyle w:val="ListParagraph"/>
        <w:ind w:left="360"/>
        <w:contextualSpacing w:val="0"/>
        <w:rPr>
          <w:szCs w:val="24"/>
        </w:rPr>
      </w:pPr>
    </w:p>
    <w:p w:rsidR="000052C6" w:rsidP="000052C6" w:rsidRDefault="000052C6" w14:paraId="2841C3E4" w14:textId="7808F3CA">
      <w:pPr>
        <w:pStyle w:val="ListParagraph"/>
        <w:ind w:left="0"/>
        <w:contextualSpacing w:val="0"/>
        <w:rPr>
          <w:szCs w:val="24"/>
        </w:rPr>
      </w:pPr>
      <w:r>
        <w:rPr>
          <w:szCs w:val="24"/>
        </w:rPr>
        <w:t xml:space="preserve">RWCFS retains the discretion to </w:t>
      </w:r>
      <w:r w:rsidRPr="0073637E">
        <w:rPr>
          <w:szCs w:val="24"/>
        </w:rPr>
        <w:t xml:space="preserve">impose </w:t>
      </w:r>
      <w:r>
        <w:rPr>
          <w:szCs w:val="24"/>
        </w:rPr>
        <w:t xml:space="preserve">the corrective action deemed appropriate under the circumstances, based on the nature of the violation and the best interests of </w:t>
      </w:r>
      <w:r w:rsidRPr="00982145">
        <w:rPr>
          <w:color w:val="000000" w:themeColor="text1"/>
          <w:szCs w:val="24"/>
        </w:rPr>
        <w:t>RWCFS</w:t>
      </w:r>
      <w:r>
        <w:rPr>
          <w:szCs w:val="24"/>
        </w:rPr>
        <w:t xml:space="preserve"> and all individuals affected by our operations.  </w:t>
      </w:r>
    </w:p>
    <w:p w:rsidR="000052C6" w:rsidP="000052C6" w:rsidRDefault="000052C6" w14:paraId="7E04BB72" w14:textId="77777777">
      <w:pPr>
        <w:pStyle w:val="ListParagraph"/>
        <w:ind w:left="0"/>
        <w:contextualSpacing w:val="0"/>
        <w:rPr>
          <w:szCs w:val="24"/>
        </w:rPr>
      </w:pPr>
    </w:p>
    <w:p w:rsidRPr="008E0EE1" w:rsidR="00DA3A9D" w:rsidP="00AF3ACD" w:rsidRDefault="00DA3A9D" w14:paraId="39722FCF" w14:textId="1C79008A">
      <w:pPr>
        <w:pStyle w:val="Heading2"/>
      </w:pPr>
      <w:bookmarkStart w:name="_Toc55826274" w:id="87"/>
      <w:r w:rsidRPr="008E0EE1">
        <w:t>CORRECTIVE ACTION</w:t>
      </w:r>
      <w:bookmarkEnd w:id="87"/>
      <w:r w:rsidR="00A71E33">
        <w:tab/>
      </w:r>
      <w:r w:rsidR="00A71E33">
        <w:tab/>
      </w:r>
      <w:r w:rsidR="00D17C03">
        <w:tab/>
      </w:r>
      <w:r w:rsidR="00A71E33">
        <w:tab/>
      </w:r>
      <w:r w:rsidR="00A71E33">
        <w:tab/>
      </w:r>
      <w:r w:rsidR="00A71E33">
        <w:tab/>
      </w:r>
      <w:r w:rsidR="00A71E33">
        <w:tab/>
      </w:r>
      <w:r w:rsidR="00A71E33">
        <w:tab/>
      </w:r>
      <w:r w:rsidR="00A71E33">
        <w:tab/>
      </w:r>
      <w:r w:rsidR="00A71E33">
        <w:tab/>
      </w:r>
      <w:r w:rsidR="00A71E33">
        <w:tab/>
      </w:r>
    </w:p>
    <w:p w:rsidRPr="008E0EE1" w:rsidR="00DA3A9D" w:rsidP="00DA3A9D" w:rsidRDefault="00DA3A9D" w14:paraId="6CA0F34F" w14:textId="77777777">
      <w:pPr>
        <w:rPr>
          <w:szCs w:val="24"/>
        </w:rPr>
      </w:pPr>
    </w:p>
    <w:p w:rsidRPr="008E0EE1" w:rsidR="0063177D" w:rsidP="0063177D" w:rsidRDefault="00A94CCD" w14:paraId="2E0FFBBB" w14:textId="2CA8821E">
      <w:pPr>
        <w:rPr>
          <w:szCs w:val="24"/>
        </w:rPr>
      </w:pPr>
      <w:r w:rsidRPr="00A94CCD">
        <w:rPr>
          <w:color w:val="000000" w:themeColor="text1"/>
          <w:szCs w:val="24"/>
        </w:rPr>
        <w:t>RWCFS</w:t>
      </w:r>
      <w:r w:rsidR="0063177D">
        <w:rPr>
          <w:szCs w:val="24"/>
        </w:rPr>
        <w:t xml:space="preserve"> strives to clearly communicate expectations and work </w:t>
      </w:r>
      <w:r w:rsidRPr="008E0EE1" w:rsidR="0063177D">
        <w:rPr>
          <w:szCs w:val="24"/>
        </w:rPr>
        <w:t xml:space="preserve">with employees </w:t>
      </w:r>
      <w:r w:rsidR="0063177D">
        <w:rPr>
          <w:szCs w:val="24"/>
        </w:rPr>
        <w:t xml:space="preserve">in </w:t>
      </w:r>
      <w:r w:rsidRPr="008E0EE1" w:rsidR="0063177D">
        <w:rPr>
          <w:szCs w:val="24"/>
        </w:rPr>
        <w:t xml:space="preserve">attempting to correct work-related </w:t>
      </w:r>
      <w:r w:rsidR="0063177D">
        <w:rPr>
          <w:szCs w:val="24"/>
        </w:rPr>
        <w:t>issues</w:t>
      </w:r>
      <w:r w:rsidRPr="008E0EE1" w:rsidR="0063177D">
        <w:rPr>
          <w:szCs w:val="24"/>
        </w:rPr>
        <w:t>.</w:t>
      </w:r>
      <w:r w:rsidR="0063177D">
        <w:rPr>
          <w:szCs w:val="24"/>
        </w:rPr>
        <w:t xml:space="preserve">  I</w:t>
      </w:r>
      <w:r w:rsidRPr="008E0EE1" w:rsidR="0063177D">
        <w:rPr>
          <w:szCs w:val="24"/>
        </w:rPr>
        <w:t xml:space="preserve">f </w:t>
      </w:r>
      <w:r w:rsidR="0063177D">
        <w:rPr>
          <w:szCs w:val="24"/>
        </w:rPr>
        <w:t xml:space="preserve">you do </w:t>
      </w:r>
      <w:r w:rsidRPr="008E0EE1" w:rsidR="0063177D">
        <w:rPr>
          <w:szCs w:val="24"/>
        </w:rPr>
        <w:t xml:space="preserve">not satisfactorily perform </w:t>
      </w:r>
      <w:r w:rsidR="0063177D">
        <w:rPr>
          <w:szCs w:val="24"/>
        </w:rPr>
        <w:t>your job or are</w:t>
      </w:r>
      <w:r w:rsidRPr="008E0EE1" w:rsidR="0063177D">
        <w:rPr>
          <w:szCs w:val="24"/>
        </w:rPr>
        <w:t xml:space="preserve"> found in violation of </w:t>
      </w:r>
      <w:r w:rsidR="0063177D">
        <w:rPr>
          <w:szCs w:val="24"/>
        </w:rPr>
        <w:t xml:space="preserve">a rule, policy or requirement, corrective action may be </w:t>
      </w:r>
      <w:r w:rsidRPr="008E0EE1" w:rsidR="0063177D">
        <w:rPr>
          <w:szCs w:val="24"/>
        </w:rPr>
        <w:t>implement</w:t>
      </w:r>
      <w:r w:rsidR="0063177D">
        <w:rPr>
          <w:szCs w:val="24"/>
        </w:rPr>
        <w:t xml:space="preserve">ed, within </w:t>
      </w:r>
      <w:r w:rsidR="00A71E33">
        <w:rPr>
          <w:szCs w:val="24"/>
        </w:rPr>
        <w:t xml:space="preserve">our </w:t>
      </w:r>
      <w:r w:rsidR="0063177D">
        <w:rPr>
          <w:szCs w:val="24"/>
        </w:rPr>
        <w:t>discretion</w:t>
      </w:r>
      <w:r w:rsidRPr="008E0EE1" w:rsidR="0063177D">
        <w:rPr>
          <w:szCs w:val="24"/>
        </w:rPr>
        <w:t>.</w:t>
      </w:r>
    </w:p>
    <w:p w:rsidRPr="008E0EE1" w:rsidR="00DA3A9D" w:rsidP="00DA3A9D" w:rsidRDefault="00DA3A9D" w14:paraId="0D0700F2" w14:textId="77777777">
      <w:pPr>
        <w:rPr>
          <w:szCs w:val="24"/>
        </w:rPr>
      </w:pPr>
    </w:p>
    <w:p w:rsidR="00A71E33" w:rsidP="00C666B1" w:rsidRDefault="00C666B1" w14:paraId="5CA1C796" w14:textId="0B898B8E">
      <w:pPr>
        <w:rPr>
          <w:szCs w:val="24"/>
        </w:rPr>
      </w:pPr>
      <w:r>
        <w:rPr>
          <w:szCs w:val="24"/>
        </w:rPr>
        <w:t>C</w:t>
      </w:r>
      <w:r w:rsidRPr="008E0EE1">
        <w:rPr>
          <w:szCs w:val="24"/>
        </w:rPr>
        <w:t xml:space="preserve">orrective action </w:t>
      </w:r>
      <w:r>
        <w:rPr>
          <w:szCs w:val="24"/>
        </w:rPr>
        <w:t xml:space="preserve">depends on the circumstances </w:t>
      </w:r>
      <w:r w:rsidR="00047CD7">
        <w:rPr>
          <w:szCs w:val="24"/>
        </w:rPr>
        <w:t xml:space="preserve">and </w:t>
      </w:r>
      <w:r w:rsidRPr="008E0EE1">
        <w:rPr>
          <w:szCs w:val="24"/>
        </w:rPr>
        <w:t>may take several forms</w:t>
      </w:r>
      <w:r>
        <w:rPr>
          <w:szCs w:val="24"/>
        </w:rPr>
        <w:t xml:space="preserve">, </w:t>
      </w:r>
      <w:r w:rsidRPr="008E0EE1">
        <w:rPr>
          <w:szCs w:val="24"/>
        </w:rPr>
        <w:t>including but not limited to</w:t>
      </w:r>
      <w:r w:rsidR="00A71E33">
        <w:rPr>
          <w:szCs w:val="24"/>
        </w:rPr>
        <w:t xml:space="preserve">, the </w:t>
      </w:r>
      <w:proofErr w:type="gramStart"/>
      <w:r w:rsidR="00A71E33">
        <w:rPr>
          <w:szCs w:val="24"/>
        </w:rPr>
        <w:t>following</w:t>
      </w:r>
      <w:proofErr w:type="gramEnd"/>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3"/>
        <w:gridCol w:w="4677"/>
      </w:tblGrid>
      <w:tr w:rsidR="00A71E33" w:rsidTr="00047CD7" w14:paraId="12F976A1" w14:textId="77777777">
        <w:tc>
          <w:tcPr>
            <w:tcW w:w="4788" w:type="dxa"/>
          </w:tcPr>
          <w:p w:rsidR="00A71E33" w:rsidP="00B16BF7" w:rsidRDefault="00A71E33" w14:paraId="6F18C720" w14:textId="6C5A70AD">
            <w:pPr>
              <w:numPr>
                <w:ilvl w:val="0"/>
                <w:numId w:val="41"/>
              </w:numPr>
              <w:rPr>
                <w:szCs w:val="24"/>
              </w:rPr>
            </w:pPr>
            <w:r>
              <w:rPr>
                <w:szCs w:val="24"/>
              </w:rPr>
              <w:t>Verbal warning</w:t>
            </w:r>
          </w:p>
        </w:tc>
        <w:tc>
          <w:tcPr>
            <w:tcW w:w="4788" w:type="dxa"/>
          </w:tcPr>
          <w:p w:rsidR="00A71E33" w:rsidP="00B16BF7" w:rsidRDefault="00047CD7" w14:paraId="249C15B5" w14:textId="54F1B7C6">
            <w:pPr>
              <w:numPr>
                <w:ilvl w:val="0"/>
                <w:numId w:val="41"/>
              </w:numPr>
              <w:rPr>
                <w:szCs w:val="24"/>
              </w:rPr>
            </w:pPr>
            <w:r>
              <w:rPr>
                <w:szCs w:val="24"/>
              </w:rPr>
              <w:t>Disciplinary probation</w:t>
            </w:r>
          </w:p>
        </w:tc>
      </w:tr>
      <w:tr w:rsidR="00A71E33" w:rsidTr="00047CD7" w14:paraId="12059F3E" w14:textId="77777777">
        <w:tc>
          <w:tcPr>
            <w:tcW w:w="4788" w:type="dxa"/>
          </w:tcPr>
          <w:p w:rsidR="00A71E33" w:rsidP="00B16BF7" w:rsidRDefault="00A71E33" w14:paraId="0748C8F9" w14:textId="34B043C4">
            <w:pPr>
              <w:numPr>
                <w:ilvl w:val="0"/>
                <w:numId w:val="41"/>
              </w:numPr>
              <w:rPr>
                <w:szCs w:val="24"/>
              </w:rPr>
            </w:pPr>
            <w:r>
              <w:rPr>
                <w:szCs w:val="24"/>
              </w:rPr>
              <w:t>Written Warning</w:t>
            </w:r>
          </w:p>
        </w:tc>
        <w:tc>
          <w:tcPr>
            <w:tcW w:w="4788" w:type="dxa"/>
          </w:tcPr>
          <w:p w:rsidR="00A71E33" w:rsidP="00B16BF7" w:rsidRDefault="00047CD7" w14:paraId="0E529AB4" w14:textId="5EA9CF4F">
            <w:pPr>
              <w:numPr>
                <w:ilvl w:val="0"/>
                <w:numId w:val="41"/>
              </w:numPr>
              <w:rPr>
                <w:szCs w:val="24"/>
              </w:rPr>
            </w:pPr>
            <w:r>
              <w:rPr>
                <w:szCs w:val="24"/>
              </w:rPr>
              <w:t>Suspension (with or without pay)</w:t>
            </w:r>
          </w:p>
        </w:tc>
      </w:tr>
      <w:tr w:rsidR="00A71E33" w:rsidTr="00047CD7" w14:paraId="7B592393" w14:textId="77777777">
        <w:tc>
          <w:tcPr>
            <w:tcW w:w="4788" w:type="dxa"/>
          </w:tcPr>
          <w:p w:rsidR="00A71E33" w:rsidP="00B16BF7" w:rsidRDefault="00A71E33" w14:paraId="1728C807" w14:textId="122950F0">
            <w:pPr>
              <w:numPr>
                <w:ilvl w:val="0"/>
                <w:numId w:val="41"/>
              </w:numPr>
              <w:rPr>
                <w:szCs w:val="24"/>
              </w:rPr>
            </w:pPr>
            <w:r>
              <w:rPr>
                <w:szCs w:val="24"/>
              </w:rPr>
              <w:t>Mandatory participation in the EAP</w:t>
            </w:r>
          </w:p>
        </w:tc>
        <w:tc>
          <w:tcPr>
            <w:tcW w:w="4788" w:type="dxa"/>
          </w:tcPr>
          <w:p w:rsidRPr="00047CD7" w:rsidR="00047CD7" w:rsidP="00B16BF7" w:rsidRDefault="00047CD7" w14:paraId="128E622D" w14:textId="4180899E">
            <w:pPr>
              <w:numPr>
                <w:ilvl w:val="0"/>
                <w:numId w:val="41"/>
              </w:numPr>
              <w:rPr>
                <w:szCs w:val="24"/>
              </w:rPr>
            </w:pPr>
            <w:r>
              <w:rPr>
                <w:szCs w:val="24"/>
              </w:rPr>
              <w:t>Termination (with or without notice)</w:t>
            </w:r>
          </w:p>
        </w:tc>
      </w:tr>
      <w:tr w:rsidR="00047CD7" w:rsidTr="00047CD7" w14:paraId="6EFE2DE3" w14:textId="77777777">
        <w:tc>
          <w:tcPr>
            <w:tcW w:w="4788" w:type="dxa"/>
          </w:tcPr>
          <w:p w:rsidR="00047CD7" w:rsidP="00B16BF7" w:rsidRDefault="00047CD7" w14:paraId="0BBD502A" w14:textId="6A4A1264">
            <w:pPr>
              <w:numPr>
                <w:ilvl w:val="0"/>
                <w:numId w:val="41"/>
              </w:numPr>
              <w:rPr>
                <w:szCs w:val="24"/>
              </w:rPr>
            </w:pPr>
            <w:r>
              <w:rPr>
                <w:szCs w:val="24"/>
              </w:rPr>
              <w:t>Performance improvement plan (PIP)</w:t>
            </w:r>
          </w:p>
        </w:tc>
        <w:tc>
          <w:tcPr>
            <w:tcW w:w="4788" w:type="dxa"/>
          </w:tcPr>
          <w:p w:rsidR="00047CD7" w:rsidP="00047CD7" w:rsidRDefault="00047CD7" w14:paraId="78B91241" w14:textId="77777777">
            <w:pPr>
              <w:ind w:left="720"/>
              <w:rPr>
                <w:szCs w:val="24"/>
              </w:rPr>
            </w:pPr>
          </w:p>
        </w:tc>
      </w:tr>
    </w:tbl>
    <w:p w:rsidR="00A71E33" w:rsidP="00C666B1" w:rsidRDefault="00A71E33" w14:paraId="6969A89F" w14:textId="36BB82E7">
      <w:pPr>
        <w:rPr>
          <w:szCs w:val="24"/>
        </w:rPr>
      </w:pPr>
    </w:p>
    <w:p w:rsidR="00047CD7" w:rsidP="00C666B1" w:rsidRDefault="00A71E33" w14:paraId="3D3FC14A" w14:textId="7B2C5740">
      <w:pPr>
        <w:rPr>
          <w:szCs w:val="24"/>
        </w:rPr>
      </w:pPr>
      <w:r>
        <w:rPr>
          <w:szCs w:val="24"/>
        </w:rPr>
        <w:t xml:space="preserve">RWCFS </w:t>
      </w:r>
      <w:r w:rsidRPr="008E0EE1" w:rsidR="00C666B1">
        <w:rPr>
          <w:szCs w:val="24"/>
        </w:rPr>
        <w:t xml:space="preserve">reserves the right to </w:t>
      </w:r>
      <w:r w:rsidR="00C666B1">
        <w:rPr>
          <w:szCs w:val="24"/>
        </w:rPr>
        <w:t xml:space="preserve">proceed in any order or to </w:t>
      </w:r>
      <w:r w:rsidRPr="008E0EE1" w:rsidR="00C666B1">
        <w:rPr>
          <w:szCs w:val="24"/>
        </w:rPr>
        <w:t>omit</w:t>
      </w:r>
      <w:r w:rsidR="00C666B1">
        <w:rPr>
          <w:szCs w:val="24"/>
        </w:rPr>
        <w:t xml:space="preserve">, add or modify </w:t>
      </w:r>
      <w:r w:rsidRPr="008E0EE1" w:rsidR="00C666B1">
        <w:rPr>
          <w:szCs w:val="24"/>
        </w:rPr>
        <w:t xml:space="preserve">any </w:t>
      </w:r>
      <w:r w:rsidR="00C666B1">
        <w:rPr>
          <w:szCs w:val="24"/>
        </w:rPr>
        <w:t xml:space="preserve">action </w:t>
      </w:r>
      <w:r w:rsidRPr="008E0EE1" w:rsidR="00C666B1">
        <w:rPr>
          <w:szCs w:val="24"/>
        </w:rPr>
        <w:t xml:space="preserve">in any </w:t>
      </w:r>
      <w:proofErr w:type="gramStart"/>
      <w:r w:rsidRPr="008E0EE1" w:rsidR="00C666B1">
        <w:rPr>
          <w:szCs w:val="24"/>
        </w:rPr>
        <w:t>particular situation</w:t>
      </w:r>
      <w:proofErr w:type="gramEnd"/>
      <w:r w:rsidR="00C666B1">
        <w:rPr>
          <w:szCs w:val="24"/>
        </w:rPr>
        <w:t xml:space="preserve"> deemed appropriate, within </w:t>
      </w:r>
      <w:r w:rsidRPr="00982145" w:rsidR="00982145">
        <w:rPr>
          <w:color w:val="000000" w:themeColor="text1"/>
          <w:szCs w:val="24"/>
        </w:rPr>
        <w:t>RWCFS</w:t>
      </w:r>
      <w:r w:rsidR="00C666B1">
        <w:rPr>
          <w:szCs w:val="24"/>
        </w:rPr>
        <w:t>’s discretion</w:t>
      </w:r>
      <w:r w:rsidRPr="008E0EE1" w:rsidR="00C666B1">
        <w:rPr>
          <w:szCs w:val="24"/>
        </w:rPr>
        <w:t xml:space="preserve">. </w:t>
      </w:r>
      <w:r w:rsidR="00C666B1">
        <w:rPr>
          <w:szCs w:val="24"/>
        </w:rPr>
        <w:t xml:space="preserve"> </w:t>
      </w:r>
    </w:p>
    <w:p w:rsidR="00047CD7" w:rsidP="00C666B1" w:rsidRDefault="00047CD7" w14:paraId="24BC09C6" w14:textId="77777777">
      <w:pPr>
        <w:rPr>
          <w:szCs w:val="24"/>
        </w:rPr>
      </w:pPr>
    </w:p>
    <w:p w:rsidRPr="008E0EE1" w:rsidR="00233647" w:rsidP="00233647" w:rsidRDefault="00233647" w14:paraId="1382ED4F" w14:textId="3FD5DDE6">
      <w:pPr>
        <w:rPr>
          <w:szCs w:val="24"/>
        </w:rPr>
      </w:pPr>
      <w:r w:rsidRPr="008E0EE1">
        <w:rPr>
          <w:szCs w:val="24"/>
        </w:rPr>
        <w:t xml:space="preserve">Nothing in this </w:t>
      </w:r>
      <w:r>
        <w:rPr>
          <w:szCs w:val="24"/>
        </w:rPr>
        <w:t xml:space="preserve">policy </w:t>
      </w:r>
      <w:r w:rsidRPr="008E0EE1">
        <w:rPr>
          <w:szCs w:val="24"/>
        </w:rPr>
        <w:t xml:space="preserve">or in </w:t>
      </w:r>
      <w:r w:rsidRPr="00982145" w:rsidR="00982145">
        <w:rPr>
          <w:color w:val="000000" w:themeColor="text1"/>
          <w:szCs w:val="24"/>
        </w:rPr>
        <w:t>RWCFS</w:t>
      </w:r>
      <w:r w:rsidRPr="008E0EE1">
        <w:rPr>
          <w:szCs w:val="24"/>
        </w:rPr>
        <w:t xml:space="preserve">’s practices changes </w:t>
      </w:r>
      <w:r>
        <w:rPr>
          <w:szCs w:val="24"/>
        </w:rPr>
        <w:t xml:space="preserve">the nature of the at-will employment relationship.  An employee retains their </w:t>
      </w:r>
      <w:r w:rsidRPr="008E0EE1">
        <w:rPr>
          <w:szCs w:val="24"/>
        </w:rPr>
        <w:t xml:space="preserve">right to terminate </w:t>
      </w:r>
      <w:r>
        <w:rPr>
          <w:szCs w:val="24"/>
        </w:rPr>
        <w:t xml:space="preserve">their </w:t>
      </w:r>
      <w:r w:rsidRPr="008E0EE1">
        <w:rPr>
          <w:szCs w:val="24"/>
        </w:rPr>
        <w:t xml:space="preserve">employment with </w:t>
      </w:r>
      <w:r w:rsidRPr="00A94CCD" w:rsidR="00A94CCD">
        <w:rPr>
          <w:color w:val="000000" w:themeColor="text1"/>
          <w:szCs w:val="24"/>
        </w:rPr>
        <w:t>RWCFS</w:t>
      </w:r>
      <w:r>
        <w:rPr>
          <w:szCs w:val="24"/>
        </w:rPr>
        <w:t xml:space="preserve"> </w:t>
      </w:r>
      <w:r w:rsidRPr="008E0EE1">
        <w:rPr>
          <w:szCs w:val="24"/>
        </w:rPr>
        <w:t>at any time, with or without notice, for any or no reason</w:t>
      </w:r>
      <w:r>
        <w:rPr>
          <w:szCs w:val="24"/>
        </w:rPr>
        <w:t xml:space="preserve">.  </w:t>
      </w:r>
      <w:r w:rsidR="00A71E33">
        <w:rPr>
          <w:szCs w:val="24"/>
        </w:rPr>
        <w:t xml:space="preserve">RWCFS </w:t>
      </w:r>
      <w:r>
        <w:rPr>
          <w:szCs w:val="24"/>
        </w:rPr>
        <w:t xml:space="preserve">also retains the </w:t>
      </w:r>
      <w:r w:rsidRPr="008E0EE1">
        <w:rPr>
          <w:szCs w:val="24"/>
        </w:rPr>
        <w:t>right to terminate employment at any time, with or without notice, for any reason not prohibited by law</w:t>
      </w:r>
      <w:r w:rsidR="00047CD7">
        <w:rPr>
          <w:szCs w:val="24"/>
        </w:rPr>
        <w:t xml:space="preserve"> or no reason</w:t>
      </w:r>
      <w:r w:rsidRPr="008E0EE1">
        <w:rPr>
          <w:szCs w:val="24"/>
        </w:rPr>
        <w:t>.</w:t>
      </w:r>
    </w:p>
    <w:p w:rsidRPr="008E0EE1" w:rsidR="00C1356B" w:rsidP="00DA3A9D" w:rsidRDefault="00C1356B" w14:paraId="351CE2D6" w14:textId="77777777">
      <w:pPr>
        <w:rPr>
          <w:szCs w:val="24"/>
        </w:rPr>
      </w:pPr>
    </w:p>
    <w:p w:rsidRPr="008E0EE1" w:rsidR="00DA3A9D" w:rsidP="002810E1" w:rsidRDefault="00C526FE" w14:paraId="57E6B431" w14:textId="74E2A8D6">
      <w:pPr>
        <w:pStyle w:val="Heading2"/>
      </w:pPr>
      <w:bookmarkStart w:name="_Toc55826275" w:id="88"/>
      <w:bookmarkEnd w:id="86"/>
      <w:r>
        <w:t>DRESS CODE</w:t>
      </w:r>
      <w:bookmarkEnd w:id="88"/>
      <w:r w:rsidR="00D17C03">
        <w:tab/>
      </w:r>
      <w:r>
        <w:tab/>
      </w:r>
      <w:r w:rsidRPr="008E0EE1" w:rsidR="00DA3A9D">
        <w:tab/>
      </w:r>
      <w:r w:rsidRPr="008E0EE1" w:rsidR="00DA3A9D">
        <w:tab/>
      </w:r>
      <w:r w:rsidRPr="008E0EE1" w:rsidR="00DA3A9D">
        <w:tab/>
      </w:r>
      <w:r w:rsidRPr="008E0EE1" w:rsidR="00DA3A9D">
        <w:tab/>
      </w:r>
      <w:r w:rsidRPr="008E0EE1" w:rsidR="00DA3A9D">
        <w:tab/>
      </w:r>
      <w:r w:rsidRPr="008E0EE1" w:rsidR="00DA3A9D">
        <w:tab/>
      </w:r>
      <w:r w:rsidRPr="008E0EE1" w:rsidR="00DA3A9D">
        <w:tab/>
      </w:r>
      <w:r w:rsidRPr="008E0EE1" w:rsidR="00DA3A9D">
        <w:tab/>
      </w:r>
      <w:r w:rsidRPr="008E0EE1" w:rsidR="00DA3A9D">
        <w:tab/>
      </w:r>
      <w:r w:rsidRPr="008E0EE1" w:rsidR="00DA3A9D">
        <w:tab/>
      </w:r>
    </w:p>
    <w:p w:rsidRPr="008E0EE1" w:rsidR="00DA3A9D" w:rsidP="00DA3A9D" w:rsidRDefault="00DA3A9D" w14:paraId="489BB269" w14:textId="77777777">
      <w:pPr>
        <w:rPr>
          <w:szCs w:val="24"/>
        </w:rPr>
      </w:pPr>
    </w:p>
    <w:p w:rsidR="009E61A6" w:rsidP="009E61A6" w:rsidRDefault="00DA3A9D" w14:paraId="5620D22F" w14:textId="5C0237E6">
      <w:pPr>
        <w:rPr>
          <w:szCs w:val="24"/>
        </w:rPr>
      </w:pPr>
      <w:r w:rsidRPr="008E0EE1">
        <w:rPr>
          <w:szCs w:val="24"/>
        </w:rPr>
        <w:t xml:space="preserve">All employees should be aware that they represent </w:t>
      </w:r>
      <w:r w:rsidRPr="00982145" w:rsidR="00982145">
        <w:rPr>
          <w:color w:val="000000" w:themeColor="text1"/>
          <w:szCs w:val="24"/>
        </w:rPr>
        <w:t>RWCFS</w:t>
      </w:r>
      <w:r w:rsidRPr="008E0EE1">
        <w:rPr>
          <w:szCs w:val="24"/>
        </w:rPr>
        <w:t xml:space="preserve"> to others. Their personal appearance and hygiene are important for promoting and influencing a positive </w:t>
      </w:r>
      <w:r w:rsidR="00127808">
        <w:rPr>
          <w:szCs w:val="24"/>
        </w:rPr>
        <w:t>program</w:t>
      </w:r>
      <w:r w:rsidRPr="008E0EE1">
        <w:rPr>
          <w:szCs w:val="24"/>
        </w:rPr>
        <w:t xml:space="preserve"> image to everyone. All clothing should be in good repair and properly fitted. </w:t>
      </w:r>
      <w:r w:rsidR="009E61A6">
        <w:rPr>
          <w:szCs w:val="24"/>
        </w:rPr>
        <w:t xml:space="preserve">You should maintain the </w:t>
      </w:r>
      <w:r w:rsidRPr="009E61A6" w:rsidR="009E61A6">
        <w:rPr>
          <w:szCs w:val="24"/>
        </w:rPr>
        <w:t xml:space="preserve">highest standards </w:t>
      </w:r>
      <w:r w:rsidR="000C5A92">
        <w:rPr>
          <w:szCs w:val="24"/>
        </w:rPr>
        <w:t xml:space="preserve">of </w:t>
      </w:r>
      <w:r w:rsidR="009E61A6">
        <w:rPr>
          <w:szCs w:val="24"/>
        </w:rPr>
        <w:t>hy</w:t>
      </w:r>
      <w:r w:rsidRPr="009E61A6" w:rsidR="009E61A6">
        <w:rPr>
          <w:szCs w:val="24"/>
        </w:rPr>
        <w:t>giene</w:t>
      </w:r>
      <w:r w:rsidR="009E61A6">
        <w:rPr>
          <w:szCs w:val="24"/>
        </w:rPr>
        <w:t>,</w:t>
      </w:r>
      <w:r w:rsidRPr="009E61A6" w:rsidR="009E61A6">
        <w:rPr>
          <w:szCs w:val="24"/>
        </w:rPr>
        <w:t xml:space="preserve"> including </w:t>
      </w:r>
      <w:r w:rsidR="009E61A6">
        <w:rPr>
          <w:szCs w:val="24"/>
        </w:rPr>
        <w:t>washing your hands during work regularly</w:t>
      </w:r>
      <w:r w:rsidRPr="009E61A6" w:rsidR="009E61A6">
        <w:rPr>
          <w:szCs w:val="24"/>
        </w:rPr>
        <w:t>.</w:t>
      </w:r>
    </w:p>
    <w:p w:rsidR="00915E83" w:rsidP="009E61A6" w:rsidRDefault="00915E83" w14:paraId="5C275E4D" w14:textId="202DF50C">
      <w:pPr>
        <w:rPr>
          <w:szCs w:val="24"/>
        </w:rPr>
      </w:pPr>
    </w:p>
    <w:p w:rsidR="00915E83" w:rsidP="009E61A6" w:rsidRDefault="00915E83" w14:paraId="1E1E8209" w14:textId="7C435E73">
      <w:pPr>
        <w:rPr>
          <w:szCs w:val="24"/>
        </w:rPr>
      </w:pPr>
      <w:r>
        <w:rPr>
          <w:szCs w:val="24"/>
        </w:rPr>
        <w:t>The table below provides additional information for what is and what is not generally acceptable under this dress code.  If you have any questions, contact your supervisor.</w:t>
      </w:r>
    </w:p>
    <w:p w:rsidR="006F72EF" w:rsidP="009E61A6" w:rsidRDefault="006F72EF" w14:paraId="4659EA0F" w14:textId="77777777">
      <w:pPr>
        <w:rPr>
          <w:szCs w:val="24"/>
        </w:rPr>
      </w:pPr>
    </w:p>
    <w:p w:rsidR="006F72EF" w:rsidP="009E61A6" w:rsidRDefault="006F72EF" w14:paraId="602668C1" w14:textId="77777777">
      <w:pPr>
        <w:rPr>
          <w:szCs w:val="24"/>
        </w:rPr>
      </w:pPr>
    </w:p>
    <w:p w:rsidRPr="009E61A6" w:rsidR="006F72EF" w:rsidP="009E61A6" w:rsidRDefault="006F72EF" w14:paraId="1F210015" w14:textId="77777777">
      <w:pPr>
        <w:rPr>
          <w:szCs w:val="24"/>
        </w:rPr>
      </w:pPr>
    </w:p>
    <w:tbl>
      <w:tblPr>
        <w:tblStyle w:val="TableGrid"/>
        <w:tblW w:w="0" w:type="auto"/>
        <w:tblLook w:val="04A0" w:firstRow="1" w:lastRow="0" w:firstColumn="1" w:lastColumn="0" w:noHBand="0" w:noVBand="1"/>
      </w:tblPr>
      <w:tblGrid>
        <w:gridCol w:w="4669"/>
        <w:gridCol w:w="4681"/>
      </w:tblGrid>
      <w:tr w:rsidRPr="00E04609" w:rsidR="00A350EB" w:rsidTr="00517844" w14:paraId="56CE4553" w14:textId="77777777">
        <w:tc>
          <w:tcPr>
            <w:tcW w:w="4669" w:type="dxa"/>
          </w:tcPr>
          <w:p w:rsidRPr="00E04609" w:rsidR="00A350EB" w:rsidP="00517844" w:rsidRDefault="00A350EB" w14:paraId="0BF83C73" w14:textId="77777777">
            <w:pPr>
              <w:jc w:val="center"/>
              <w:rPr>
                <w:b/>
                <w:bCs/>
                <w:szCs w:val="24"/>
              </w:rPr>
            </w:pPr>
            <w:r w:rsidRPr="00E04609">
              <w:rPr>
                <w:b/>
                <w:bCs/>
                <w:szCs w:val="24"/>
              </w:rPr>
              <w:t>DOs</w:t>
            </w:r>
          </w:p>
        </w:tc>
        <w:tc>
          <w:tcPr>
            <w:tcW w:w="4681" w:type="dxa"/>
          </w:tcPr>
          <w:p w:rsidRPr="00E04609" w:rsidR="00A350EB" w:rsidP="00517844" w:rsidRDefault="00A350EB" w14:paraId="4D33C9B7" w14:textId="77777777">
            <w:pPr>
              <w:jc w:val="center"/>
              <w:rPr>
                <w:b/>
                <w:bCs/>
                <w:szCs w:val="24"/>
              </w:rPr>
            </w:pPr>
            <w:r w:rsidRPr="00E04609">
              <w:rPr>
                <w:b/>
                <w:bCs/>
                <w:szCs w:val="24"/>
              </w:rPr>
              <w:t>DON’Ts</w:t>
            </w:r>
          </w:p>
        </w:tc>
      </w:tr>
      <w:tr w:rsidRPr="00E04609" w:rsidR="00A350EB" w:rsidTr="00517844" w14:paraId="300A7D20" w14:textId="77777777">
        <w:tc>
          <w:tcPr>
            <w:tcW w:w="4669" w:type="dxa"/>
          </w:tcPr>
          <w:p w:rsidRPr="00E04609" w:rsidR="00A350EB" w:rsidP="00517844" w:rsidRDefault="00A350EB" w14:paraId="424664CF" w14:textId="77777777">
            <w:pPr>
              <w:spacing w:after="120"/>
              <w:rPr>
                <w:sz w:val="22"/>
              </w:rPr>
            </w:pPr>
            <w:r w:rsidRPr="00E04609">
              <w:rPr>
                <w:sz w:val="22"/>
              </w:rPr>
              <w:t>Clean attire in good repair</w:t>
            </w:r>
          </w:p>
        </w:tc>
        <w:tc>
          <w:tcPr>
            <w:tcW w:w="4681" w:type="dxa"/>
          </w:tcPr>
          <w:p w:rsidRPr="00E04609" w:rsidR="00A350EB" w:rsidP="00517844" w:rsidRDefault="00A350EB" w14:paraId="21962301" w14:textId="77777777">
            <w:pPr>
              <w:spacing w:after="120"/>
              <w:rPr>
                <w:sz w:val="22"/>
              </w:rPr>
            </w:pPr>
            <w:r w:rsidRPr="00E04609">
              <w:rPr>
                <w:sz w:val="22"/>
              </w:rPr>
              <w:t xml:space="preserve">Dirty, </w:t>
            </w:r>
            <w:proofErr w:type="gramStart"/>
            <w:r w:rsidRPr="00E04609">
              <w:rPr>
                <w:sz w:val="22"/>
              </w:rPr>
              <w:t>torn</w:t>
            </w:r>
            <w:proofErr w:type="gramEnd"/>
            <w:r w:rsidRPr="00E04609">
              <w:rPr>
                <w:sz w:val="22"/>
              </w:rPr>
              <w:t xml:space="preserve"> or distressed clothing items (e.g., holes, fraying, tears, etc.)</w:t>
            </w:r>
          </w:p>
          <w:p w:rsidRPr="00E04609" w:rsidR="00A350EB" w:rsidP="00517844" w:rsidRDefault="00A350EB" w14:paraId="17C9B3FC" w14:textId="77777777">
            <w:pPr>
              <w:spacing w:after="120"/>
              <w:rPr>
                <w:sz w:val="22"/>
              </w:rPr>
            </w:pPr>
          </w:p>
        </w:tc>
      </w:tr>
      <w:tr w:rsidRPr="00E04609" w:rsidR="00A350EB" w:rsidTr="00517844" w14:paraId="78349F48" w14:textId="77777777">
        <w:tc>
          <w:tcPr>
            <w:tcW w:w="4669" w:type="dxa"/>
          </w:tcPr>
          <w:p w:rsidRPr="00E04609" w:rsidR="00A350EB" w:rsidP="00517844" w:rsidRDefault="00A350EB" w14:paraId="1D6EFF68" w14:textId="77777777">
            <w:pPr>
              <w:spacing w:after="120"/>
              <w:rPr>
                <w:sz w:val="22"/>
              </w:rPr>
            </w:pPr>
            <w:r w:rsidRPr="00E04609">
              <w:rPr>
                <w:sz w:val="22"/>
              </w:rPr>
              <w:t xml:space="preserve">Clothing acceptable for interacting with children, </w:t>
            </w:r>
            <w:proofErr w:type="gramStart"/>
            <w:r w:rsidRPr="00E04609">
              <w:rPr>
                <w:sz w:val="22"/>
              </w:rPr>
              <w:t>families</w:t>
            </w:r>
            <w:proofErr w:type="gramEnd"/>
            <w:r w:rsidRPr="00E04609">
              <w:rPr>
                <w:sz w:val="22"/>
              </w:rPr>
              <w:t xml:space="preserve"> and community members</w:t>
            </w:r>
          </w:p>
        </w:tc>
        <w:tc>
          <w:tcPr>
            <w:tcW w:w="4681" w:type="dxa"/>
            <w:tcBorders>
              <w:top w:val="nil"/>
              <w:left w:val="nil"/>
              <w:bottom w:val="single" w:color="auto" w:sz="8" w:space="0"/>
              <w:right w:val="single" w:color="auto" w:sz="8" w:space="0"/>
            </w:tcBorders>
          </w:tcPr>
          <w:p w:rsidRPr="00E04609" w:rsidR="00A350EB" w:rsidP="00517844" w:rsidRDefault="00A350EB" w14:paraId="4648F6E6" w14:textId="77777777">
            <w:pPr>
              <w:spacing w:after="120"/>
              <w:rPr>
                <w:sz w:val="22"/>
              </w:rPr>
            </w:pPr>
            <w:r>
              <w:rPr>
                <w:sz w:val="22"/>
              </w:rPr>
              <w:t xml:space="preserve">Halter tops, spaghetti straps, </w:t>
            </w:r>
            <w:r w:rsidRPr="0007324A">
              <w:rPr>
                <w:sz w:val="22"/>
              </w:rPr>
              <w:t>shorts (No shorter than 3 inches above knee),</w:t>
            </w:r>
            <w:r>
              <w:rPr>
                <w:sz w:val="22"/>
              </w:rPr>
              <w:t xml:space="preserve"> short dresses, mini-skirts, athletic wear (e.g., sweatpants, track pants), pajama pants and loungewear</w:t>
            </w:r>
          </w:p>
        </w:tc>
      </w:tr>
      <w:tr w:rsidRPr="00E04609" w:rsidR="00A350EB" w:rsidTr="00517844" w14:paraId="5F6614D9" w14:textId="77777777">
        <w:tc>
          <w:tcPr>
            <w:tcW w:w="4669" w:type="dxa"/>
          </w:tcPr>
          <w:p w:rsidRPr="00E04609" w:rsidR="00A350EB" w:rsidP="00517844" w:rsidRDefault="00A350EB" w14:paraId="15CF832C" w14:textId="77777777">
            <w:pPr>
              <w:spacing w:after="120"/>
              <w:rPr>
                <w:sz w:val="22"/>
              </w:rPr>
            </w:pPr>
            <w:r w:rsidRPr="00E04609">
              <w:rPr>
                <w:sz w:val="22"/>
              </w:rPr>
              <w:t>Properly fitted clothing</w:t>
            </w:r>
          </w:p>
        </w:tc>
        <w:tc>
          <w:tcPr>
            <w:tcW w:w="4681" w:type="dxa"/>
            <w:tcBorders>
              <w:top w:val="nil"/>
              <w:left w:val="nil"/>
              <w:bottom w:val="single" w:color="auto" w:sz="8" w:space="0"/>
              <w:right w:val="single" w:color="auto" w:sz="8" w:space="0"/>
            </w:tcBorders>
          </w:tcPr>
          <w:p w:rsidRPr="00E04609" w:rsidR="00A350EB" w:rsidP="00517844" w:rsidRDefault="00A350EB" w14:paraId="54E7E5C2" w14:textId="77777777">
            <w:pPr>
              <w:spacing w:after="120"/>
              <w:rPr>
                <w:sz w:val="22"/>
              </w:rPr>
            </w:pPr>
            <w:r>
              <w:rPr>
                <w:sz w:val="22"/>
              </w:rPr>
              <w:t>Revealing or form-fitting clothing, such as spandex/</w:t>
            </w:r>
            <w:proofErr w:type="spellStart"/>
            <w:r>
              <w:rPr>
                <w:sz w:val="22"/>
              </w:rPr>
              <w:t>lycra</w:t>
            </w:r>
            <w:proofErr w:type="spellEnd"/>
            <w:r>
              <w:rPr>
                <w:sz w:val="22"/>
              </w:rPr>
              <w:t>, yoga pant and leggings/jeggings, without adequate coverage (</w:t>
            </w:r>
            <w:r w:rsidRPr="0007324A">
              <w:rPr>
                <w:sz w:val="22"/>
              </w:rPr>
              <w:t xml:space="preserve">adequate coverage is a top, blouse, sweater that goes down to an </w:t>
            </w:r>
            <w:proofErr w:type="spellStart"/>
            <w:proofErr w:type="gramStart"/>
            <w:r w:rsidRPr="0007324A">
              <w:rPr>
                <w:sz w:val="22"/>
              </w:rPr>
              <w:t>individuals</w:t>
            </w:r>
            <w:proofErr w:type="spellEnd"/>
            <w:proofErr w:type="gramEnd"/>
            <w:r w:rsidRPr="0007324A">
              <w:rPr>
                <w:sz w:val="22"/>
              </w:rPr>
              <w:t xml:space="preserve"> legs</w:t>
            </w:r>
            <w:r>
              <w:rPr>
                <w:sz w:val="22"/>
              </w:rPr>
              <w:t>), and crop tops, bare midriffs, low-cut tops, and low-slung pants revealing underclothes</w:t>
            </w:r>
          </w:p>
        </w:tc>
      </w:tr>
      <w:tr w:rsidRPr="00E04609" w:rsidR="00A350EB" w:rsidTr="00517844" w14:paraId="7B26AF44" w14:textId="77777777">
        <w:tc>
          <w:tcPr>
            <w:tcW w:w="4669" w:type="dxa"/>
          </w:tcPr>
          <w:p w:rsidRPr="00E04609" w:rsidR="00A350EB" w:rsidP="00517844" w:rsidRDefault="00A350EB" w14:paraId="6A3AACB6" w14:textId="77777777">
            <w:pPr>
              <w:spacing w:after="120"/>
              <w:rPr>
                <w:sz w:val="22"/>
              </w:rPr>
            </w:pPr>
            <w:r w:rsidRPr="00E04609">
              <w:rPr>
                <w:sz w:val="22"/>
              </w:rPr>
              <w:t>Jewelry when not otherwise interfering with work duties or causing a safety risk</w:t>
            </w:r>
          </w:p>
        </w:tc>
        <w:tc>
          <w:tcPr>
            <w:tcW w:w="4681" w:type="dxa"/>
            <w:tcBorders>
              <w:top w:val="nil"/>
              <w:left w:val="nil"/>
              <w:bottom w:val="single" w:color="auto" w:sz="8" w:space="0"/>
              <w:right w:val="single" w:color="auto" w:sz="8" w:space="0"/>
            </w:tcBorders>
          </w:tcPr>
          <w:p w:rsidRPr="00E04609" w:rsidR="00A350EB" w:rsidP="00517844" w:rsidRDefault="00A350EB" w14:paraId="6800A0D3" w14:textId="77777777">
            <w:pPr>
              <w:spacing w:after="120"/>
              <w:rPr>
                <w:sz w:val="22"/>
              </w:rPr>
            </w:pPr>
            <w:r>
              <w:rPr>
                <w:sz w:val="22"/>
              </w:rPr>
              <w:t xml:space="preserve">Dangling or loose jewelry that can snag or become entangled </w:t>
            </w:r>
          </w:p>
        </w:tc>
      </w:tr>
      <w:tr w:rsidRPr="00E04609" w:rsidR="00A350EB" w:rsidTr="00517844" w14:paraId="0C7E1386" w14:textId="77777777">
        <w:tc>
          <w:tcPr>
            <w:tcW w:w="4669" w:type="dxa"/>
          </w:tcPr>
          <w:p w:rsidRPr="00E04609" w:rsidR="00A350EB" w:rsidP="00517844" w:rsidRDefault="00A350EB" w14:paraId="161EC422" w14:textId="77777777">
            <w:pPr>
              <w:spacing w:after="120"/>
              <w:rPr>
                <w:sz w:val="22"/>
              </w:rPr>
            </w:pPr>
            <w:r w:rsidRPr="00E04609">
              <w:rPr>
                <w:sz w:val="22"/>
              </w:rPr>
              <w:t>Tennis shoes and/or non-skid/non-slip closed-toe and closed-heel shoes when needing safe mobility, such as working in the classroom, riding the bus, driving any RWCFS vehicle, and participating in RWCFS social activities, family nights or home visits</w:t>
            </w:r>
          </w:p>
        </w:tc>
        <w:tc>
          <w:tcPr>
            <w:tcW w:w="4681" w:type="dxa"/>
            <w:tcBorders>
              <w:top w:val="nil"/>
              <w:left w:val="nil"/>
              <w:bottom w:val="single" w:color="auto" w:sz="8" w:space="0"/>
              <w:right w:val="single" w:color="auto" w:sz="8" w:space="0"/>
            </w:tcBorders>
          </w:tcPr>
          <w:p w:rsidR="00A350EB" w:rsidP="00517844" w:rsidRDefault="00A350EB" w14:paraId="35570CB7" w14:textId="77777777">
            <w:pPr>
              <w:spacing w:after="120"/>
              <w:rPr>
                <w:sz w:val="22"/>
              </w:rPr>
            </w:pPr>
            <w:r>
              <w:rPr>
                <w:sz w:val="22"/>
              </w:rPr>
              <w:t>Flip-flops, athletic sandals, and shoes with heels over 3 inches</w:t>
            </w:r>
          </w:p>
          <w:p w:rsidRPr="00E04609" w:rsidR="00A350EB" w:rsidP="00517844" w:rsidRDefault="00A350EB" w14:paraId="678FA371" w14:textId="77777777">
            <w:pPr>
              <w:spacing w:after="120"/>
              <w:rPr>
                <w:sz w:val="22"/>
              </w:rPr>
            </w:pPr>
          </w:p>
        </w:tc>
      </w:tr>
      <w:tr w:rsidRPr="00E04609" w:rsidR="00A350EB" w:rsidTr="00517844" w14:paraId="1C435E85" w14:textId="77777777">
        <w:tc>
          <w:tcPr>
            <w:tcW w:w="4669" w:type="dxa"/>
          </w:tcPr>
          <w:p w:rsidRPr="00E04609" w:rsidR="00A350EB" w:rsidP="00517844" w:rsidRDefault="00A350EB" w14:paraId="5BBFBD9D" w14:textId="77777777">
            <w:pPr>
              <w:spacing w:after="120"/>
              <w:rPr>
                <w:sz w:val="22"/>
              </w:rPr>
            </w:pPr>
            <w:r w:rsidRPr="00E04609">
              <w:rPr>
                <w:sz w:val="22"/>
              </w:rPr>
              <w:t xml:space="preserve">Tattoos containing material inappropriate for </w:t>
            </w:r>
            <w:proofErr w:type="gramStart"/>
            <w:r w:rsidRPr="00E04609">
              <w:rPr>
                <w:sz w:val="22"/>
              </w:rPr>
              <w:t>children</w:t>
            </w:r>
            <w:proofErr w:type="gramEnd"/>
            <w:r w:rsidRPr="00E04609">
              <w:rPr>
                <w:sz w:val="22"/>
              </w:rPr>
              <w:t xml:space="preserve"> or a school environment must be covered.</w:t>
            </w:r>
          </w:p>
          <w:p w:rsidRPr="00E04609" w:rsidR="00A350EB" w:rsidP="00517844" w:rsidRDefault="00A350EB" w14:paraId="65DA2A3E" w14:textId="77777777">
            <w:pPr>
              <w:spacing w:after="120"/>
              <w:rPr>
                <w:sz w:val="22"/>
              </w:rPr>
            </w:pPr>
          </w:p>
        </w:tc>
        <w:tc>
          <w:tcPr>
            <w:tcW w:w="4681" w:type="dxa"/>
          </w:tcPr>
          <w:p w:rsidRPr="00E04609" w:rsidR="00A350EB" w:rsidP="00517844" w:rsidRDefault="00A350EB" w14:paraId="7D93702D" w14:textId="77777777">
            <w:pPr>
              <w:spacing w:after="120"/>
              <w:rPr>
                <w:sz w:val="22"/>
              </w:rPr>
            </w:pPr>
            <w:r w:rsidRPr="00E04609">
              <w:rPr>
                <w:sz w:val="22"/>
              </w:rPr>
              <w:t xml:space="preserve">Clothing with inappropriate or offensive verbiage or graphics (e.g., containing profanity; adult content; drug, </w:t>
            </w:r>
            <w:proofErr w:type="gramStart"/>
            <w:r w:rsidRPr="00E04609">
              <w:rPr>
                <w:sz w:val="22"/>
              </w:rPr>
              <w:t>alcohol</w:t>
            </w:r>
            <w:proofErr w:type="gramEnd"/>
            <w:r w:rsidRPr="00E04609">
              <w:rPr>
                <w:sz w:val="22"/>
              </w:rPr>
              <w:t xml:space="preserve"> or tobacco references; gang, violence or weapon references; etc.)</w:t>
            </w:r>
          </w:p>
        </w:tc>
      </w:tr>
    </w:tbl>
    <w:p w:rsidRPr="008E0EE1" w:rsidR="00A350EB" w:rsidP="00A350EB" w:rsidRDefault="00A350EB" w14:paraId="5F8DC4A5" w14:textId="77777777">
      <w:pPr>
        <w:rPr>
          <w:szCs w:val="24"/>
        </w:rPr>
      </w:pPr>
    </w:p>
    <w:p w:rsidR="00DA3A9D" w:rsidP="00DA3A9D" w:rsidRDefault="00DA3A9D" w14:paraId="45A658D5" w14:textId="0CF4557D">
      <w:pPr>
        <w:rPr>
          <w:szCs w:val="24"/>
        </w:rPr>
      </w:pPr>
      <w:r w:rsidRPr="008E0EE1">
        <w:rPr>
          <w:szCs w:val="24"/>
        </w:rPr>
        <w:t>This information is intended as a guideline for appropriate attire</w:t>
      </w:r>
      <w:r w:rsidR="00504B8C">
        <w:rPr>
          <w:szCs w:val="24"/>
        </w:rPr>
        <w:t xml:space="preserve">, </w:t>
      </w:r>
      <w:r w:rsidR="00697447">
        <w:rPr>
          <w:szCs w:val="24"/>
        </w:rPr>
        <w:t>such as</w:t>
      </w:r>
      <w:r w:rsidR="00504B8C">
        <w:rPr>
          <w:szCs w:val="24"/>
        </w:rPr>
        <w:t xml:space="preserve"> business casual</w:t>
      </w:r>
      <w:r w:rsidRPr="008E0EE1">
        <w:rPr>
          <w:szCs w:val="24"/>
        </w:rPr>
        <w:t xml:space="preserve">. </w:t>
      </w:r>
      <w:r w:rsidR="00D755BE">
        <w:rPr>
          <w:szCs w:val="24"/>
        </w:rPr>
        <w:t xml:space="preserve">Supervisors </w:t>
      </w:r>
      <w:r w:rsidRPr="008E0EE1">
        <w:rPr>
          <w:szCs w:val="24"/>
        </w:rPr>
        <w:t>have the authority and obligation to send employees home if their appearance is not acceptabl</w:t>
      </w:r>
      <w:r w:rsidR="00D755BE">
        <w:rPr>
          <w:szCs w:val="24"/>
        </w:rPr>
        <w:t xml:space="preserve">e.  Repeated </w:t>
      </w:r>
      <w:r w:rsidR="004C5ABE">
        <w:rPr>
          <w:szCs w:val="24"/>
        </w:rPr>
        <w:t>violations</w:t>
      </w:r>
      <w:r w:rsidR="00D755BE">
        <w:rPr>
          <w:szCs w:val="24"/>
        </w:rPr>
        <w:t xml:space="preserve"> may result in corrective action, up to and including termination of employment.</w:t>
      </w:r>
    </w:p>
    <w:p w:rsidR="0044365F" w:rsidP="00DA3A9D" w:rsidRDefault="0044365F" w14:paraId="4D93948D" w14:textId="77777777">
      <w:pPr>
        <w:rPr>
          <w:szCs w:val="24"/>
        </w:rPr>
      </w:pPr>
    </w:p>
    <w:p w:rsidRPr="008E0EE1" w:rsidR="00DA3A9D" w:rsidP="002810E1" w:rsidRDefault="00DA3A9D" w14:paraId="077FA84C" w14:textId="77777777">
      <w:pPr>
        <w:pStyle w:val="Heading2"/>
      </w:pPr>
      <w:bookmarkStart w:name="_Toc55826276" w:id="89"/>
      <w:r w:rsidRPr="008E0EE1">
        <w:t>EMPLOYMENT OF RELATIVES</w:t>
      </w:r>
      <w:bookmarkEnd w:id="89"/>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DA3A9D" w:rsidP="00DA3A9D" w:rsidRDefault="00DA3A9D" w14:paraId="47681AF7" w14:textId="77777777">
      <w:pPr>
        <w:rPr>
          <w:szCs w:val="24"/>
        </w:rPr>
      </w:pPr>
    </w:p>
    <w:p w:rsidRPr="009D731D" w:rsidR="001F02AC" w:rsidP="00DA3A9D" w:rsidRDefault="00082BDE" w14:paraId="2FA756CB" w14:textId="77777777">
      <w:pPr>
        <w:rPr>
          <w:szCs w:val="24"/>
        </w:rPr>
      </w:pPr>
      <w:bookmarkStart w:name="_Hlk15032247" w:id="90"/>
      <w:r w:rsidRPr="009D731D">
        <w:rPr>
          <w:szCs w:val="24"/>
        </w:rPr>
        <w:t>The employment of relatives is permitted, except in</w:t>
      </w:r>
      <w:r w:rsidRPr="009D731D" w:rsidR="001F02AC">
        <w:rPr>
          <w:szCs w:val="24"/>
        </w:rPr>
        <w:t xml:space="preserve"> the following</w:t>
      </w:r>
      <w:r w:rsidRPr="009D731D">
        <w:rPr>
          <w:szCs w:val="24"/>
        </w:rPr>
        <w:t xml:space="preserve"> situations</w:t>
      </w:r>
      <w:r w:rsidRPr="009D731D" w:rsidR="001F02AC">
        <w:rPr>
          <w:szCs w:val="24"/>
        </w:rPr>
        <w:t>:</w:t>
      </w:r>
    </w:p>
    <w:p w:rsidRPr="009D731D" w:rsidR="001F02AC" w:rsidP="00B16BF7" w:rsidRDefault="001F02AC" w14:paraId="6D4CEF18" w14:textId="036D8DA0">
      <w:pPr>
        <w:numPr>
          <w:ilvl w:val="0"/>
          <w:numId w:val="46"/>
        </w:numPr>
        <w:rPr>
          <w:szCs w:val="24"/>
        </w:rPr>
      </w:pPr>
      <w:r w:rsidRPr="009D731D">
        <w:rPr>
          <w:szCs w:val="24"/>
        </w:rPr>
        <w:t>W</w:t>
      </w:r>
      <w:r w:rsidRPr="009D731D" w:rsidR="00082BDE">
        <w:rPr>
          <w:szCs w:val="24"/>
        </w:rPr>
        <w:t xml:space="preserve">here a person would be working directly under the supervision of a relative or in a situation where influence could be exerted, directly or indirectly, by the relative on future decisions concerning the employee’s terms and conditions of employment, including status, </w:t>
      </w:r>
      <w:proofErr w:type="gramStart"/>
      <w:r w:rsidRPr="009D731D" w:rsidR="00082BDE">
        <w:rPr>
          <w:szCs w:val="24"/>
        </w:rPr>
        <w:t>promotion</w:t>
      </w:r>
      <w:proofErr w:type="gramEnd"/>
      <w:r w:rsidRPr="009D731D" w:rsidR="00082BDE">
        <w:rPr>
          <w:szCs w:val="24"/>
        </w:rPr>
        <w:t xml:space="preserve"> and </w:t>
      </w:r>
      <w:r w:rsidRPr="009D731D" w:rsidR="0058326C">
        <w:rPr>
          <w:szCs w:val="24"/>
        </w:rPr>
        <w:t>compensation.</w:t>
      </w:r>
    </w:p>
    <w:p w:rsidRPr="009D731D" w:rsidR="001F02AC" w:rsidP="00B16BF7" w:rsidRDefault="001F02AC" w14:paraId="529431A8" w14:textId="377691EB">
      <w:pPr>
        <w:numPr>
          <w:ilvl w:val="0"/>
          <w:numId w:val="46"/>
        </w:numPr>
        <w:rPr>
          <w:szCs w:val="24"/>
        </w:rPr>
      </w:pPr>
      <w:r w:rsidRPr="009D731D">
        <w:rPr>
          <w:szCs w:val="24"/>
        </w:rPr>
        <w:t>When the person’s relative serves on the Board of Directors, Policy Council, or any committee of such group that sets employment policies, or which by rule or by practice regularly nominates, recommends, or screens candidates for employment purposes; or</w:t>
      </w:r>
    </w:p>
    <w:p w:rsidRPr="009D731D" w:rsidR="001F02AC" w:rsidP="00B16BF7" w:rsidRDefault="001F02AC" w14:paraId="0CCE6F8F" w14:textId="493AE704">
      <w:pPr>
        <w:numPr>
          <w:ilvl w:val="0"/>
          <w:numId w:val="46"/>
        </w:numPr>
        <w:rPr>
          <w:szCs w:val="24"/>
        </w:rPr>
      </w:pPr>
      <w:r w:rsidRPr="009D731D">
        <w:rPr>
          <w:szCs w:val="24"/>
        </w:rPr>
        <w:t xml:space="preserve">When the employment of the relative creates </w:t>
      </w:r>
      <w:proofErr w:type="gramStart"/>
      <w:r w:rsidRPr="009D731D">
        <w:rPr>
          <w:szCs w:val="24"/>
        </w:rPr>
        <w:t>and</w:t>
      </w:r>
      <w:proofErr w:type="gramEnd"/>
      <w:r w:rsidRPr="009D731D">
        <w:rPr>
          <w:szCs w:val="24"/>
        </w:rPr>
        <w:t xml:space="preserve"> actual or potential conflict of interest.</w:t>
      </w:r>
    </w:p>
    <w:p w:rsidRPr="009D731D" w:rsidR="00D17C03" w:rsidP="00DA3A9D" w:rsidRDefault="00D17C03" w14:paraId="7867B858" w14:textId="77777777">
      <w:pPr>
        <w:rPr>
          <w:szCs w:val="24"/>
        </w:rPr>
      </w:pPr>
    </w:p>
    <w:p w:rsidRPr="009D731D" w:rsidR="00DA3A9D" w:rsidP="00DA3A9D" w:rsidRDefault="00DA3A9D" w14:paraId="7FDF47C6" w14:textId="35A43A92">
      <w:pPr>
        <w:rPr>
          <w:szCs w:val="24"/>
        </w:rPr>
      </w:pPr>
      <w:r w:rsidRPr="009D731D">
        <w:rPr>
          <w:szCs w:val="24"/>
        </w:rPr>
        <w:t>For purpose</w:t>
      </w:r>
      <w:r w:rsidRPr="009D731D" w:rsidR="004365F8">
        <w:rPr>
          <w:szCs w:val="24"/>
        </w:rPr>
        <w:t>s of this policy</w:t>
      </w:r>
      <w:r w:rsidRPr="009D731D">
        <w:rPr>
          <w:szCs w:val="24"/>
        </w:rPr>
        <w:t xml:space="preserve">, “relative” is defined as </w:t>
      </w:r>
      <w:r w:rsidRPr="009D731D" w:rsidR="004365F8">
        <w:rPr>
          <w:szCs w:val="24"/>
        </w:rPr>
        <w:t xml:space="preserve">the employee’s </w:t>
      </w:r>
      <w:r w:rsidRPr="009D731D">
        <w:rPr>
          <w:szCs w:val="24"/>
        </w:rPr>
        <w:t>spouse</w:t>
      </w:r>
      <w:r w:rsidRPr="009D731D" w:rsidR="004365F8">
        <w:rPr>
          <w:szCs w:val="24"/>
        </w:rPr>
        <w:t>/</w:t>
      </w:r>
      <w:r w:rsidRPr="009D731D">
        <w:rPr>
          <w:szCs w:val="24"/>
        </w:rPr>
        <w:t>domestic partner, parent, child, sibling</w:t>
      </w:r>
      <w:r w:rsidRPr="009D731D" w:rsidR="004365F8">
        <w:rPr>
          <w:szCs w:val="24"/>
        </w:rPr>
        <w:t>,</w:t>
      </w:r>
      <w:r w:rsidRPr="009D731D">
        <w:rPr>
          <w:szCs w:val="24"/>
        </w:rPr>
        <w:t xml:space="preserve"> any </w:t>
      </w:r>
      <w:r w:rsidRPr="009D731D" w:rsidR="004365F8">
        <w:rPr>
          <w:szCs w:val="24"/>
        </w:rPr>
        <w:t xml:space="preserve">similar </w:t>
      </w:r>
      <w:proofErr w:type="gramStart"/>
      <w:r w:rsidRPr="009D731D" w:rsidR="004365F8">
        <w:rPr>
          <w:szCs w:val="24"/>
        </w:rPr>
        <w:t>step-family</w:t>
      </w:r>
      <w:proofErr w:type="gramEnd"/>
      <w:r w:rsidRPr="009D731D" w:rsidR="004365F8">
        <w:rPr>
          <w:szCs w:val="24"/>
        </w:rPr>
        <w:t xml:space="preserve"> or in-law and anyone living in the employee’s household.  </w:t>
      </w:r>
    </w:p>
    <w:p w:rsidRPr="009D731D" w:rsidR="001F02AC" w:rsidP="00DA3A9D" w:rsidRDefault="001F02AC" w14:paraId="4B520E8D" w14:textId="77777777">
      <w:pPr>
        <w:rPr>
          <w:szCs w:val="24"/>
        </w:rPr>
      </w:pPr>
    </w:p>
    <w:bookmarkEnd w:id="90"/>
    <w:p w:rsidR="004437EE" w:rsidRDefault="00DA3A9D" w14:paraId="1E298785" w14:textId="70BA4DC4">
      <w:pPr>
        <w:rPr>
          <w:szCs w:val="24"/>
        </w:rPr>
      </w:pPr>
      <w:r w:rsidRPr="009D731D">
        <w:rPr>
          <w:szCs w:val="24"/>
        </w:rPr>
        <w:t xml:space="preserve">This policy also applies to close personal relationships that may develop during </w:t>
      </w:r>
      <w:r w:rsidRPr="009D731D" w:rsidR="00B82161">
        <w:rPr>
          <w:szCs w:val="24"/>
        </w:rPr>
        <w:t>your</w:t>
      </w:r>
      <w:r w:rsidRPr="009D731D">
        <w:rPr>
          <w:szCs w:val="24"/>
        </w:rPr>
        <w:t xml:space="preserve"> time with </w:t>
      </w:r>
      <w:r w:rsidRPr="009D731D" w:rsidR="00982145">
        <w:rPr>
          <w:szCs w:val="24"/>
        </w:rPr>
        <w:t>RWCFS</w:t>
      </w:r>
      <w:r w:rsidRPr="009D731D">
        <w:rPr>
          <w:szCs w:val="24"/>
        </w:rPr>
        <w:t xml:space="preserve">. </w:t>
      </w:r>
      <w:r w:rsidRPr="009D731D" w:rsidR="001F02AC">
        <w:rPr>
          <w:szCs w:val="24"/>
        </w:rPr>
        <w:t xml:space="preserve"> In that event, you are required to notify your supervisor or </w:t>
      </w:r>
      <w:r w:rsidRPr="009D731D" w:rsidR="008D61F9">
        <w:rPr>
          <w:szCs w:val="24"/>
        </w:rPr>
        <w:t>Program Design Director</w:t>
      </w:r>
      <w:r w:rsidRPr="009D731D" w:rsidR="002810E1">
        <w:rPr>
          <w:szCs w:val="24"/>
        </w:rPr>
        <w:t>.</w:t>
      </w:r>
    </w:p>
    <w:p w:rsidR="00915E83" w:rsidRDefault="00915E83" w14:paraId="36464693" w14:textId="77777777">
      <w:pPr>
        <w:rPr>
          <w:rFonts w:eastAsiaTheme="majorEastAsia"/>
          <w:b/>
          <w:bCs/>
          <w:szCs w:val="24"/>
          <w:u w:val="single"/>
        </w:rPr>
      </w:pPr>
    </w:p>
    <w:p w:rsidRPr="008E0EE1" w:rsidR="00DA3A9D" w:rsidP="00FA448C" w:rsidRDefault="00DA3A9D" w14:paraId="1A6CC7A9" w14:textId="0A8151BD">
      <w:pPr>
        <w:pStyle w:val="Heading2"/>
      </w:pPr>
      <w:bookmarkStart w:name="_Toc55826277" w:id="91"/>
      <w:r w:rsidRPr="008E0EE1">
        <w:t>HOUSEKEEPING</w:t>
      </w:r>
      <w:bookmarkEnd w:id="91"/>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DA3A9D" w:rsidP="00DA3A9D" w:rsidRDefault="00DA3A9D" w14:paraId="5A3453BE" w14:textId="77777777">
      <w:pPr>
        <w:rPr>
          <w:szCs w:val="24"/>
        </w:rPr>
      </w:pPr>
    </w:p>
    <w:p w:rsidR="001F02AC" w:rsidP="00DA3A9D" w:rsidRDefault="00DA3A9D" w14:paraId="1371AC30" w14:textId="3153EA49">
      <w:pPr>
        <w:rPr>
          <w:szCs w:val="24"/>
        </w:rPr>
      </w:pPr>
      <w:r w:rsidRPr="008E0EE1">
        <w:rPr>
          <w:szCs w:val="24"/>
        </w:rPr>
        <w:t xml:space="preserve">Neatness and good housekeeping are signs of efficiency and </w:t>
      </w:r>
      <w:proofErr w:type="gramStart"/>
      <w:r w:rsidRPr="008E0EE1">
        <w:rPr>
          <w:szCs w:val="24"/>
        </w:rPr>
        <w:t>is</w:t>
      </w:r>
      <w:proofErr w:type="gramEnd"/>
      <w:r w:rsidRPr="008E0EE1">
        <w:rPr>
          <w:szCs w:val="24"/>
        </w:rPr>
        <w:t xml:space="preserve"> essential to safety, and satisfactory working conditions. </w:t>
      </w:r>
      <w:r w:rsidR="00B82161">
        <w:rPr>
          <w:szCs w:val="24"/>
        </w:rPr>
        <w:t>You</w:t>
      </w:r>
      <w:r w:rsidRPr="008E0EE1">
        <w:rPr>
          <w:szCs w:val="24"/>
        </w:rPr>
        <w:t xml:space="preserve"> are expected to keep </w:t>
      </w:r>
      <w:r w:rsidR="00B82161">
        <w:rPr>
          <w:szCs w:val="24"/>
        </w:rPr>
        <w:t>your</w:t>
      </w:r>
      <w:r w:rsidRPr="008E0EE1">
        <w:rPr>
          <w:szCs w:val="24"/>
        </w:rPr>
        <w:t xml:space="preserve"> individual work area and other common employee areas clean</w:t>
      </w:r>
      <w:r w:rsidR="001F02AC">
        <w:rPr>
          <w:szCs w:val="24"/>
        </w:rPr>
        <w:t xml:space="preserve"> by cleaning up after yourself.  </w:t>
      </w:r>
      <w:r w:rsidRPr="001F02AC" w:rsidR="001F02AC">
        <w:rPr>
          <w:szCs w:val="24"/>
        </w:rPr>
        <w:t xml:space="preserve">Text, pictures, photos, </w:t>
      </w:r>
      <w:proofErr w:type="gramStart"/>
      <w:r w:rsidRPr="001F02AC" w:rsidR="001F02AC">
        <w:rPr>
          <w:szCs w:val="24"/>
        </w:rPr>
        <w:t>calendars</w:t>
      </w:r>
      <w:proofErr w:type="gramEnd"/>
      <w:r w:rsidRPr="001F02AC" w:rsidR="001F02AC">
        <w:rPr>
          <w:szCs w:val="24"/>
        </w:rPr>
        <w:t xml:space="preserve"> or other images that could be considered obscene, harassing, offensive, threatening or otherwise inappropriate for a school environment are not </w:t>
      </w:r>
      <w:proofErr w:type="gramStart"/>
      <w:r w:rsidRPr="001F02AC" w:rsidR="001F02AC">
        <w:rPr>
          <w:szCs w:val="24"/>
        </w:rPr>
        <w:t>allowed</w:t>
      </w:r>
      <w:r w:rsidR="001F02AC">
        <w:rPr>
          <w:szCs w:val="24"/>
        </w:rPr>
        <w:t>,</w:t>
      </w:r>
      <w:proofErr w:type="gramEnd"/>
      <w:r w:rsidR="001F02AC">
        <w:rPr>
          <w:szCs w:val="24"/>
        </w:rPr>
        <w:t xml:space="preserve"> within the discretion of your supervisor</w:t>
      </w:r>
      <w:r w:rsidRPr="001F02AC" w:rsidR="001F02AC">
        <w:rPr>
          <w:szCs w:val="24"/>
        </w:rPr>
        <w:t>.</w:t>
      </w:r>
    </w:p>
    <w:p w:rsidRPr="008E0EE1" w:rsidR="000052C6" w:rsidP="00DA3A9D" w:rsidRDefault="000052C6" w14:paraId="7B4FB2E1" w14:textId="77777777">
      <w:pPr>
        <w:rPr>
          <w:szCs w:val="24"/>
        </w:rPr>
      </w:pPr>
    </w:p>
    <w:p w:rsidRPr="008E0EE1" w:rsidR="00DA3A9D" w:rsidP="00FA448C" w:rsidRDefault="00DA3A9D" w14:paraId="5808DF42" w14:textId="77777777">
      <w:pPr>
        <w:pStyle w:val="Heading2"/>
      </w:pPr>
      <w:bookmarkStart w:name="_Toc55826278" w:id="92"/>
      <w:bookmarkStart w:name="_Hlk17814644" w:id="93"/>
      <w:r w:rsidRPr="008E0EE1">
        <w:t>OUTSIDE EMPLOYMENT</w:t>
      </w:r>
      <w:bookmarkEnd w:id="92"/>
      <w:r w:rsidR="00FA448C">
        <w:tab/>
      </w:r>
      <w:r w:rsidR="00FA448C">
        <w:tab/>
      </w:r>
      <w:r w:rsidR="00FA448C">
        <w:tab/>
      </w:r>
      <w:r w:rsidR="00FA448C">
        <w:tab/>
      </w:r>
      <w:r w:rsidR="00FA448C">
        <w:tab/>
      </w:r>
      <w:r w:rsidR="00FA448C">
        <w:tab/>
      </w:r>
      <w:r w:rsidR="00FA448C">
        <w:tab/>
      </w:r>
      <w:r w:rsidR="00FA448C">
        <w:tab/>
      </w:r>
      <w:r w:rsidR="00FA448C">
        <w:tab/>
      </w:r>
      <w:r w:rsidR="00FA448C">
        <w:tab/>
      </w:r>
    </w:p>
    <w:p w:rsidRPr="008E0EE1" w:rsidR="00DA3A9D" w:rsidP="00DA3A9D" w:rsidRDefault="00DA3A9D" w14:paraId="6769BA25" w14:textId="77777777">
      <w:pPr>
        <w:rPr>
          <w:szCs w:val="24"/>
        </w:rPr>
      </w:pPr>
    </w:p>
    <w:p w:rsidRPr="009D731D" w:rsidR="009A4C3D" w:rsidP="00DA3A9D" w:rsidRDefault="009A4C3D" w14:paraId="06AFCC3C" w14:textId="7845301B">
      <w:pPr>
        <w:rPr>
          <w:szCs w:val="24"/>
        </w:rPr>
      </w:pPr>
      <w:r w:rsidRPr="009D731D">
        <w:rPr>
          <w:szCs w:val="24"/>
        </w:rPr>
        <w:t xml:space="preserve">RWCFS </w:t>
      </w:r>
      <w:r w:rsidRPr="009D731D" w:rsidR="00DA3A9D">
        <w:rPr>
          <w:szCs w:val="24"/>
        </w:rPr>
        <w:t xml:space="preserve">recognizes that personal circumstances or </w:t>
      </w:r>
      <w:r w:rsidRPr="009D731D" w:rsidR="00A54ECE">
        <w:rPr>
          <w:szCs w:val="24"/>
        </w:rPr>
        <w:t xml:space="preserve">interests </w:t>
      </w:r>
      <w:r w:rsidRPr="009D731D" w:rsidR="00DA3A9D">
        <w:rPr>
          <w:szCs w:val="24"/>
        </w:rPr>
        <w:t xml:space="preserve">may result in an employee seeking additional employment </w:t>
      </w:r>
      <w:r w:rsidRPr="009D731D">
        <w:rPr>
          <w:szCs w:val="24"/>
        </w:rPr>
        <w:t xml:space="preserve">opportunities </w:t>
      </w:r>
      <w:r w:rsidRPr="009D731D" w:rsidR="00DA3A9D">
        <w:rPr>
          <w:szCs w:val="24"/>
        </w:rPr>
        <w:t xml:space="preserve">outside </w:t>
      </w:r>
      <w:r w:rsidRPr="009D731D" w:rsidR="00982145">
        <w:rPr>
          <w:szCs w:val="24"/>
        </w:rPr>
        <w:t>RWCFS</w:t>
      </w:r>
      <w:r w:rsidRPr="009D731D" w:rsidR="00DA3A9D">
        <w:rPr>
          <w:szCs w:val="24"/>
        </w:rPr>
        <w:t>. If you are considering outside employment, including self-employment, you should talk with your supervis</w:t>
      </w:r>
      <w:r w:rsidRPr="009D731D" w:rsidR="000D2593">
        <w:rPr>
          <w:szCs w:val="24"/>
        </w:rPr>
        <w:t xml:space="preserve">or </w:t>
      </w:r>
      <w:r w:rsidRPr="009D731D">
        <w:rPr>
          <w:szCs w:val="24"/>
        </w:rPr>
        <w:t xml:space="preserve">or </w:t>
      </w:r>
      <w:r w:rsidRPr="009D731D" w:rsidR="008D61F9">
        <w:rPr>
          <w:szCs w:val="24"/>
        </w:rPr>
        <w:t>Program Design Director</w:t>
      </w:r>
      <w:r w:rsidRPr="009D731D" w:rsidR="000D2593">
        <w:rPr>
          <w:szCs w:val="24"/>
        </w:rPr>
        <w:t xml:space="preserve"> about any</w:t>
      </w:r>
      <w:r w:rsidRPr="009D731D" w:rsidR="00DA3A9D">
        <w:rPr>
          <w:szCs w:val="24"/>
        </w:rPr>
        <w:t xml:space="preserve"> possible ramifications</w:t>
      </w:r>
      <w:r w:rsidRPr="009D731D">
        <w:rPr>
          <w:szCs w:val="24"/>
        </w:rPr>
        <w:t xml:space="preserve"> </w:t>
      </w:r>
      <w:r w:rsidRPr="009D731D">
        <w:rPr>
          <w:szCs w:val="24"/>
          <w:u w:val="single"/>
        </w:rPr>
        <w:t>before</w:t>
      </w:r>
      <w:r w:rsidRPr="009D731D">
        <w:rPr>
          <w:szCs w:val="24"/>
        </w:rPr>
        <w:t xml:space="preserve"> undertaking the outside employment</w:t>
      </w:r>
      <w:r w:rsidRPr="009D731D" w:rsidR="00DA3A9D">
        <w:rPr>
          <w:szCs w:val="24"/>
        </w:rPr>
        <w:t>.</w:t>
      </w:r>
    </w:p>
    <w:p w:rsidRPr="009D731D" w:rsidR="009A4C3D" w:rsidP="00DA3A9D" w:rsidRDefault="009A4C3D" w14:paraId="699C742F" w14:textId="77777777">
      <w:pPr>
        <w:rPr>
          <w:szCs w:val="24"/>
        </w:rPr>
      </w:pPr>
    </w:p>
    <w:p w:rsidRPr="009D731D" w:rsidR="009A4C3D" w:rsidP="009A4C3D" w:rsidRDefault="00DA3A9D" w14:paraId="1847010B" w14:textId="056312A7">
      <w:pPr>
        <w:spacing w:after="120"/>
        <w:rPr>
          <w:szCs w:val="24"/>
        </w:rPr>
      </w:pPr>
      <w:r w:rsidRPr="009D731D">
        <w:rPr>
          <w:szCs w:val="24"/>
        </w:rPr>
        <w:t xml:space="preserve">Any employment outside of </w:t>
      </w:r>
      <w:r w:rsidRPr="009D731D" w:rsidR="00A94CCD">
        <w:rPr>
          <w:szCs w:val="24"/>
        </w:rPr>
        <w:t>RWCFS</w:t>
      </w:r>
      <w:r w:rsidRPr="009D731D">
        <w:rPr>
          <w:szCs w:val="24"/>
        </w:rPr>
        <w:t xml:space="preserve"> must not compromise </w:t>
      </w:r>
      <w:r w:rsidRPr="009D731D" w:rsidR="00982145">
        <w:rPr>
          <w:szCs w:val="24"/>
        </w:rPr>
        <w:t>RWCFS</w:t>
      </w:r>
      <w:r w:rsidRPr="009D731D">
        <w:rPr>
          <w:szCs w:val="24"/>
        </w:rPr>
        <w:t xml:space="preserve">’s interests or </w:t>
      </w:r>
      <w:r w:rsidRPr="009D731D" w:rsidR="009A4C3D">
        <w:rPr>
          <w:szCs w:val="24"/>
        </w:rPr>
        <w:t>violate the</w:t>
      </w:r>
      <w:r w:rsidRPr="009D731D">
        <w:rPr>
          <w:szCs w:val="24"/>
        </w:rPr>
        <w:t xml:space="preserve"> </w:t>
      </w:r>
      <w:r w:rsidRPr="009D731D" w:rsidR="005970DB">
        <w:rPr>
          <w:b/>
          <w:bCs/>
          <w:i/>
          <w:iCs/>
          <w:szCs w:val="24"/>
        </w:rPr>
        <w:t xml:space="preserve">Code of </w:t>
      </w:r>
      <w:r w:rsidRPr="009D731D" w:rsidR="001A04BB">
        <w:rPr>
          <w:b/>
          <w:bCs/>
          <w:i/>
          <w:iCs/>
          <w:szCs w:val="24"/>
        </w:rPr>
        <w:t>Ethics</w:t>
      </w:r>
      <w:r w:rsidRPr="009D731D" w:rsidR="009A4C3D">
        <w:rPr>
          <w:szCs w:val="24"/>
        </w:rPr>
        <w:t xml:space="preserve"> policy, earlier in this handbook</w:t>
      </w:r>
      <w:r w:rsidRPr="009D731D" w:rsidR="00FA448C">
        <w:rPr>
          <w:szCs w:val="24"/>
        </w:rPr>
        <w:t>.</w:t>
      </w:r>
      <w:r w:rsidRPr="009D731D" w:rsidR="009A4C3D">
        <w:rPr>
          <w:szCs w:val="24"/>
        </w:rPr>
        <w:t xml:space="preserve">  In addition, employees may not:</w:t>
      </w:r>
    </w:p>
    <w:p w:rsidRPr="009D731D" w:rsidR="009A4C3D" w:rsidP="00B16BF7" w:rsidRDefault="009A4C3D" w14:paraId="76FFCB60" w14:textId="6A5CAC2F">
      <w:pPr>
        <w:numPr>
          <w:ilvl w:val="0"/>
          <w:numId w:val="42"/>
        </w:numPr>
        <w:spacing w:after="120"/>
        <w:rPr>
          <w:szCs w:val="24"/>
        </w:rPr>
      </w:pPr>
      <w:r w:rsidRPr="009D731D">
        <w:rPr>
          <w:szCs w:val="24"/>
        </w:rPr>
        <w:t xml:space="preserve">Maintain outside employment which involves the performance of duties which should be performed as part of your regular duties with </w:t>
      </w:r>
      <w:proofErr w:type="gramStart"/>
      <w:r w:rsidRPr="009D731D">
        <w:rPr>
          <w:szCs w:val="24"/>
        </w:rPr>
        <w:t>RWCFS;</w:t>
      </w:r>
      <w:proofErr w:type="gramEnd"/>
    </w:p>
    <w:p w:rsidRPr="009D731D" w:rsidR="009A4C3D" w:rsidP="00B16BF7" w:rsidRDefault="009A4C3D" w14:paraId="4E2A0D8C" w14:textId="0786FE61">
      <w:pPr>
        <w:numPr>
          <w:ilvl w:val="0"/>
          <w:numId w:val="42"/>
        </w:numPr>
        <w:spacing w:after="120"/>
        <w:rPr>
          <w:szCs w:val="24"/>
        </w:rPr>
      </w:pPr>
      <w:r w:rsidRPr="009D731D">
        <w:rPr>
          <w:szCs w:val="24"/>
        </w:rPr>
        <w:t xml:space="preserve">Conduct work related to your outside employment during your RWCFS work hours or while ‘on-the-clock’ with RWCFS, including any outside employment emails, calls or </w:t>
      </w:r>
      <w:proofErr w:type="gramStart"/>
      <w:r w:rsidRPr="009D731D">
        <w:rPr>
          <w:szCs w:val="24"/>
        </w:rPr>
        <w:t>meetings;</w:t>
      </w:r>
      <w:proofErr w:type="gramEnd"/>
      <w:r w:rsidRPr="009D731D">
        <w:rPr>
          <w:szCs w:val="24"/>
        </w:rPr>
        <w:t xml:space="preserve"> </w:t>
      </w:r>
    </w:p>
    <w:p w:rsidRPr="009D731D" w:rsidR="009A4C3D" w:rsidP="00B16BF7" w:rsidRDefault="009A4C3D" w14:paraId="3E568E73" w14:textId="51143ED8">
      <w:pPr>
        <w:numPr>
          <w:ilvl w:val="0"/>
          <w:numId w:val="42"/>
        </w:numPr>
        <w:rPr>
          <w:szCs w:val="24"/>
        </w:rPr>
      </w:pPr>
      <w:r w:rsidRPr="009D731D">
        <w:rPr>
          <w:szCs w:val="24"/>
        </w:rPr>
        <w:t xml:space="preserve">Use RWCFS supplies, equipment, computers, name, </w:t>
      </w:r>
      <w:proofErr w:type="gramStart"/>
      <w:r w:rsidRPr="009D731D">
        <w:rPr>
          <w:szCs w:val="24"/>
        </w:rPr>
        <w:t>influence</w:t>
      </w:r>
      <w:proofErr w:type="gramEnd"/>
      <w:r w:rsidRPr="009D731D">
        <w:rPr>
          <w:szCs w:val="24"/>
        </w:rPr>
        <w:t xml:space="preserve"> or confidential business information in order to perform or promote your outside employment or activities.</w:t>
      </w:r>
    </w:p>
    <w:p w:rsidRPr="009D731D" w:rsidR="009A4C3D" w:rsidP="009A4C3D" w:rsidRDefault="009A4C3D" w14:paraId="747245FA" w14:textId="77777777">
      <w:pPr>
        <w:ind w:left="360"/>
        <w:rPr>
          <w:szCs w:val="24"/>
        </w:rPr>
      </w:pPr>
    </w:p>
    <w:p w:rsidRPr="009D731D" w:rsidR="00DA3A9D" w:rsidP="00DA3A9D" w:rsidRDefault="00DA3A9D" w14:paraId="375DAFD2" w14:textId="36A7F7DB">
      <w:pPr>
        <w:rPr>
          <w:szCs w:val="24"/>
        </w:rPr>
      </w:pPr>
      <w:r w:rsidRPr="009D731D">
        <w:rPr>
          <w:szCs w:val="24"/>
        </w:rPr>
        <w:t xml:space="preserve">In addition, </w:t>
      </w:r>
      <w:r w:rsidRPr="009D731D" w:rsidR="00982145">
        <w:rPr>
          <w:szCs w:val="24"/>
        </w:rPr>
        <w:t>RWCFS</w:t>
      </w:r>
      <w:r w:rsidRPr="009D731D">
        <w:rPr>
          <w:szCs w:val="24"/>
        </w:rPr>
        <w:t xml:space="preserve"> will not accept outside employment as an excuse for poor job performance, absenteeism, tardiness, the inability to work required hours for their position at </w:t>
      </w:r>
      <w:r w:rsidRPr="009D731D" w:rsidR="00A94CCD">
        <w:rPr>
          <w:szCs w:val="24"/>
        </w:rPr>
        <w:t>RWCFS</w:t>
      </w:r>
      <w:r w:rsidRPr="009D731D">
        <w:rPr>
          <w:szCs w:val="24"/>
        </w:rPr>
        <w:t xml:space="preserve">, or any other failure to meet the performance expectations and legitimate business demands. If </w:t>
      </w:r>
      <w:r w:rsidRPr="009D731D" w:rsidR="00B82161">
        <w:rPr>
          <w:szCs w:val="24"/>
        </w:rPr>
        <w:t>your</w:t>
      </w:r>
      <w:r w:rsidRPr="009D731D">
        <w:rPr>
          <w:szCs w:val="24"/>
        </w:rPr>
        <w:t xml:space="preserve"> work at </w:t>
      </w:r>
      <w:r w:rsidRPr="009D731D" w:rsidR="00A94CCD">
        <w:rPr>
          <w:szCs w:val="24"/>
        </w:rPr>
        <w:t>RWCFS</w:t>
      </w:r>
      <w:r w:rsidRPr="009D731D">
        <w:rPr>
          <w:szCs w:val="24"/>
        </w:rPr>
        <w:t xml:space="preserve"> suffers</w:t>
      </w:r>
      <w:r w:rsidRPr="009D731D" w:rsidR="009A4C3D">
        <w:rPr>
          <w:szCs w:val="24"/>
        </w:rPr>
        <w:t xml:space="preserve"> </w:t>
      </w:r>
      <w:proofErr w:type="gramStart"/>
      <w:r w:rsidRPr="009D731D" w:rsidR="009A4C3D">
        <w:rPr>
          <w:szCs w:val="24"/>
        </w:rPr>
        <w:t>as a result of</w:t>
      </w:r>
      <w:proofErr w:type="gramEnd"/>
      <w:r w:rsidRPr="009D731D" w:rsidR="009A4C3D">
        <w:rPr>
          <w:szCs w:val="24"/>
        </w:rPr>
        <w:t xml:space="preserve"> your outside employment</w:t>
      </w:r>
      <w:r w:rsidRPr="009D731D">
        <w:rPr>
          <w:szCs w:val="24"/>
        </w:rPr>
        <w:t xml:space="preserve">, </w:t>
      </w:r>
      <w:r w:rsidRPr="009D731D" w:rsidR="00B82161">
        <w:rPr>
          <w:szCs w:val="24"/>
        </w:rPr>
        <w:t>you</w:t>
      </w:r>
      <w:r w:rsidRPr="009D731D">
        <w:rPr>
          <w:szCs w:val="24"/>
        </w:rPr>
        <w:t xml:space="preserve"> will be </w:t>
      </w:r>
      <w:r w:rsidRPr="009D731D" w:rsidR="009A4C3D">
        <w:rPr>
          <w:szCs w:val="24"/>
        </w:rPr>
        <w:t xml:space="preserve">asked to choose one or the other and will be </w:t>
      </w:r>
      <w:r w:rsidRPr="009D731D">
        <w:rPr>
          <w:szCs w:val="24"/>
        </w:rPr>
        <w:t xml:space="preserve">subject to </w:t>
      </w:r>
      <w:r w:rsidRPr="009D731D" w:rsidR="009A4C3D">
        <w:rPr>
          <w:szCs w:val="24"/>
        </w:rPr>
        <w:t>standard corrective actions</w:t>
      </w:r>
      <w:r w:rsidRPr="009D731D">
        <w:rPr>
          <w:szCs w:val="24"/>
        </w:rPr>
        <w:t>.</w:t>
      </w:r>
    </w:p>
    <w:p w:rsidRPr="009D731D" w:rsidR="00DA3A9D" w:rsidP="00DA3A9D" w:rsidRDefault="00DA3A9D" w14:paraId="202EDEE9" w14:textId="77777777">
      <w:pPr>
        <w:rPr>
          <w:szCs w:val="24"/>
        </w:rPr>
      </w:pPr>
    </w:p>
    <w:p w:rsidRPr="009D731D" w:rsidR="00DA3A9D" w:rsidP="00FA448C" w:rsidRDefault="00DA3A9D" w14:paraId="62F537EA" w14:textId="1DB88789">
      <w:pPr>
        <w:pStyle w:val="Heading2"/>
      </w:pPr>
      <w:bookmarkStart w:name="_Toc55826279" w:id="94"/>
      <w:bookmarkEnd w:id="93"/>
      <w:r w:rsidRPr="009D731D">
        <w:t xml:space="preserve">PERSONNEL </w:t>
      </w:r>
      <w:r w:rsidRPr="009D731D" w:rsidR="00AC6AC7">
        <w:t>FILES</w:t>
      </w:r>
      <w:r w:rsidRPr="009D731D" w:rsidR="000052C6">
        <w:t xml:space="preserve"> &amp; DATA</w:t>
      </w:r>
      <w:bookmarkEnd w:id="94"/>
      <w:r w:rsidRPr="009D731D">
        <w:tab/>
      </w:r>
      <w:r w:rsidRPr="009D731D">
        <w:tab/>
      </w:r>
      <w:r w:rsidRPr="009D731D">
        <w:tab/>
      </w:r>
      <w:r w:rsidRPr="009D731D">
        <w:tab/>
      </w:r>
      <w:r w:rsidRPr="009D731D">
        <w:tab/>
      </w:r>
      <w:r w:rsidRPr="009D731D">
        <w:tab/>
      </w:r>
      <w:r w:rsidRPr="009D731D">
        <w:tab/>
      </w:r>
      <w:r w:rsidRPr="009D731D">
        <w:tab/>
      </w:r>
      <w:r w:rsidRPr="009D731D">
        <w:tab/>
      </w:r>
      <w:r w:rsidRPr="009D731D">
        <w:tab/>
      </w:r>
    </w:p>
    <w:p w:rsidRPr="009D731D" w:rsidR="00DA3A9D" w:rsidP="00DA3A9D" w:rsidRDefault="00DA3A9D" w14:paraId="746EF2E2" w14:textId="77777777">
      <w:pPr>
        <w:rPr>
          <w:szCs w:val="24"/>
        </w:rPr>
      </w:pPr>
    </w:p>
    <w:p w:rsidRPr="009D731D" w:rsidR="00AC6AC7" w:rsidP="001F02AC" w:rsidRDefault="00A94CCD" w14:paraId="54DA7139" w14:textId="57947AAF">
      <w:pPr>
        <w:rPr>
          <w:szCs w:val="24"/>
        </w:rPr>
      </w:pPr>
      <w:r w:rsidRPr="009D731D">
        <w:rPr>
          <w:szCs w:val="24"/>
        </w:rPr>
        <w:t>RWCFS</w:t>
      </w:r>
      <w:r w:rsidRPr="009D731D" w:rsidR="00DA3A9D">
        <w:rPr>
          <w:szCs w:val="24"/>
        </w:rPr>
        <w:t xml:space="preserve"> maintains confidential employee personnel records. Personnel records are the property of </w:t>
      </w:r>
      <w:r w:rsidRPr="009D731D">
        <w:rPr>
          <w:szCs w:val="24"/>
        </w:rPr>
        <w:t>RWCFS</w:t>
      </w:r>
      <w:r w:rsidRPr="009D731D" w:rsidR="00DA3A9D">
        <w:rPr>
          <w:szCs w:val="24"/>
        </w:rPr>
        <w:t xml:space="preserve"> and access to the information they contain is restricted to those who need to </w:t>
      </w:r>
      <w:r w:rsidRPr="009D731D" w:rsidR="00C6390B">
        <w:rPr>
          <w:szCs w:val="24"/>
        </w:rPr>
        <w:t>k</w:t>
      </w:r>
      <w:r w:rsidRPr="009D731D" w:rsidR="00DA3A9D">
        <w:rPr>
          <w:szCs w:val="24"/>
        </w:rPr>
        <w:t xml:space="preserve">now this information </w:t>
      </w:r>
      <w:proofErr w:type="gramStart"/>
      <w:r w:rsidRPr="009D731D" w:rsidR="00DA3A9D">
        <w:rPr>
          <w:szCs w:val="24"/>
        </w:rPr>
        <w:t>in order to</w:t>
      </w:r>
      <w:proofErr w:type="gramEnd"/>
      <w:r w:rsidRPr="009D731D" w:rsidR="00DA3A9D">
        <w:rPr>
          <w:szCs w:val="24"/>
        </w:rPr>
        <w:t xml:space="preserve"> perform their jobs.</w:t>
      </w:r>
      <w:r w:rsidRPr="009D731D" w:rsidR="00AC6AC7">
        <w:rPr>
          <w:szCs w:val="24"/>
        </w:rPr>
        <w:t xml:space="preserve">  </w:t>
      </w:r>
      <w:r w:rsidRPr="009D731D" w:rsidR="001F02AC">
        <w:rPr>
          <w:szCs w:val="24"/>
        </w:rPr>
        <w:t xml:space="preserve">Due to the confidential nature of personnel files, the </w:t>
      </w:r>
      <w:r w:rsidRPr="009D731D" w:rsidR="008D61F9">
        <w:rPr>
          <w:szCs w:val="24"/>
        </w:rPr>
        <w:t>Program Design Director</w:t>
      </w:r>
      <w:r w:rsidRPr="009D731D" w:rsidR="001F02AC">
        <w:rPr>
          <w:szCs w:val="24"/>
        </w:rPr>
        <w:t xml:space="preserve"> is responsible</w:t>
      </w:r>
      <w:r w:rsidR="000106E8">
        <w:rPr>
          <w:szCs w:val="24"/>
        </w:rPr>
        <w:t xml:space="preserve"> for</w:t>
      </w:r>
      <w:r w:rsidRPr="009D731D" w:rsidR="001F02AC">
        <w:rPr>
          <w:szCs w:val="24"/>
        </w:rPr>
        <w:t xml:space="preserve"> </w:t>
      </w:r>
      <w:r w:rsidRPr="009D731D" w:rsidR="00AC6AC7">
        <w:rPr>
          <w:szCs w:val="24"/>
        </w:rPr>
        <w:t>access to personnel files</w:t>
      </w:r>
      <w:r w:rsidRPr="009D731D" w:rsidR="001F02AC">
        <w:rPr>
          <w:szCs w:val="24"/>
        </w:rPr>
        <w:t xml:space="preserve">. </w:t>
      </w:r>
    </w:p>
    <w:p w:rsidRPr="009D731D" w:rsidR="00AC6AC7" w:rsidP="001F02AC" w:rsidRDefault="00AC6AC7" w14:paraId="54C5817A" w14:textId="77777777">
      <w:pPr>
        <w:rPr>
          <w:szCs w:val="24"/>
        </w:rPr>
      </w:pPr>
    </w:p>
    <w:p w:rsidRPr="009D731D" w:rsidR="00AC6AC7" w:rsidP="00AC6AC7" w:rsidRDefault="00AC6AC7" w14:paraId="2F43682E" w14:textId="40F083ED">
      <w:pPr>
        <w:rPr>
          <w:szCs w:val="24"/>
        </w:rPr>
      </w:pPr>
      <w:r w:rsidRPr="009D731D">
        <w:rPr>
          <w:szCs w:val="24"/>
        </w:rPr>
        <w:t xml:space="preserve">You may </w:t>
      </w:r>
      <w:proofErr w:type="gramStart"/>
      <w:r w:rsidRPr="009D731D">
        <w:rPr>
          <w:szCs w:val="24"/>
        </w:rPr>
        <w:t>request</w:t>
      </w:r>
      <w:proofErr w:type="gramEnd"/>
      <w:r w:rsidRPr="009D731D">
        <w:rPr>
          <w:szCs w:val="24"/>
        </w:rPr>
        <w:t xml:space="preserve"> to review your file by submitting a written request to the </w:t>
      </w:r>
      <w:r w:rsidRPr="009D731D" w:rsidR="008D61F9">
        <w:rPr>
          <w:szCs w:val="24"/>
        </w:rPr>
        <w:t>Program Design Director</w:t>
      </w:r>
      <w:r w:rsidRPr="009D731D">
        <w:rPr>
          <w:szCs w:val="24"/>
        </w:rPr>
        <w:t xml:space="preserve">.  The review will take place within 7 workdays during normal office hours, in the presence of the </w:t>
      </w:r>
      <w:r w:rsidRPr="009D731D" w:rsidR="008D61F9">
        <w:rPr>
          <w:szCs w:val="24"/>
        </w:rPr>
        <w:t>Program Design Director</w:t>
      </w:r>
      <w:r w:rsidRPr="009D731D">
        <w:rPr>
          <w:szCs w:val="24"/>
        </w:rPr>
        <w:t xml:space="preserve"> and otherwise in compliance with the law. You may request a copy of your file, to be provided within a reasonable </w:t>
      </w:r>
      <w:proofErr w:type="gramStart"/>
      <w:r w:rsidRPr="009D731D">
        <w:rPr>
          <w:szCs w:val="24"/>
        </w:rPr>
        <w:t>period of time</w:t>
      </w:r>
      <w:proofErr w:type="gramEnd"/>
      <w:r w:rsidRPr="009D731D">
        <w:rPr>
          <w:szCs w:val="24"/>
        </w:rPr>
        <w:t xml:space="preserve">.  </w:t>
      </w:r>
    </w:p>
    <w:p w:rsidRPr="009D731D" w:rsidR="00AC6AC7" w:rsidP="00AC6AC7" w:rsidRDefault="00AC6AC7" w14:paraId="54ACFE1F" w14:textId="77777777">
      <w:pPr>
        <w:rPr>
          <w:szCs w:val="24"/>
        </w:rPr>
      </w:pPr>
    </w:p>
    <w:p w:rsidRPr="009D731D" w:rsidR="001F02AC" w:rsidP="00AC6AC7" w:rsidRDefault="00AC6AC7" w14:paraId="35857678" w14:textId="40720A5E">
      <w:pPr>
        <w:rPr>
          <w:szCs w:val="24"/>
        </w:rPr>
      </w:pPr>
      <w:r w:rsidRPr="009D731D">
        <w:rPr>
          <w:szCs w:val="24"/>
        </w:rPr>
        <w:t xml:space="preserve">You may not alter or remove anything from your file.  If you disagree with information contained in the file, you may submit a written response to the information, to be attached and included as a part of the record.  </w:t>
      </w:r>
    </w:p>
    <w:p w:rsidRPr="009D731D" w:rsidR="001F02AC" w:rsidP="001F02AC" w:rsidRDefault="001F02AC" w14:paraId="5C1EAC77" w14:textId="77777777">
      <w:pPr>
        <w:rPr>
          <w:szCs w:val="24"/>
        </w:rPr>
      </w:pPr>
    </w:p>
    <w:p w:rsidRPr="009D731D" w:rsidR="001F02AC" w:rsidP="00DA3A9D" w:rsidRDefault="001F02AC" w14:paraId="64CEA614" w14:textId="49E67032">
      <w:pPr>
        <w:rPr>
          <w:b/>
          <w:bCs/>
          <w:szCs w:val="24"/>
        </w:rPr>
      </w:pPr>
      <w:bookmarkStart w:name="_Hlk2777434" w:id="95"/>
      <w:r w:rsidRPr="009D731D">
        <w:rPr>
          <w:b/>
          <w:bCs/>
          <w:szCs w:val="24"/>
        </w:rPr>
        <w:t xml:space="preserve">Changes in Personal </w:t>
      </w:r>
      <w:r w:rsidRPr="009D731D" w:rsidR="000052C6">
        <w:rPr>
          <w:b/>
          <w:bCs/>
          <w:szCs w:val="24"/>
        </w:rPr>
        <w:t>Data</w:t>
      </w:r>
    </w:p>
    <w:p w:rsidRPr="009D731D" w:rsidR="00AC6AC7" w:rsidP="00DA3A9D" w:rsidRDefault="00DA3A9D" w14:paraId="12069ADD" w14:textId="77777777">
      <w:pPr>
        <w:rPr>
          <w:szCs w:val="24"/>
        </w:rPr>
      </w:pPr>
      <w:proofErr w:type="gramStart"/>
      <w:r w:rsidRPr="009D731D">
        <w:rPr>
          <w:szCs w:val="24"/>
        </w:rPr>
        <w:t>In an effort to</w:t>
      </w:r>
      <w:proofErr w:type="gramEnd"/>
      <w:r w:rsidRPr="009D731D">
        <w:rPr>
          <w:szCs w:val="24"/>
        </w:rPr>
        <w:t xml:space="preserve"> keep our records current and because certain changes could affect tax withholding, insurance coverage or work eligibility, employees are obligated to keep us informed in writing of a</w:t>
      </w:r>
      <w:r w:rsidRPr="009D731D" w:rsidR="00D11035">
        <w:rPr>
          <w:szCs w:val="24"/>
        </w:rPr>
        <w:t>ny changes</w:t>
      </w:r>
      <w:r w:rsidRPr="009D731D" w:rsidR="00AC6AC7">
        <w:rPr>
          <w:szCs w:val="24"/>
        </w:rPr>
        <w:t xml:space="preserve"> in the following:</w:t>
      </w:r>
    </w:p>
    <w:p w:rsidRPr="009D731D" w:rsidR="00AC6AC7" w:rsidP="00B16BF7" w:rsidRDefault="00AC6AC7" w14:paraId="7277CAC9" w14:textId="77777777">
      <w:pPr>
        <w:numPr>
          <w:ilvl w:val="0"/>
          <w:numId w:val="47"/>
        </w:numPr>
        <w:rPr>
          <w:szCs w:val="24"/>
        </w:rPr>
      </w:pPr>
      <w:r w:rsidRPr="009D731D">
        <w:rPr>
          <w:szCs w:val="24"/>
        </w:rPr>
        <w:t xml:space="preserve">Legal </w:t>
      </w:r>
      <w:r w:rsidRPr="009D731D" w:rsidR="00D11035">
        <w:rPr>
          <w:szCs w:val="24"/>
        </w:rPr>
        <w:t>name</w:t>
      </w:r>
    </w:p>
    <w:p w:rsidRPr="009D731D" w:rsidR="00AC6AC7" w:rsidP="00B16BF7" w:rsidRDefault="00AC6AC7" w14:paraId="2C3D4482" w14:textId="77777777">
      <w:pPr>
        <w:numPr>
          <w:ilvl w:val="0"/>
          <w:numId w:val="47"/>
        </w:numPr>
        <w:rPr>
          <w:szCs w:val="24"/>
        </w:rPr>
      </w:pPr>
      <w:r w:rsidRPr="009D731D">
        <w:rPr>
          <w:szCs w:val="24"/>
        </w:rPr>
        <w:t xml:space="preserve">Address or </w:t>
      </w:r>
      <w:r w:rsidRPr="009D731D" w:rsidR="00D11035">
        <w:rPr>
          <w:szCs w:val="24"/>
        </w:rPr>
        <w:t>telephone number</w:t>
      </w:r>
    </w:p>
    <w:p w:rsidRPr="009D731D" w:rsidR="00AC6AC7" w:rsidP="00B16BF7" w:rsidRDefault="00AC6AC7" w14:paraId="29C53606" w14:textId="5029BCE1">
      <w:pPr>
        <w:numPr>
          <w:ilvl w:val="0"/>
          <w:numId w:val="47"/>
        </w:numPr>
        <w:rPr>
          <w:szCs w:val="24"/>
        </w:rPr>
      </w:pPr>
      <w:r w:rsidRPr="009D731D">
        <w:rPr>
          <w:szCs w:val="24"/>
        </w:rPr>
        <w:t>Emergency contact information</w:t>
      </w:r>
    </w:p>
    <w:p w:rsidRPr="009D731D" w:rsidR="00AC6AC7" w:rsidP="00B16BF7" w:rsidRDefault="00AC6AC7" w14:paraId="526622D6" w14:textId="4267F8EB">
      <w:pPr>
        <w:numPr>
          <w:ilvl w:val="0"/>
          <w:numId w:val="47"/>
        </w:numPr>
        <w:rPr>
          <w:szCs w:val="24"/>
        </w:rPr>
      </w:pPr>
      <w:r w:rsidRPr="009D731D">
        <w:rPr>
          <w:szCs w:val="24"/>
        </w:rPr>
        <w:t>Number of dependents</w:t>
      </w:r>
    </w:p>
    <w:p w:rsidRPr="009D731D" w:rsidR="00AC6AC7" w:rsidP="00B16BF7" w:rsidRDefault="00AC6AC7" w14:paraId="787BC739" w14:textId="167C8787">
      <w:pPr>
        <w:numPr>
          <w:ilvl w:val="0"/>
          <w:numId w:val="47"/>
        </w:numPr>
        <w:rPr>
          <w:szCs w:val="24"/>
        </w:rPr>
      </w:pPr>
      <w:r w:rsidRPr="009D731D">
        <w:rPr>
          <w:szCs w:val="24"/>
        </w:rPr>
        <w:t xml:space="preserve">Divorce, separation, </w:t>
      </w:r>
      <w:proofErr w:type="gramStart"/>
      <w:r w:rsidRPr="009D731D">
        <w:rPr>
          <w:szCs w:val="24"/>
        </w:rPr>
        <w:t>birth</w:t>
      </w:r>
      <w:proofErr w:type="gramEnd"/>
      <w:r w:rsidRPr="009D731D">
        <w:rPr>
          <w:szCs w:val="24"/>
        </w:rPr>
        <w:t xml:space="preserve"> or death</w:t>
      </w:r>
    </w:p>
    <w:p w:rsidRPr="009D731D" w:rsidR="00AC6AC7" w:rsidP="00B16BF7" w:rsidRDefault="00AC6AC7" w14:paraId="0F3A87E2" w14:textId="6D388E0B">
      <w:pPr>
        <w:numPr>
          <w:ilvl w:val="0"/>
          <w:numId w:val="47"/>
        </w:numPr>
        <w:rPr>
          <w:szCs w:val="24"/>
        </w:rPr>
      </w:pPr>
      <w:r w:rsidRPr="009D731D">
        <w:rPr>
          <w:szCs w:val="24"/>
        </w:rPr>
        <w:t>Authorization to work in the U.S.</w:t>
      </w:r>
    </w:p>
    <w:bookmarkEnd w:id="95"/>
    <w:p w:rsidRPr="009D731D" w:rsidR="00DA3A9D" w:rsidP="00DA3A9D" w:rsidRDefault="00DA3A9D" w14:paraId="4E4AA610" w14:textId="77777777">
      <w:pPr>
        <w:rPr>
          <w:szCs w:val="24"/>
        </w:rPr>
      </w:pPr>
    </w:p>
    <w:p w:rsidRPr="009D731D" w:rsidR="00C526FE" w:rsidP="00C526FE" w:rsidRDefault="00C526FE" w14:paraId="521E87D3" w14:textId="2C1A0EC6">
      <w:pPr>
        <w:pStyle w:val="Heading2"/>
        <w:rPr>
          <w:b w:val="0"/>
          <w:u w:val="none"/>
        </w:rPr>
      </w:pPr>
      <w:bookmarkStart w:name="_Toc1113495" w:id="96"/>
      <w:bookmarkStart w:name="_Toc55826280" w:id="97"/>
      <w:r w:rsidRPr="009D731D">
        <w:t>PHONES</w:t>
      </w:r>
      <w:bookmarkEnd w:id="96"/>
      <w:bookmarkEnd w:id="97"/>
      <w:r w:rsidRPr="009D731D" w:rsidR="000052C6">
        <w:tab/>
      </w:r>
      <w:r w:rsidRPr="009D731D" w:rsidR="000052C6">
        <w:tab/>
      </w:r>
      <w:r w:rsidRPr="009D731D" w:rsidR="000052C6">
        <w:tab/>
      </w:r>
      <w:r w:rsidRPr="009D731D" w:rsidR="00B70F09">
        <w:tab/>
      </w:r>
      <w:r w:rsidRPr="009D731D" w:rsidR="00B70F09">
        <w:tab/>
      </w:r>
      <w:r w:rsidRPr="009D731D">
        <w:tab/>
      </w:r>
      <w:r w:rsidRPr="009D731D">
        <w:tab/>
      </w:r>
      <w:r w:rsidRPr="009D731D">
        <w:tab/>
      </w:r>
      <w:r w:rsidRPr="009D731D">
        <w:tab/>
      </w:r>
      <w:r w:rsidRPr="009D731D">
        <w:tab/>
      </w:r>
      <w:r w:rsidRPr="009D731D">
        <w:tab/>
      </w:r>
      <w:r w:rsidRPr="009D731D">
        <w:tab/>
      </w:r>
    </w:p>
    <w:p w:rsidRPr="009D731D" w:rsidR="00C526FE" w:rsidP="00C526FE" w:rsidRDefault="00C526FE" w14:paraId="784D9AB7" w14:textId="77777777"/>
    <w:p w:rsidRPr="009D731D" w:rsidR="00F9631F" w:rsidP="00F9631F" w:rsidRDefault="00D17C03" w14:paraId="74EEF9D2" w14:textId="5F4EF2F3">
      <w:pPr>
        <w:rPr>
          <w:szCs w:val="24"/>
        </w:rPr>
      </w:pPr>
      <w:bookmarkStart w:name="_Hlk15043663" w:id="98"/>
      <w:r w:rsidRPr="009D731D">
        <w:rPr>
          <w:szCs w:val="24"/>
        </w:rPr>
        <w:t>Since the telephone is our primary method of communication, it is necessary to limit RWCFS phones to program business only.  </w:t>
      </w:r>
      <w:r w:rsidRPr="009D731D" w:rsidR="00F9631F">
        <w:rPr>
          <w:szCs w:val="24"/>
        </w:rPr>
        <w:t xml:space="preserve">Long distance personal calls on RWCFS phones are prohibited.  </w:t>
      </w:r>
    </w:p>
    <w:p w:rsidRPr="009D731D" w:rsidR="00F9631F" w:rsidP="00F9631F" w:rsidRDefault="00F9631F" w14:paraId="72CB4677" w14:textId="77777777">
      <w:pPr>
        <w:rPr>
          <w:szCs w:val="24"/>
        </w:rPr>
      </w:pPr>
    </w:p>
    <w:p w:rsidRPr="009D731D" w:rsidR="00F9631F" w:rsidP="00F9631F" w:rsidRDefault="00D17C03" w14:paraId="3A5EC81F" w14:textId="6ACB4407">
      <w:pPr>
        <w:rPr>
          <w:szCs w:val="24"/>
        </w:rPr>
      </w:pPr>
      <w:r w:rsidRPr="009D731D">
        <w:rPr>
          <w:szCs w:val="24"/>
        </w:rPr>
        <w:t xml:space="preserve">Personal calls on RWCFS phones are limited to cases of emergency, including incoming calls from friends and family. </w:t>
      </w:r>
      <w:r w:rsidRPr="009D731D" w:rsidR="00F9631F">
        <w:rPr>
          <w:szCs w:val="24"/>
        </w:rPr>
        <w:t xml:space="preserve"> Employees are encouraged to remind participants, family members and co-workers to phone the RWCFS Receptionist when </w:t>
      </w:r>
      <w:proofErr w:type="gramStart"/>
      <w:r w:rsidRPr="009D731D" w:rsidR="00F9631F">
        <w:rPr>
          <w:szCs w:val="24"/>
        </w:rPr>
        <w:t>an emergency situation</w:t>
      </w:r>
      <w:proofErr w:type="gramEnd"/>
      <w:r w:rsidRPr="009D731D" w:rsidR="00F9631F">
        <w:rPr>
          <w:szCs w:val="24"/>
        </w:rPr>
        <w:t xml:space="preserve"> requires that they be contacted immediately.</w:t>
      </w:r>
    </w:p>
    <w:p w:rsidR="00F9631F" w:rsidP="00F9631F" w:rsidRDefault="00F9631F" w14:paraId="61302EF7" w14:textId="77777777">
      <w:pPr>
        <w:rPr>
          <w:szCs w:val="24"/>
        </w:rPr>
      </w:pPr>
    </w:p>
    <w:p w:rsidRPr="009D731D" w:rsidR="00F95ABE" w:rsidP="00F9631F" w:rsidRDefault="00F95ABE" w14:paraId="64A5DD61" w14:textId="77777777">
      <w:pPr>
        <w:rPr>
          <w:szCs w:val="24"/>
        </w:rPr>
      </w:pPr>
    </w:p>
    <w:p w:rsidRPr="009D731D" w:rsidR="00F9631F" w:rsidP="00D17C03" w:rsidRDefault="00F9631F" w14:paraId="709806AB" w14:textId="240599F9">
      <w:pPr>
        <w:rPr>
          <w:b/>
          <w:bCs/>
          <w:szCs w:val="24"/>
        </w:rPr>
      </w:pPr>
      <w:r w:rsidRPr="009D731D">
        <w:rPr>
          <w:b/>
          <w:bCs/>
          <w:szCs w:val="24"/>
        </w:rPr>
        <w:t>Cell Phones</w:t>
      </w:r>
    </w:p>
    <w:p w:rsidRPr="009D731D" w:rsidR="00D17C03" w:rsidP="00D17C03" w:rsidRDefault="00A5648B" w14:paraId="4D0A9B15" w14:textId="76E9EE84">
      <w:r w:rsidRPr="00B60521">
        <w:t xml:space="preserve">Outside of work use, </w:t>
      </w:r>
      <w:r w:rsidRPr="00B60521" w:rsidR="00FE339B">
        <w:t>c</w:t>
      </w:r>
      <w:r w:rsidRPr="00B60521" w:rsidR="00F9631F">
        <w:t>ell phones</w:t>
      </w:r>
      <w:r w:rsidRPr="00B60521" w:rsidR="00EB432F">
        <w:t xml:space="preserve"> must</w:t>
      </w:r>
      <w:r w:rsidRPr="00B60521" w:rsidR="00F9631F">
        <w:t xml:space="preserve"> be turned to silent, vibrate-only mode.</w:t>
      </w:r>
      <w:r w:rsidR="00F9631F">
        <w:t xml:space="preserve"> </w:t>
      </w:r>
      <w:r w:rsidR="00D17C03">
        <w:t xml:space="preserve"> Personal use of </w:t>
      </w:r>
      <w:r w:rsidR="00F9631F">
        <w:t xml:space="preserve">a cell phone </w:t>
      </w:r>
      <w:r w:rsidR="00D17C03">
        <w:t xml:space="preserve">in the classroom </w:t>
      </w:r>
      <w:r w:rsidR="00F9631F">
        <w:t xml:space="preserve">is </w:t>
      </w:r>
      <w:r w:rsidR="00D17C03">
        <w:t>prohibited</w:t>
      </w:r>
      <w:r w:rsidR="00F9631F">
        <w:t>, including making and receiving calls, texting, messaging, accessing apps and the Internet</w:t>
      </w:r>
      <w:r w:rsidR="00D17C03">
        <w:t>.</w:t>
      </w:r>
      <w:r w:rsidR="00F9631F">
        <w:t xml:space="preserve">  If you must use your cell phone for an urgent personal matter, you are required to ensure coverage of your duties and step away to a private area. </w:t>
      </w:r>
      <w:r w:rsidR="00D17C03">
        <w:t>Exceptions require prior supervisor approval.</w:t>
      </w:r>
    </w:p>
    <w:p w:rsidRPr="009D731D" w:rsidR="00D17C03" w:rsidP="00D17C03" w:rsidRDefault="00D17C03" w14:paraId="2AEC4A46" w14:textId="77777777">
      <w:pPr>
        <w:rPr>
          <w:szCs w:val="24"/>
        </w:rPr>
      </w:pPr>
    </w:p>
    <w:p w:rsidRPr="009D731D" w:rsidR="000052C6" w:rsidP="000052C6" w:rsidRDefault="000052C6" w14:paraId="2F5A1D40" w14:textId="452C9465">
      <w:pPr>
        <w:pStyle w:val="Heading2"/>
      </w:pPr>
      <w:bookmarkStart w:name="_Toc1113496" w:id="99"/>
      <w:bookmarkStart w:name="_Toc55826281" w:id="100"/>
      <w:bookmarkEnd w:id="98"/>
      <w:r w:rsidRPr="009D731D">
        <w:t>PROBLEM RESOLUTION</w:t>
      </w:r>
      <w:bookmarkEnd w:id="99"/>
      <w:r w:rsidRPr="009D731D">
        <w:t xml:space="preserve"> &amp; OPEN-DOOR</w:t>
      </w:r>
      <w:r w:rsidR="000C5A92">
        <w:t xml:space="preserve"> POLICY</w:t>
      </w:r>
      <w:bookmarkEnd w:id="100"/>
      <w:r w:rsidRPr="009D731D">
        <w:tab/>
      </w:r>
      <w:r w:rsidRPr="009D731D">
        <w:tab/>
      </w:r>
      <w:r w:rsidRPr="009D731D">
        <w:tab/>
      </w:r>
      <w:r w:rsidRPr="009D731D">
        <w:tab/>
      </w:r>
      <w:r w:rsidRPr="009D731D">
        <w:tab/>
      </w:r>
      <w:r w:rsidRPr="009D731D">
        <w:tab/>
      </w:r>
      <w:r w:rsidRPr="009D731D">
        <w:tab/>
      </w:r>
    </w:p>
    <w:p w:rsidRPr="009D731D" w:rsidR="000052C6" w:rsidP="000052C6" w:rsidRDefault="000052C6" w14:paraId="2F20F0A6" w14:textId="77777777">
      <w:pPr>
        <w:rPr>
          <w:szCs w:val="24"/>
        </w:rPr>
      </w:pPr>
    </w:p>
    <w:p w:rsidRPr="009D731D" w:rsidR="000052C6" w:rsidP="000052C6" w:rsidRDefault="000052C6" w14:paraId="1DBCE653" w14:textId="77777777">
      <w:pPr>
        <w:rPr>
          <w:szCs w:val="24"/>
        </w:rPr>
      </w:pPr>
      <w:bookmarkStart w:name="_Hlk15031269" w:id="101"/>
      <w:r w:rsidRPr="009D731D">
        <w:rPr>
          <w:szCs w:val="24"/>
        </w:rPr>
        <w:t xml:space="preserve">RWCFS is committed to an open-door policy by openly communicating with employees and encouraging and expecting feedback </w:t>
      </w:r>
      <w:r w:rsidRPr="009D731D">
        <w:t>w</w:t>
      </w:r>
      <w:r w:rsidRPr="009D731D">
        <w:rPr>
          <w:szCs w:val="24"/>
        </w:rPr>
        <w:t xml:space="preserve">hen you have questions or concerns regarding your job, performance, or other employment matters.  We believe that problems between employees </w:t>
      </w:r>
      <w:r w:rsidRPr="009D731D">
        <w:rPr>
          <w:szCs w:val="24"/>
        </w:rPr>
        <w:t xml:space="preserve">and management can be worked out through honest and frank discussions in an atmosphere of mutual trust, </w:t>
      </w:r>
      <w:proofErr w:type="gramStart"/>
      <w:r w:rsidRPr="009D731D">
        <w:rPr>
          <w:szCs w:val="24"/>
        </w:rPr>
        <w:t>respect</w:t>
      </w:r>
      <w:proofErr w:type="gramEnd"/>
      <w:r w:rsidRPr="009D731D">
        <w:rPr>
          <w:szCs w:val="24"/>
        </w:rPr>
        <w:t xml:space="preserve"> and cooperation.</w:t>
      </w:r>
    </w:p>
    <w:p w:rsidRPr="009D731D" w:rsidR="000052C6" w:rsidP="000052C6" w:rsidRDefault="000052C6" w14:paraId="72DCC5B5" w14:textId="77777777">
      <w:pPr>
        <w:rPr>
          <w:szCs w:val="24"/>
        </w:rPr>
      </w:pPr>
    </w:p>
    <w:p w:rsidRPr="009D731D" w:rsidR="000052C6" w:rsidP="000052C6" w:rsidRDefault="000052C6" w14:paraId="1A999C81" w14:textId="77777777">
      <w:pPr>
        <w:rPr>
          <w:szCs w:val="24"/>
        </w:rPr>
      </w:pPr>
      <w:r w:rsidRPr="009D731D">
        <w:rPr>
          <w:szCs w:val="24"/>
        </w:rPr>
        <w:t xml:space="preserve">No organization is free from day-to-day problems, but our personnel policies and practices are provided to help resolve problems.  All of us work together to make the program a viable and healthy organization. </w:t>
      </w:r>
    </w:p>
    <w:p w:rsidRPr="009D731D" w:rsidR="000052C6" w:rsidP="000052C6" w:rsidRDefault="000052C6" w14:paraId="1215BC22" w14:textId="77777777">
      <w:pPr>
        <w:rPr>
          <w:szCs w:val="24"/>
        </w:rPr>
      </w:pPr>
    </w:p>
    <w:p w:rsidRPr="009D731D" w:rsidR="000052C6" w:rsidP="000052C6" w:rsidRDefault="000052C6" w14:paraId="66DF31D3" w14:textId="77777777">
      <w:pPr>
        <w:spacing w:after="120"/>
      </w:pPr>
      <w:r w:rsidRPr="009D731D">
        <w:rPr>
          <w:szCs w:val="24"/>
        </w:rPr>
        <w:t xml:space="preserve">If you have a problem with a particular individual, we generally encourage you to personally approach them and attempt to come to a mutually agreeable resolution.  </w:t>
      </w:r>
      <w:r w:rsidRPr="009D731D">
        <w:t xml:space="preserve">However, the following problem resolution process is provided if you feel that alternative or additional steps are necessary to adequately address the issue: </w:t>
      </w:r>
    </w:p>
    <w:p w:rsidRPr="009D731D" w:rsidR="000052C6" w:rsidP="00B16BF7" w:rsidRDefault="000052C6" w14:paraId="1B8764D0" w14:textId="718F0A58">
      <w:pPr>
        <w:numPr>
          <w:ilvl w:val="0"/>
          <w:numId w:val="5"/>
        </w:numPr>
        <w:spacing w:after="120"/>
        <w:rPr>
          <w:szCs w:val="24"/>
        </w:rPr>
      </w:pPr>
      <w:r w:rsidRPr="009D731D">
        <w:rPr>
          <w:szCs w:val="24"/>
        </w:rPr>
        <w:t xml:space="preserve">Present your issue to your immediate supervisor as soon as possible, in a timely manner. If you believe it would be inappropriate to contact your supervisor, you may present the problem to the next level manager, if applicable, or to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w:t>
      </w:r>
    </w:p>
    <w:p w:rsidRPr="009D731D" w:rsidR="000052C6" w:rsidP="00B16BF7" w:rsidRDefault="000052C6" w14:paraId="34334E63" w14:textId="77777777">
      <w:pPr>
        <w:numPr>
          <w:ilvl w:val="0"/>
          <w:numId w:val="5"/>
        </w:numPr>
        <w:spacing w:after="120"/>
      </w:pPr>
      <w:r w:rsidRPr="009D731D">
        <w:rPr>
          <w:szCs w:val="24"/>
        </w:rPr>
        <w:t xml:space="preserve">An investigation may be conducted, if necessary, with confidentiality maintained as much as reasonably possible to allow for proper investigation.  </w:t>
      </w:r>
    </w:p>
    <w:p w:rsidRPr="009D731D" w:rsidR="000052C6" w:rsidP="00B16BF7" w:rsidRDefault="000052C6" w14:paraId="2F53091A" w14:textId="373C738B">
      <w:pPr>
        <w:numPr>
          <w:ilvl w:val="0"/>
          <w:numId w:val="5"/>
        </w:numPr>
        <w:spacing w:after="120"/>
      </w:pPr>
      <w:r w:rsidRPr="009D731D">
        <w:rPr>
          <w:szCs w:val="24"/>
        </w:rPr>
        <w:t xml:space="preserve">If still not resolved to your satisfaction, then you may present the problem </w:t>
      </w:r>
      <w:r w:rsidRPr="009D731D">
        <w:rPr>
          <w:szCs w:val="24"/>
          <w:u w:val="single"/>
        </w:rPr>
        <w:t>in writing</w:t>
      </w:r>
      <w:r w:rsidRPr="009D731D">
        <w:rPr>
          <w:szCs w:val="24"/>
        </w:rPr>
        <w:t xml:space="preserve"> to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may consult with the </w:t>
      </w:r>
      <w:r w:rsidRPr="009D731D" w:rsidR="008A2A0B">
        <w:t>Executive Director</w:t>
      </w:r>
      <w:r w:rsidRPr="009D731D">
        <w:t>.</w:t>
      </w:r>
    </w:p>
    <w:p w:rsidRPr="009D731D" w:rsidR="000052C6" w:rsidP="00B16BF7" w:rsidRDefault="000052C6" w14:paraId="1F90FBD2" w14:textId="3E822437">
      <w:pPr>
        <w:numPr>
          <w:ilvl w:val="0"/>
          <w:numId w:val="5"/>
        </w:numPr>
        <w:spacing w:after="120"/>
      </w:pPr>
      <w:r w:rsidRPr="009D731D">
        <w:t xml:space="preserve">Decisions confirmed by the </w:t>
      </w:r>
      <w:r w:rsidRPr="009D731D" w:rsidR="008A2A0B">
        <w:t>Executive Director</w:t>
      </w:r>
      <w:r w:rsidRPr="009D731D">
        <w:t xml:space="preserve"> are considered final, although a written appeal may be submitted to the Executive Committee of the Board of Directors.</w:t>
      </w:r>
    </w:p>
    <w:p w:rsidRPr="009D731D" w:rsidR="000052C6" w:rsidP="00B16BF7" w:rsidRDefault="000052C6" w14:paraId="181964CF" w14:textId="77777777">
      <w:pPr>
        <w:numPr>
          <w:ilvl w:val="0"/>
          <w:numId w:val="5"/>
        </w:numPr>
        <w:rPr>
          <w:szCs w:val="24"/>
        </w:rPr>
      </w:pPr>
      <w:r w:rsidRPr="009D731D">
        <w:rPr>
          <w:szCs w:val="24"/>
        </w:rPr>
        <w:t xml:space="preserve">You will be notified of the </w:t>
      </w:r>
      <w:proofErr w:type="gramStart"/>
      <w:r w:rsidRPr="009D731D">
        <w:rPr>
          <w:szCs w:val="24"/>
        </w:rPr>
        <w:t>final outcome</w:t>
      </w:r>
      <w:proofErr w:type="gramEnd"/>
      <w:r w:rsidRPr="009D731D">
        <w:rPr>
          <w:szCs w:val="24"/>
        </w:rPr>
        <w:t xml:space="preserve">.  </w:t>
      </w:r>
    </w:p>
    <w:p w:rsidRPr="009D731D" w:rsidR="000052C6" w:rsidP="000052C6" w:rsidRDefault="000052C6" w14:paraId="213D118C" w14:textId="77777777">
      <w:pPr>
        <w:rPr>
          <w:szCs w:val="24"/>
        </w:rPr>
      </w:pPr>
    </w:p>
    <w:p w:rsidRPr="009D731D" w:rsidR="000052C6" w:rsidP="000052C6" w:rsidRDefault="000052C6" w14:paraId="3ED6F21D" w14:textId="14D18DB1">
      <w:pPr>
        <w:rPr>
          <w:szCs w:val="24"/>
        </w:rPr>
      </w:pPr>
      <w:r w:rsidRPr="009D731D">
        <w:rPr>
          <w:szCs w:val="24"/>
        </w:rPr>
        <w:t xml:space="preserve">Employees are encouraged to submit the </w:t>
      </w:r>
      <w:r w:rsidRPr="00AF6A42">
        <w:rPr>
          <w:b/>
          <w:bCs/>
          <w:i/>
          <w:iCs/>
          <w:szCs w:val="24"/>
        </w:rPr>
        <w:t>RWCFS Employee Communication Format</w:t>
      </w:r>
      <w:r w:rsidRPr="009D731D">
        <w:rPr>
          <w:szCs w:val="24"/>
        </w:rPr>
        <w:t xml:space="preserve"> to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to begin the formal problem resolution process.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may also initiate this process when a complaint is brought forward.  </w:t>
      </w:r>
      <w:proofErr w:type="gramStart"/>
      <w:r w:rsidRPr="009D731D" w:rsidR="008D61F9">
        <w:rPr>
          <w:szCs w:val="24"/>
        </w:rPr>
        <w:t>Program</w:t>
      </w:r>
      <w:proofErr w:type="gramEnd"/>
      <w:r w:rsidRPr="009D731D" w:rsidR="008D61F9">
        <w:rPr>
          <w:szCs w:val="24"/>
        </w:rPr>
        <w:t xml:space="preserve"> Design Director</w:t>
      </w:r>
      <w:r w:rsidRPr="009D731D">
        <w:rPr>
          <w:szCs w:val="24"/>
        </w:rPr>
        <w:t xml:space="preserve"> and the </w:t>
      </w:r>
      <w:r w:rsidRPr="009D731D" w:rsidR="008A2A0B">
        <w:rPr>
          <w:szCs w:val="24"/>
        </w:rPr>
        <w:t>Executive Director</w:t>
      </w:r>
      <w:r w:rsidRPr="009D731D">
        <w:rPr>
          <w:szCs w:val="24"/>
        </w:rPr>
        <w:t xml:space="preserve"> are available to assist at any point in the communication process. </w:t>
      </w:r>
    </w:p>
    <w:p w:rsidRPr="009D731D" w:rsidR="000052C6" w:rsidP="000052C6" w:rsidRDefault="000052C6" w14:paraId="57131C99" w14:textId="77777777">
      <w:pPr>
        <w:rPr>
          <w:szCs w:val="24"/>
        </w:rPr>
      </w:pPr>
    </w:p>
    <w:p w:rsidRPr="009D731D" w:rsidR="000052C6" w:rsidP="000052C6" w:rsidRDefault="000052C6" w14:paraId="133D0029" w14:textId="77777777">
      <w:pPr>
        <w:rPr>
          <w:szCs w:val="24"/>
        </w:rPr>
      </w:pPr>
      <w:r w:rsidRPr="009D731D">
        <w:rPr>
          <w:szCs w:val="24"/>
        </w:rPr>
        <w:t xml:space="preserve">Employees are expected to address their disputes in an appropriate, </w:t>
      </w:r>
      <w:proofErr w:type="gramStart"/>
      <w:r w:rsidRPr="009D731D">
        <w:rPr>
          <w:szCs w:val="24"/>
        </w:rPr>
        <w:t>professional</w:t>
      </w:r>
      <w:proofErr w:type="gramEnd"/>
      <w:r w:rsidRPr="009D731D">
        <w:rPr>
          <w:szCs w:val="24"/>
        </w:rPr>
        <w:t xml:space="preserve"> and reasonable manner. Disrespectful conduct or disruptive behaviors because of a disagreement with a rule, policy, </w:t>
      </w:r>
      <w:proofErr w:type="gramStart"/>
      <w:r w:rsidRPr="009D731D">
        <w:rPr>
          <w:szCs w:val="24"/>
        </w:rPr>
        <w:t>practice</w:t>
      </w:r>
      <w:proofErr w:type="gramEnd"/>
      <w:r w:rsidRPr="009D731D">
        <w:rPr>
          <w:szCs w:val="24"/>
        </w:rPr>
        <w:t xml:space="preserve"> or decision will </w:t>
      </w:r>
      <w:r w:rsidRPr="009D731D">
        <w:rPr>
          <w:szCs w:val="24"/>
          <w:u w:val="single"/>
        </w:rPr>
        <w:t>not</w:t>
      </w:r>
      <w:r w:rsidRPr="009D731D">
        <w:rPr>
          <w:szCs w:val="24"/>
        </w:rPr>
        <w:t xml:space="preserve"> be tolerated and will result in corrective action.  </w:t>
      </w:r>
    </w:p>
    <w:p w:rsidRPr="009D731D" w:rsidR="000052C6" w:rsidP="000052C6" w:rsidRDefault="000052C6" w14:paraId="263BF1EC" w14:textId="77777777">
      <w:pPr>
        <w:rPr>
          <w:szCs w:val="24"/>
        </w:rPr>
      </w:pPr>
    </w:p>
    <w:p w:rsidRPr="009D731D" w:rsidR="000052C6" w:rsidP="000052C6" w:rsidRDefault="000052C6" w14:paraId="64BCBA15" w14:textId="77777777">
      <w:pPr>
        <w:rPr>
          <w:b/>
          <w:bCs/>
          <w:szCs w:val="24"/>
        </w:rPr>
      </w:pPr>
      <w:r w:rsidRPr="009D731D">
        <w:rPr>
          <w:b/>
          <w:bCs/>
          <w:szCs w:val="24"/>
        </w:rPr>
        <w:t>Suggestions</w:t>
      </w:r>
    </w:p>
    <w:p w:rsidRPr="009D731D" w:rsidR="000052C6" w:rsidP="000052C6" w:rsidRDefault="000052C6" w14:paraId="373B9F2E" w14:textId="0E5B2D1F">
      <w:pPr>
        <w:rPr>
          <w:szCs w:val="24"/>
        </w:rPr>
      </w:pPr>
      <w:r w:rsidRPr="009D731D">
        <w:rPr>
          <w:szCs w:val="24"/>
        </w:rPr>
        <w:t xml:space="preserve">We strive to provide the best possible working conditions, competitive benefit programs and wages, fair treatment, and equal opportunity for all employees.  We encourage you to bring your concerns and improvement suggestions to your supervisor, </w:t>
      </w:r>
      <w:r w:rsidRPr="009D731D" w:rsidR="008D61F9">
        <w:rPr>
          <w:szCs w:val="24"/>
        </w:rPr>
        <w:t xml:space="preserve">Program Design </w:t>
      </w:r>
      <w:proofErr w:type="gramStart"/>
      <w:r w:rsidRPr="009D731D" w:rsidR="008D61F9">
        <w:rPr>
          <w:szCs w:val="24"/>
        </w:rPr>
        <w:t>Director</w:t>
      </w:r>
      <w:proofErr w:type="gramEnd"/>
      <w:r w:rsidRPr="009D731D">
        <w:rPr>
          <w:szCs w:val="24"/>
        </w:rPr>
        <w:t xml:space="preserve"> or the </w:t>
      </w:r>
      <w:r w:rsidRPr="009D731D" w:rsidR="008A2A0B">
        <w:rPr>
          <w:szCs w:val="24"/>
        </w:rPr>
        <w:t>Executive Director</w:t>
      </w:r>
      <w:r w:rsidRPr="009D731D">
        <w:rPr>
          <w:szCs w:val="24"/>
        </w:rPr>
        <w:t xml:space="preserve">.  Any suggestion concerning quality, working conditions, policies, and procedures can be submitted on the </w:t>
      </w:r>
      <w:r w:rsidRPr="00AF6A42">
        <w:rPr>
          <w:b/>
          <w:bCs/>
          <w:i/>
          <w:iCs/>
          <w:szCs w:val="24"/>
        </w:rPr>
        <w:t>RWCFS Employee Communication Format</w:t>
      </w:r>
      <w:r w:rsidRPr="009D731D">
        <w:rPr>
          <w:szCs w:val="24"/>
        </w:rPr>
        <w:t xml:space="preserve"> submitted directly to the </w:t>
      </w:r>
      <w:r w:rsidRPr="009D731D" w:rsidR="008D61F9">
        <w:rPr>
          <w:szCs w:val="24"/>
        </w:rPr>
        <w:t>Program Design Director</w:t>
      </w:r>
      <w:r w:rsidRPr="009D731D">
        <w:rPr>
          <w:szCs w:val="24"/>
        </w:rPr>
        <w:t>.</w:t>
      </w:r>
    </w:p>
    <w:bookmarkEnd w:id="101"/>
    <w:p w:rsidRPr="009D731D" w:rsidR="002365CD" w:rsidP="000052C6" w:rsidRDefault="002365CD" w14:paraId="313CB31F" w14:textId="77777777">
      <w:pPr>
        <w:rPr>
          <w:szCs w:val="24"/>
        </w:rPr>
      </w:pPr>
    </w:p>
    <w:p w:rsidRPr="008E0EE1" w:rsidR="000F3FFE" w:rsidP="000F3FFE" w:rsidRDefault="000F3FFE" w14:paraId="4CF170ED" w14:textId="77777777">
      <w:pPr>
        <w:pStyle w:val="Heading2"/>
      </w:pPr>
      <w:bookmarkStart w:name="_Toc55826282" w:id="102"/>
      <w:r>
        <w:t xml:space="preserve">PROGAM </w:t>
      </w:r>
      <w:r w:rsidRPr="008E0EE1">
        <w:t>PROPERTY</w:t>
      </w:r>
      <w:bookmarkEnd w:id="102"/>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0F3FFE" w:rsidP="000F3FFE" w:rsidRDefault="000F3FFE" w14:paraId="65860492" w14:textId="77777777">
      <w:pPr>
        <w:rPr>
          <w:szCs w:val="24"/>
        </w:rPr>
      </w:pPr>
    </w:p>
    <w:p w:rsidR="000F3FFE" w:rsidP="000F3FFE" w:rsidRDefault="000F3FFE" w14:paraId="616A3206" w14:textId="15BCFAE2">
      <w:pPr>
        <w:rPr>
          <w:szCs w:val="24"/>
        </w:rPr>
      </w:pPr>
      <w:r w:rsidRPr="006D0518">
        <w:rPr>
          <w:szCs w:val="24"/>
        </w:rPr>
        <w:t>Employees may be provided with various property</w:t>
      </w:r>
      <w:r w:rsidR="00B01CD7">
        <w:rPr>
          <w:szCs w:val="24"/>
        </w:rPr>
        <w:t xml:space="preserve">, equipment, </w:t>
      </w:r>
      <w:proofErr w:type="gramStart"/>
      <w:r w:rsidR="00B01CD7">
        <w:rPr>
          <w:szCs w:val="24"/>
        </w:rPr>
        <w:t>supplies</w:t>
      </w:r>
      <w:proofErr w:type="gramEnd"/>
      <w:r w:rsidR="00B01CD7">
        <w:rPr>
          <w:szCs w:val="24"/>
        </w:rPr>
        <w:t xml:space="preserve"> or materials </w:t>
      </w:r>
      <w:r>
        <w:rPr>
          <w:szCs w:val="24"/>
        </w:rPr>
        <w:t xml:space="preserve">belonging to RWCFS </w:t>
      </w:r>
      <w:r w:rsidR="00BE2E0D">
        <w:rPr>
          <w:szCs w:val="24"/>
        </w:rPr>
        <w:t xml:space="preserve">programs </w:t>
      </w:r>
      <w:r w:rsidR="00B01CD7">
        <w:rPr>
          <w:szCs w:val="24"/>
        </w:rPr>
        <w:t xml:space="preserve">to use for work-related purposes.  </w:t>
      </w:r>
      <w:r>
        <w:rPr>
          <w:szCs w:val="24"/>
        </w:rPr>
        <w:t xml:space="preserve">These </w:t>
      </w:r>
      <w:r w:rsidRPr="006D0518">
        <w:rPr>
          <w:szCs w:val="24"/>
        </w:rPr>
        <w:t>may include</w:t>
      </w:r>
      <w:r w:rsidR="00B01CD7">
        <w:rPr>
          <w:szCs w:val="24"/>
        </w:rPr>
        <w:t>, but are not limited to,</w:t>
      </w:r>
      <w:r w:rsidRPr="006D0518">
        <w:rPr>
          <w:szCs w:val="24"/>
        </w:rPr>
        <w:t xml:space="preserve"> vehicles, </w:t>
      </w:r>
      <w:r w:rsidR="00B01CD7">
        <w:rPr>
          <w:szCs w:val="24"/>
        </w:rPr>
        <w:t xml:space="preserve">cell phones, </w:t>
      </w:r>
      <w:r w:rsidRPr="006D0518">
        <w:rPr>
          <w:szCs w:val="24"/>
        </w:rPr>
        <w:t xml:space="preserve">computers, software, </w:t>
      </w:r>
      <w:r w:rsidRPr="00B01CD7" w:rsidR="00B01CD7">
        <w:rPr>
          <w:szCs w:val="24"/>
        </w:rPr>
        <w:t xml:space="preserve">desks, file cabinets, electronic equipment, </w:t>
      </w:r>
      <w:r w:rsidRPr="00B01CD7" w:rsidR="00B01CD7">
        <w:rPr>
          <w:szCs w:val="24"/>
        </w:rPr>
        <w:t>computer software</w:t>
      </w:r>
      <w:r w:rsidR="00B01CD7">
        <w:rPr>
          <w:szCs w:val="24"/>
        </w:rPr>
        <w:t xml:space="preserve"> and</w:t>
      </w:r>
      <w:r w:rsidRPr="00B01CD7" w:rsidR="00B01CD7">
        <w:rPr>
          <w:szCs w:val="24"/>
        </w:rPr>
        <w:t xml:space="preserve"> hardware, digital cameras, two-way radios, voicemail systems, </w:t>
      </w:r>
      <w:r w:rsidR="00B01CD7">
        <w:rPr>
          <w:szCs w:val="24"/>
        </w:rPr>
        <w:t xml:space="preserve">and </w:t>
      </w:r>
      <w:r w:rsidRPr="00B01CD7" w:rsidR="00B01CD7">
        <w:rPr>
          <w:szCs w:val="24"/>
        </w:rPr>
        <w:t>program materials</w:t>
      </w:r>
      <w:r>
        <w:rPr>
          <w:szCs w:val="24"/>
        </w:rPr>
        <w:t xml:space="preserve">.  </w:t>
      </w:r>
    </w:p>
    <w:p w:rsidR="00BE2E0D" w:rsidP="000F3FFE" w:rsidRDefault="00BE2E0D" w14:paraId="443A9A75" w14:textId="17444BA7">
      <w:pPr>
        <w:rPr>
          <w:szCs w:val="24"/>
        </w:rPr>
      </w:pPr>
    </w:p>
    <w:p w:rsidR="00BE2E0D" w:rsidP="000F3FFE" w:rsidRDefault="00BE2E0D" w14:paraId="321714A5" w14:textId="3262910C">
      <w:pPr>
        <w:rPr>
          <w:szCs w:val="24"/>
        </w:rPr>
      </w:pPr>
      <w:r w:rsidRPr="00BE2E0D">
        <w:rPr>
          <w:szCs w:val="24"/>
        </w:rPr>
        <w:t xml:space="preserve">The use of personal locks on offices, furniture, file cabinets or other property is not permitted.  All items are to be used for </w:t>
      </w:r>
      <w:r>
        <w:rPr>
          <w:szCs w:val="24"/>
        </w:rPr>
        <w:t xml:space="preserve">RWCFS </w:t>
      </w:r>
      <w:r w:rsidRPr="00BE2E0D">
        <w:rPr>
          <w:szCs w:val="24"/>
        </w:rPr>
        <w:t>business during scheduled work hours only and must not be removed from the premises without program approval.  All passwords or security codes must be given to th</w:t>
      </w:r>
      <w:r w:rsidRPr="009D731D">
        <w:rPr>
          <w:szCs w:val="24"/>
        </w:rPr>
        <w:t xml:space="preserve">e </w:t>
      </w:r>
      <w:r w:rsidRPr="009D731D" w:rsidR="009D731D">
        <w:rPr>
          <w:szCs w:val="24"/>
        </w:rPr>
        <w:t xml:space="preserve">Program Design </w:t>
      </w:r>
      <w:r w:rsidRPr="009D731D" w:rsidR="008A2A0B">
        <w:rPr>
          <w:szCs w:val="24"/>
        </w:rPr>
        <w:t>Director</w:t>
      </w:r>
      <w:r w:rsidRPr="009D731D">
        <w:rPr>
          <w:szCs w:val="24"/>
        </w:rPr>
        <w:t xml:space="preserve"> o</w:t>
      </w:r>
      <w:r w:rsidRPr="00BE2E0D">
        <w:rPr>
          <w:szCs w:val="24"/>
        </w:rPr>
        <w:t>r designee, and any changes must also be forwarded.</w:t>
      </w:r>
    </w:p>
    <w:p w:rsidR="000F3FFE" w:rsidP="000F3FFE" w:rsidRDefault="000F3FFE" w14:paraId="420DF9FB" w14:textId="77777777">
      <w:pPr>
        <w:rPr>
          <w:szCs w:val="24"/>
        </w:rPr>
      </w:pPr>
    </w:p>
    <w:p w:rsidRPr="00B654B9" w:rsidR="000F3FFE" w:rsidP="000F3FFE" w:rsidRDefault="000F3FFE" w14:paraId="2D3BD7F1" w14:textId="61DB74FB">
      <w:pPr>
        <w:rPr>
          <w:color w:val="FF0000"/>
          <w:szCs w:val="24"/>
        </w:rPr>
      </w:pPr>
      <w:bookmarkStart w:name="_Hlk15023595" w:id="103"/>
      <w:r w:rsidRPr="006D0518">
        <w:rPr>
          <w:szCs w:val="24"/>
        </w:rPr>
        <w:t xml:space="preserve">You are responsible for </w:t>
      </w:r>
      <w:proofErr w:type="gramStart"/>
      <w:r w:rsidRPr="006D0518">
        <w:rPr>
          <w:szCs w:val="24"/>
        </w:rPr>
        <w:t>keeping the property in good working order and available for business use at all times</w:t>
      </w:r>
      <w:proofErr w:type="gramEnd"/>
      <w:r w:rsidRPr="006D0518">
        <w:rPr>
          <w:szCs w:val="24"/>
        </w:rPr>
        <w:t xml:space="preserve">. If any such property appears to be damaged, defective or in need of repair, you must </w:t>
      </w:r>
      <w:r w:rsidRPr="00B654B9">
        <w:rPr>
          <w:szCs w:val="24"/>
        </w:rPr>
        <w:t xml:space="preserve">promptly report this to your supervisor. </w:t>
      </w:r>
      <w:r w:rsidR="00BE2E0D">
        <w:rPr>
          <w:szCs w:val="24"/>
        </w:rPr>
        <w:t xml:space="preserve">You may be required to replace </w:t>
      </w:r>
      <w:r w:rsidRPr="00B654B9">
        <w:rPr>
          <w:szCs w:val="24"/>
        </w:rPr>
        <w:t xml:space="preserve">any </w:t>
      </w:r>
      <w:r>
        <w:rPr>
          <w:szCs w:val="24"/>
        </w:rPr>
        <w:t>program</w:t>
      </w:r>
      <w:r w:rsidRPr="00B654B9">
        <w:rPr>
          <w:szCs w:val="24"/>
        </w:rPr>
        <w:t xml:space="preserve"> property lost or damaged </w:t>
      </w:r>
      <w:r w:rsidR="00BE2E0D">
        <w:rPr>
          <w:szCs w:val="24"/>
        </w:rPr>
        <w:t xml:space="preserve">due to your negligence.  </w:t>
      </w:r>
    </w:p>
    <w:bookmarkEnd w:id="103"/>
    <w:p w:rsidRPr="006D0518" w:rsidR="000F3FFE" w:rsidP="000F3FFE" w:rsidRDefault="000F3FFE" w14:paraId="6BD81682" w14:textId="77777777">
      <w:pPr>
        <w:rPr>
          <w:szCs w:val="24"/>
        </w:rPr>
      </w:pPr>
    </w:p>
    <w:p w:rsidRPr="006D0518" w:rsidR="000F3FFE" w:rsidP="000F3FFE" w:rsidRDefault="000F3FFE" w14:paraId="7A1F4AA5" w14:textId="48F881BA">
      <w:pPr>
        <w:rPr>
          <w:szCs w:val="24"/>
        </w:rPr>
      </w:pPr>
      <w:r w:rsidRPr="006D0518">
        <w:rPr>
          <w:szCs w:val="24"/>
        </w:rPr>
        <w:t xml:space="preserve">Upon </w:t>
      </w:r>
      <w:r w:rsidR="00BE2E0D">
        <w:rPr>
          <w:szCs w:val="24"/>
        </w:rPr>
        <w:t xml:space="preserve">separation from </w:t>
      </w:r>
      <w:r w:rsidRPr="006D0518">
        <w:rPr>
          <w:szCs w:val="24"/>
        </w:rPr>
        <w:t xml:space="preserve">employment, you </w:t>
      </w:r>
      <w:r w:rsidR="00BE2E0D">
        <w:rPr>
          <w:szCs w:val="24"/>
        </w:rPr>
        <w:t xml:space="preserve">must </w:t>
      </w:r>
      <w:r w:rsidRPr="006D0518">
        <w:rPr>
          <w:szCs w:val="24"/>
        </w:rPr>
        <w:t xml:space="preserve">account for and return all </w:t>
      </w:r>
      <w:r>
        <w:rPr>
          <w:szCs w:val="24"/>
        </w:rPr>
        <w:t>program</w:t>
      </w:r>
      <w:r w:rsidRPr="006D0518">
        <w:rPr>
          <w:szCs w:val="24"/>
        </w:rPr>
        <w:t xml:space="preserve"> property </w:t>
      </w:r>
      <w:r w:rsidR="00BE2E0D">
        <w:rPr>
          <w:szCs w:val="24"/>
        </w:rPr>
        <w:t xml:space="preserve">assigned to you.  </w:t>
      </w:r>
      <w:r w:rsidRPr="006D0518">
        <w:rPr>
          <w:szCs w:val="24"/>
        </w:rPr>
        <w:t xml:space="preserve">Failure to do so may result in </w:t>
      </w:r>
      <w:r w:rsidRPr="00982145">
        <w:rPr>
          <w:color w:val="000000" w:themeColor="text1"/>
          <w:szCs w:val="24"/>
        </w:rPr>
        <w:t>RWCFS</w:t>
      </w:r>
      <w:r w:rsidRPr="006D0518">
        <w:rPr>
          <w:szCs w:val="24"/>
        </w:rPr>
        <w:t xml:space="preserve"> taking legal action to </w:t>
      </w:r>
      <w:r w:rsidR="00BE2E0D">
        <w:rPr>
          <w:szCs w:val="24"/>
        </w:rPr>
        <w:t xml:space="preserve">secure </w:t>
      </w:r>
      <w:r w:rsidRPr="006D0518">
        <w:rPr>
          <w:szCs w:val="24"/>
        </w:rPr>
        <w:t xml:space="preserve">the return of </w:t>
      </w:r>
      <w:r w:rsidR="00BE2E0D">
        <w:rPr>
          <w:szCs w:val="24"/>
        </w:rPr>
        <w:t xml:space="preserve">program </w:t>
      </w:r>
      <w:r w:rsidRPr="006D0518">
        <w:rPr>
          <w:szCs w:val="24"/>
        </w:rPr>
        <w:t>property.</w:t>
      </w:r>
    </w:p>
    <w:p w:rsidR="000F3FFE" w:rsidP="000F3FFE" w:rsidRDefault="000F3FFE" w14:paraId="1D7FA6DC" w14:textId="77777777">
      <w:pPr>
        <w:rPr>
          <w:szCs w:val="24"/>
        </w:rPr>
      </w:pPr>
    </w:p>
    <w:p w:rsidRPr="008E0EE1" w:rsidR="00DA3A9D" w:rsidP="00D93651" w:rsidRDefault="00DA3A9D" w14:paraId="2745D90C" w14:textId="19372083">
      <w:pPr>
        <w:pStyle w:val="Heading2"/>
      </w:pPr>
      <w:bookmarkStart w:name="_Toc55826283" w:id="104"/>
      <w:r w:rsidRPr="008E0EE1">
        <w:t>RE</w:t>
      </w:r>
      <w:r w:rsidR="000052C6">
        <w:t>FERENCES &amp; INFORMATION RE</w:t>
      </w:r>
      <w:r w:rsidR="00FA2850">
        <w:t>QUESTS</w:t>
      </w:r>
      <w:bookmarkEnd w:id="104"/>
      <w:r w:rsidR="000052C6">
        <w:tab/>
      </w:r>
      <w:r w:rsidR="000052C6">
        <w:tab/>
      </w:r>
      <w:r w:rsidR="000052C6">
        <w:tab/>
      </w:r>
      <w:r w:rsidR="000052C6">
        <w:tab/>
      </w:r>
      <w:r w:rsidR="000052C6">
        <w:tab/>
      </w:r>
      <w:r w:rsidR="000052C6">
        <w:tab/>
      </w:r>
      <w:r w:rsidR="000052C6">
        <w:tab/>
      </w:r>
      <w:r w:rsidR="000052C6">
        <w:tab/>
      </w:r>
    </w:p>
    <w:p w:rsidRPr="008E0EE1" w:rsidR="00DA3A9D" w:rsidP="00DA3A9D" w:rsidRDefault="00DA3A9D" w14:paraId="3DA45C41" w14:textId="77777777">
      <w:pPr>
        <w:rPr>
          <w:szCs w:val="24"/>
        </w:rPr>
      </w:pPr>
    </w:p>
    <w:p w:rsidRPr="009D731D" w:rsidR="00FA2850" w:rsidP="00DA3A9D" w:rsidRDefault="00FA2850" w14:paraId="3D8937D2" w14:textId="1F72472A">
      <w:pPr>
        <w:rPr>
          <w:szCs w:val="24"/>
        </w:rPr>
      </w:pPr>
      <w:r w:rsidRPr="009D731D">
        <w:rPr>
          <w:szCs w:val="24"/>
        </w:rPr>
        <w:t xml:space="preserve">Employee personnel files and information </w:t>
      </w:r>
      <w:proofErr w:type="gramStart"/>
      <w:r w:rsidRPr="009D731D">
        <w:rPr>
          <w:szCs w:val="24"/>
        </w:rPr>
        <w:t>remains</w:t>
      </w:r>
      <w:proofErr w:type="gramEnd"/>
      <w:r w:rsidRPr="009D731D">
        <w:rPr>
          <w:szCs w:val="24"/>
        </w:rPr>
        <w:t xml:space="preserve"> confidential during and after their employment.  Reference requests for former employees must be directed to the </w:t>
      </w:r>
      <w:r w:rsidRPr="009D731D" w:rsidR="008D61F9">
        <w:rPr>
          <w:szCs w:val="24"/>
        </w:rPr>
        <w:t>Program Design Director</w:t>
      </w:r>
      <w:r w:rsidRPr="009D731D">
        <w:rPr>
          <w:szCs w:val="24"/>
        </w:rPr>
        <w:t xml:space="preserve">.  This includes employment verification and letters of reference requests.  </w:t>
      </w:r>
    </w:p>
    <w:p w:rsidRPr="009D731D" w:rsidR="00FA2850" w:rsidP="00DA3A9D" w:rsidRDefault="00FA2850" w14:paraId="3510A3C6" w14:textId="77777777">
      <w:pPr>
        <w:rPr>
          <w:szCs w:val="24"/>
        </w:rPr>
      </w:pPr>
    </w:p>
    <w:p w:rsidRPr="009D731D" w:rsidR="00FA2850" w:rsidP="00DA3A9D" w:rsidRDefault="00FA2850" w14:paraId="593EDF32" w14:textId="4FEB8A0B">
      <w:pPr>
        <w:rPr>
          <w:szCs w:val="24"/>
        </w:rPr>
      </w:pPr>
      <w:r w:rsidRPr="009D731D">
        <w:rPr>
          <w:szCs w:val="24"/>
        </w:rPr>
        <w:t xml:space="preserve">Verification requests for current employees must be forwarded to the Finance Director.  The employee must provide a signed release of information authorization form.  </w:t>
      </w:r>
    </w:p>
    <w:p w:rsidRPr="009D731D" w:rsidR="000052C6" w:rsidP="00DA3A9D" w:rsidRDefault="000052C6" w14:paraId="1A1B989F" w14:textId="2FBAD053">
      <w:pPr>
        <w:rPr>
          <w:szCs w:val="24"/>
        </w:rPr>
      </w:pPr>
    </w:p>
    <w:p w:rsidRPr="009D731D" w:rsidR="000052C6" w:rsidP="000052C6" w:rsidRDefault="000052C6" w14:paraId="44DE0BD7" w14:textId="0861C512">
      <w:pPr>
        <w:rPr>
          <w:szCs w:val="24"/>
        </w:rPr>
      </w:pPr>
      <w:r w:rsidRPr="009D731D">
        <w:rPr>
          <w:szCs w:val="24"/>
        </w:rPr>
        <w:t xml:space="preserve">External inquiries or requests to speak to the media must be referred to the </w:t>
      </w:r>
      <w:r w:rsidRPr="009D731D" w:rsidR="008A2A0B">
        <w:rPr>
          <w:szCs w:val="24"/>
        </w:rPr>
        <w:t>Executive Director</w:t>
      </w:r>
      <w:r w:rsidRPr="009D731D">
        <w:rPr>
          <w:szCs w:val="24"/>
        </w:rPr>
        <w:t xml:space="preserve">.  Only the </w:t>
      </w:r>
      <w:r w:rsidRPr="009D731D" w:rsidR="008A2A0B">
        <w:rPr>
          <w:szCs w:val="24"/>
        </w:rPr>
        <w:t>Executive Director</w:t>
      </w:r>
      <w:r w:rsidRPr="009D731D">
        <w:rPr>
          <w:szCs w:val="24"/>
        </w:rPr>
        <w:t xml:space="preserve"> is authorized to speak on behalf of RWCFS.</w:t>
      </w:r>
    </w:p>
    <w:p w:rsidR="000052C6" w:rsidP="000052C6" w:rsidRDefault="000052C6" w14:paraId="15790E06" w14:textId="77777777">
      <w:pPr>
        <w:rPr>
          <w:szCs w:val="24"/>
        </w:rPr>
      </w:pPr>
    </w:p>
    <w:p w:rsidR="00700FB4" w:rsidP="000052C6" w:rsidRDefault="00700FB4" w14:paraId="6D7B0BC5" w14:textId="77777777">
      <w:pPr>
        <w:rPr>
          <w:szCs w:val="24"/>
        </w:rPr>
      </w:pPr>
    </w:p>
    <w:p w:rsidRPr="008E0EE1" w:rsidR="00DA3A9D" w:rsidP="007E7B28" w:rsidRDefault="00DA3A9D" w14:paraId="278F17DB" w14:textId="504EE0B3">
      <w:pPr>
        <w:pStyle w:val="Heading2"/>
      </w:pPr>
      <w:bookmarkStart w:name="_Toc55826284" w:id="105"/>
      <w:r w:rsidRPr="008E0EE1">
        <w:t>SOCIAL MEDIA</w:t>
      </w:r>
      <w:bookmarkEnd w:id="105"/>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00A94F73" w:rsidP="007C0232" w:rsidRDefault="00A94F73" w14:paraId="290AE9C0" w14:textId="77777777">
      <w:pPr>
        <w:rPr>
          <w:szCs w:val="24"/>
        </w:rPr>
      </w:pPr>
    </w:p>
    <w:p w:rsidRPr="009D731D" w:rsidR="007C0232" w:rsidP="007C0232" w:rsidRDefault="007C0232" w14:paraId="56A90C59" w14:textId="3A996029">
      <w:pPr>
        <w:rPr>
          <w:szCs w:val="24"/>
        </w:rPr>
      </w:pPr>
      <w:r w:rsidRPr="009D731D">
        <w:rPr>
          <w:szCs w:val="24"/>
        </w:rPr>
        <w:t xml:space="preserve">The National Labor Relations Act (NLRA) protects the rights of employees to act together to address conditions at work, with or without a union.  This includes the right to address work-related issues and to share information about pay, benefits and working conditions with co-workers, including on social media.  </w:t>
      </w:r>
    </w:p>
    <w:p w:rsidRPr="009D731D" w:rsidR="007C0232" w:rsidP="007C0232" w:rsidRDefault="007C0232" w14:paraId="2E4B8CFF" w14:textId="77777777">
      <w:pPr>
        <w:rPr>
          <w:szCs w:val="24"/>
        </w:rPr>
      </w:pPr>
    </w:p>
    <w:p w:rsidRPr="00744976" w:rsidR="007C0232" w:rsidP="007C0232" w:rsidRDefault="007C0232" w14:paraId="236CE43C" w14:textId="3A090304">
      <w:pPr>
        <w:rPr>
          <w:color w:val="FF0000"/>
          <w:szCs w:val="24"/>
        </w:rPr>
      </w:pPr>
      <w:r w:rsidRPr="009D731D">
        <w:rPr>
          <w:szCs w:val="24"/>
        </w:rPr>
        <w:t xml:space="preserve">However, individually </w:t>
      </w:r>
      <w:proofErr w:type="gramStart"/>
      <w:r w:rsidRPr="009D731D" w:rsidR="002E3E93">
        <w:rPr>
          <w:szCs w:val="24"/>
        </w:rPr>
        <w:t>griping</w:t>
      </w:r>
      <w:proofErr w:type="gramEnd"/>
      <w:r w:rsidRPr="009D731D">
        <w:rPr>
          <w:szCs w:val="24"/>
        </w:rPr>
        <w:t xml:space="preserve"> about some aspect of work is not ‘concerted activity’ protected under the NLRA.  Social media posts are not protected if you say things about your employer that are egregiously offensive, </w:t>
      </w:r>
      <w:r w:rsidRPr="009D731D" w:rsidR="002E3E93">
        <w:rPr>
          <w:szCs w:val="24"/>
        </w:rPr>
        <w:t>knowingly,</w:t>
      </w:r>
      <w:r w:rsidRPr="009D731D">
        <w:rPr>
          <w:szCs w:val="24"/>
        </w:rPr>
        <w:t xml:space="preserve"> or deliberately false, or if you publicly disparage your employers’ products or services without relating your complaints to any work-related issue.</w:t>
      </w:r>
    </w:p>
    <w:p w:rsidRPr="007C0232" w:rsidR="007C0232" w:rsidP="007C0232" w:rsidRDefault="007C0232" w14:paraId="237CA438" w14:textId="77777777">
      <w:pPr>
        <w:rPr>
          <w:szCs w:val="24"/>
        </w:rPr>
      </w:pPr>
    </w:p>
    <w:p w:rsidR="00C622BB" w:rsidP="00C622BB" w:rsidRDefault="00A94CCD" w14:paraId="7FB4CAB0" w14:textId="20BB5C79">
      <w:pPr>
        <w:rPr>
          <w:szCs w:val="24"/>
        </w:rPr>
      </w:pPr>
      <w:r w:rsidRPr="00A94CCD">
        <w:rPr>
          <w:color w:val="000000" w:themeColor="text1"/>
          <w:szCs w:val="24"/>
        </w:rPr>
        <w:t>RWCFS</w:t>
      </w:r>
      <w:r w:rsidRPr="001A70B3" w:rsidR="00C622BB">
        <w:rPr>
          <w:color w:val="FF0000"/>
          <w:szCs w:val="24"/>
        </w:rPr>
        <w:t xml:space="preserve"> </w:t>
      </w:r>
      <w:r w:rsidRPr="001A70B3" w:rsidR="00C622BB">
        <w:rPr>
          <w:szCs w:val="24"/>
        </w:rPr>
        <w:t>understand</w:t>
      </w:r>
      <w:r w:rsidR="00C622BB">
        <w:rPr>
          <w:szCs w:val="24"/>
        </w:rPr>
        <w:t>s</w:t>
      </w:r>
      <w:r w:rsidRPr="001A70B3" w:rsidR="00C622BB">
        <w:rPr>
          <w:szCs w:val="24"/>
        </w:rPr>
        <w:t xml:space="preserve"> that social media can be a fun and rewarding way to share your life and opinions with family, </w:t>
      </w:r>
      <w:r w:rsidRPr="001A70B3" w:rsidR="00E70A9F">
        <w:rPr>
          <w:szCs w:val="24"/>
        </w:rPr>
        <w:t>friends,</w:t>
      </w:r>
      <w:r w:rsidRPr="001A70B3" w:rsidR="00C622BB">
        <w:rPr>
          <w:szCs w:val="24"/>
        </w:rPr>
        <w:t xml:space="preserve"> and co-workers around the world. However, </w:t>
      </w:r>
      <w:r w:rsidRPr="001A70B3" w:rsidR="00E70A9F">
        <w:rPr>
          <w:szCs w:val="24"/>
        </w:rPr>
        <w:t>the use</w:t>
      </w:r>
      <w:r w:rsidRPr="001A70B3" w:rsidR="00C622BB">
        <w:rPr>
          <w:szCs w:val="24"/>
        </w:rPr>
        <w:t xml:space="preserve"> of social media also presents certain risks and carries certain responsibilities. </w:t>
      </w:r>
      <w:r w:rsidR="00C622BB">
        <w:rPr>
          <w:szCs w:val="24"/>
        </w:rPr>
        <w:t xml:space="preserve"> </w:t>
      </w:r>
      <w:r w:rsidRPr="001A70B3" w:rsidR="00C622BB">
        <w:rPr>
          <w:szCs w:val="24"/>
        </w:rPr>
        <w:t xml:space="preserve">To assist </w:t>
      </w:r>
      <w:r w:rsidR="00C622BB">
        <w:rPr>
          <w:szCs w:val="24"/>
        </w:rPr>
        <w:t xml:space="preserve">employees </w:t>
      </w:r>
      <w:r w:rsidRPr="001A70B3" w:rsidR="00C622BB">
        <w:rPr>
          <w:szCs w:val="24"/>
        </w:rPr>
        <w:t xml:space="preserve">in </w:t>
      </w:r>
      <w:r w:rsidRPr="001A70B3" w:rsidR="00C622BB">
        <w:rPr>
          <w:szCs w:val="24"/>
        </w:rPr>
        <w:t xml:space="preserve">making responsible decisions about </w:t>
      </w:r>
      <w:r w:rsidR="00C622BB">
        <w:rPr>
          <w:szCs w:val="24"/>
        </w:rPr>
        <w:t xml:space="preserve">their </w:t>
      </w:r>
      <w:r w:rsidRPr="001A70B3" w:rsidR="00C622BB">
        <w:rPr>
          <w:szCs w:val="24"/>
        </w:rPr>
        <w:t xml:space="preserve">use of social media, </w:t>
      </w:r>
      <w:r w:rsidRPr="00982145" w:rsidR="00982145">
        <w:rPr>
          <w:color w:val="000000" w:themeColor="text1"/>
          <w:szCs w:val="24"/>
        </w:rPr>
        <w:t>RWCFS</w:t>
      </w:r>
      <w:r w:rsidR="00C622BB">
        <w:rPr>
          <w:szCs w:val="24"/>
        </w:rPr>
        <w:t xml:space="preserve"> has </w:t>
      </w:r>
      <w:r w:rsidRPr="001A70B3" w:rsidR="00C622BB">
        <w:rPr>
          <w:szCs w:val="24"/>
        </w:rPr>
        <w:t>established these guidelines for appropriate use of social media.</w:t>
      </w:r>
      <w:r w:rsidR="00C622BB">
        <w:rPr>
          <w:szCs w:val="24"/>
        </w:rPr>
        <w:t xml:space="preserve">  </w:t>
      </w:r>
    </w:p>
    <w:p w:rsidR="00C622BB" w:rsidP="00C622BB" w:rsidRDefault="00C622BB" w14:paraId="55D0B3AD" w14:textId="77777777">
      <w:pPr>
        <w:rPr>
          <w:szCs w:val="24"/>
        </w:rPr>
      </w:pPr>
    </w:p>
    <w:p w:rsidRPr="001A70B3" w:rsidR="00C622BB" w:rsidP="00C622BB" w:rsidRDefault="00C622BB" w14:paraId="4289E9DC" w14:textId="3E9F6915">
      <w:pPr>
        <w:rPr>
          <w:b/>
          <w:bCs/>
          <w:szCs w:val="24"/>
        </w:rPr>
      </w:pPr>
      <w:r w:rsidRPr="001A70B3">
        <w:rPr>
          <w:b/>
          <w:bCs/>
          <w:szCs w:val="24"/>
        </w:rPr>
        <w:t>Guidelines</w:t>
      </w:r>
    </w:p>
    <w:p w:rsidR="00C622BB" w:rsidP="00C622BB" w:rsidRDefault="00C622BB" w14:paraId="3FDD79FC" w14:textId="5C4C625C">
      <w:pPr>
        <w:rPr>
          <w:szCs w:val="24"/>
        </w:rPr>
      </w:pPr>
      <w:r w:rsidRPr="001A70B3">
        <w:rPr>
          <w:szCs w:val="24"/>
        </w:rPr>
        <w:t xml:space="preserve">In the rapidly expanding world of electronic communication, social media can mean many things. Social media includes all means of communicating or posting information or content of any sort on the Internet, including to </w:t>
      </w:r>
      <w:r w:rsidR="00744976">
        <w:rPr>
          <w:szCs w:val="24"/>
        </w:rPr>
        <w:t xml:space="preserve">your </w:t>
      </w:r>
      <w:r w:rsidRPr="001A70B3">
        <w:rPr>
          <w:szCs w:val="24"/>
        </w:rPr>
        <w:t xml:space="preserve">own or someone else’s web log or blog, journal or diary, personal web site, social networking or affinity web site, web bulletin board or a chat room, </w:t>
      </w:r>
      <w:proofErr w:type="gramStart"/>
      <w:r w:rsidRPr="001A70B3">
        <w:rPr>
          <w:szCs w:val="24"/>
        </w:rPr>
        <w:t>whether or not</w:t>
      </w:r>
      <w:proofErr w:type="gramEnd"/>
      <w:r w:rsidRPr="001A70B3">
        <w:rPr>
          <w:szCs w:val="24"/>
        </w:rPr>
        <w:t xml:space="preserve"> associated or affiliated with </w:t>
      </w:r>
      <w:r w:rsidRPr="00A94CCD" w:rsidR="00A94CCD">
        <w:rPr>
          <w:color w:val="000000" w:themeColor="text1"/>
          <w:szCs w:val="24"/>
        </w:rPr>
        <w:t>RWCFS</w:t>
      </w:r>
      <w:r w:rsidRPr="001A70B3">
        <w:rPr>
          <w:szCs w:val="24"/>
        </w:rPr>
        <w:t>, as well as any other form of electronic communication.</w:t>
      </w:r>
    </w:p>
    <w:p w:rsidRPr="001A70B3" w:rsidR="00C622BB" w:rsidP="00C622BB" w:rsidRDefault="00C622BB" w14:paraId="2E9D82F4" w14:textId="77777777">
      <w:pPr>
        <w:rPr>
          <w:szCs w:val="24"/>
        </w:rPr>
      </w:pPr>
    </w:p>
    <w:p w:rsidR="00C622BB" w:rsidP="00C622BB" w:rsidRDefault="00C622BB" w14:paraId="6BB58C47" w14:textId="4A12B618">
      <w:pPr>
        <w:spacing w:after="120"/>
        <w:rPr>
          <w:szCs w:val="24"/>
        </w:rPr>
      </w:pPr>
      <w:r w:rsidRPr="001A70B3">
        <w:rPr>
          <w:szCs w:val="24"/>
        </w:rPr>
        <w:t xml:space="preserve">The same principles and guidelines found in </w:t>
      </w:r>
      <w:r w:rsidRPr="00A94CCD" w:rsidR="00A94CCD">
        <w:rPr>
          <w:color w:val="000000" w:themeColor="text1"/>
          <w:szCs w:val="24"/>
        </w:rPr>
        <w:t>RWCFS</w:t>
      </w:r>
      <w:r>
        <w:rPr>
          <w:szCs w:val="24"/>
        </w:rPr>
        <w:t>’s</w:t>
      </w:r>
      <w:r w:rsidRPr="001A70B3">
        <w:rPr>
          <w:szCs w:val="24"/>
        </w:rPr>
        <w:t xml:space="preserve"> </w:t>
      </w:r>
      <w:r w:rsidRPr="001A70B3" w:rsidR="00E70A9F">
        <w:rPr>
          <w:szCs w:val="24"/>
        </w:rPr>
        <w:t>policies,</w:t>
      </w:r>
      <w:r w:rsidRPr="001A70B3">
        <w:rPr>
          <w:szCs w:val="24"/>
        </w:rPr>
        <w:t xml:space="preserve"> and three basic beliefs apply to </w:t>
      </w:r>
      <w:r>
        <w:rPr>
          <w:szCs w:val="24"/>
        </w:rPr>
        <w:t xml:space="preserve">employee </w:t>
      </w:r>
      <w:r w:rsidRPr="001A70B3">
        <w:rPr>
          <w:szCs w:val="24"/>
        </w:rPr>
        <w:t xml:space="preserve">activities online. Ultimately, </w:t>
      </w:r>
      <w:r w:rsidR="00744976">
        <w:rPr>
          <w:szCs w:val="24"/>
        </w:rPr>
        <w:t xml:space="preserve">you are </w:t>
      </w:r>
      <w:r w:rsidRPr="001A70B3">
        <w:rPr>
          <w:szCs w:val="24"/>
        </w:rPr>
        <w:t xml:space="preserve">responsible for what </w:t>
      </w:r>
      <w:r w:rsidR="00744976">
        <w:rPr>
          <w:szCs w:val="24"/>
        </w:rPr>
        <w:t xml:space="preserve">you </w:t>
      </w:r>
      <w:r w:rsidRPr="001A70B3">
        <w:rPr>
          <w:szCs w:val="24"/>
        </w:rPr>
        <w:t xml:space="preserve">post online. Before creating online content, consider some of the risks and rewards that are involved. Keep in mind that any conduct </w:t>
      </w:r>
      <w:r>
        <w:rPr>
          <w:szCs w:val="24"/>
        </w:rPr>
        <w:t xml:space="preserve">found to </w:t>
      </w:r>
      <w:r w:rsidRPr="001A70B3">
        <w:rPr>
          <w:szCs w:val="24"/>
        </w:rPr>
        <w:t>adversely affect</w:t>
      </w:r>
      <w:r>
        <w:rPr>
          <w:szCs w:val="24"/>
        </w:rPr>
        <w:t xml:space="preserve"> </w:t>
      </w:r>
      <w:r w:rsidRPr="001A70B3">
        <w:rPr>
          <w:szCs w:val="24"/>
        </w:rPr>
        <w:t>job performance</w:t>
      </w:r>
      <w:r>
        <w:rPr>
          <w:szCs w:val="24"/>
        </w:rPr>
        <w:t xml:space="preserve"> or</w:t>
      </w:r>
      <w:r w:rsidRPr="001A70B3">
        <w:rPr>
          <w:szCs w:val="24"/>
        </w:rPr>
        <w:t xml:space="preserve"> the performance of </w:t>
      </w:r>
      <w:r w:rsidR="00B01CD7">
        <w:rPr>
          <w:szCs w:val="24"/>
        </w:rPr>
        <w:t>any other employee</w:t>
      </w:r>
      <w:r>
        <w:rPr>
          <w:szCs w:val="24"/>
        </w:rPr>
        <w:t>,</w:t>
      </w:r>
      <w:r w:rsidRPr="001A70B3">
        <w:rPr>
          <w:szCs w:val="24"/>
        </w:rPr>
        <w:t xml:space="preserve"> or </w:t>
      </w:r>
      <w:r>
        <w:rPr>
          <w:szCs w:val="24"/>
        </w:rPr>
        <w:t xml:space="preserve">to </w:t>
      </w:r>
      <w:r w:rsidRPr="001A70B3">
        <w:rPr>
          <w:szCs w:val="24"/>
        </w:rPr>
        <w:t>otherwise adversely affect</w:t>
      </w:r>
      <w:r>
        <w:rPr>
          <w:szCs w:val="24"/>
        </w:rPr>
        <w:t xml:space="preserve"> </w:t>
      </w:r>
      <w:r w:rsidRPr="00A94CCD" w:rsidR="00A94CCD">
        <w:rPr>
          <w:color w:val="000000" w:themeColor="text1"/>
          <w:szCs w:val="24"/>
        </w:rPr>
        <w:t>RWCFS</w:t>
      </w:r>
      <w:r>
        <w:rPr>
          <w:szCs w:val="24"/>
        </w:rPr>
        <w:t xml:space="preserve">’s employees, contractors, </w:t>
      </w:r>
      <w:r w:rsidR="00B01CD7">
        <w:rPr>
          <w:szCs w:val="24"/>
        </w:rPr>
        <w:t xml:space="preserve">clients, </w:t>
      </w:r>
      <w:r w:rsidRPr="006D65EC" w:rsidR="006D65EC">
        <w:rPr>
          <w:color w:val="000000" w:themeColor="text1"/>
          <w:szCs w:val="24"/>
        </w:rPr>
        <w:t>families</w:t>
      </w:r>
      <w:r w:rsidRPr="001A70B3">
        <w:rPr>
          <w:szCs w:val="24"/>
        </w:rPr>
        <w:t xml:space="preserve">, suppliers, </w:t>
      </w:r>
      <w:r>
        <w:rPr>
          <w:szCs w:val="24"/>
        </w:rPr>
        <w:t xml:space="preserve">vendors, business partners, </w:t>
      </w:r>
      <w:r w:rsidRPr="001A70B3">
        <w:rPr>
          <w:szCs w:val="24"/>
        </w:rPr>
        <w:t xml:space="preserve">or </w:t>
      </w:r>
      <w:r w:rsidRPr="00A94CCD" w:rsidR="00A94CCD">
        <w:rPr>
          <w:color w:val="000000" w:themeColor="text1"/>
          <w:szCs w:val="24"/>
        </w:rPr>
        <w:t>RWCFS</w:t>
      </w:r>
      <w:r>
        <w:rPr>
          <w:szCs w:val="24"/>
        </w:rPr>
        <w:t>’s</w:t>
      </w:r>
      <w:r w:rsidRPr="001A70B3">
        <w:rPr>
          <w:szCs w:val="24"/>
        </w:rPr>
        <w:t xml:space="preserve"> legitimate business interests may result in </w:t>
      </w:r>
      <w:r>
        <w:rPr>
          <w:szCs w:val="24"/>
        </w:rPr>
        <w:t xml:space="preserve">corrective </w:t>
      </w:r>
      <w:r w:rsidRPr="001A70B3">
        <w:rPr>
          <w:szCs w:val="24"/>
        </w:rPr>
        <w:t>action</w:t>
      </w:r>
      <w:r>
        <w:rPr>
          <w:szCs w:val="24"/>
        </w:rPr>
        <w:t>,</w:t>
      </w:r>
      <w:r w:rsidRPr="001A70B3">
        <w:rPr>
          <w:szCs w:val="24"/>
        </w:rPr>
        <w:t xml:space="preserve"> up to and including termination.</w:t>
      </w:r>
    </w:p>
    <w:p w:rsidR="00C622BB" w:rsidP="00B16BF7" w:rsidRDefault="00C622BB" w14:paraId="2ED35E21" w14:textId="67D942EE">
      <w:pPr>
        <w:numPr>
          <w:ilvl w:val="0"/>
          <w:numId w:val="11"/>
        </w:numPr>
        <w:spacing w:after="120"/>
        <w:ind w:left="360"/>
        <w:rPr>
          <w:szCs w:val="24"/>
        </w:rPr>
      </w:pPr>
      <w:r w:rsidRPr="001A70B3">
        <w:rPr>
          <w:b/>
          <w:bCs/>
          <w:szCs w:val="24"/>
        </w:rPr>
        <w:t>Know and follow the rules:</w:t>
      </w:r>
      <w:r>
        <w:rPr>
          <w:szCs w:val="24"/>
        </w:rPr>
        <w:t xml:space="preserve">  C</w:t>
      </w:r>
      <w:r w:rsidRPr="001A70B3">
        <w:rPr>
          <w:szCs w:val="24"/>
        </w:rPr>
        <w:t>arefully read these guidelines</w:t>
      </w:r>
      <w:r>
        <w:rPr>
          <w:szCs w:val="24"/>
        </w:rPr>
        <w:t xml:space="preserve"> and all other policies related to </w:t>
      </w:r>
      <w:r w:rsidRPr="00A94CCD" w:rsidR="00A94CCD">
        <w:rPr>
          <w:color w:val="000000" w:themeColor="text1"/>
          <w:szCs w:val="24"/>
        </w:rPr>
        <w:t>RWCFS</w:t>
      </w:r>
      <w:r>
        <w:rPr>
          <w:szCs w:val="24"/>
        </w:rPr>
        <w:t xml:space="preserve">’s ethics, confidentiality, discrimination and harassment, and communications.  </w:t>
      </w:r>
      <w:r w:rsidR="00B01CD7">
        <w:rPr>
          <w:szCs w:val="24"/>
        </w:rPr>
        <w:t xml:space="preserve">Ensure your </w:t>
      </w:r>
      <w:r w:rsidRPr="001A70B3">
        <w:rPr>
          <w:szCs w:val="24"/>
        </w:rPr>
        <w:t xml:space="preserve">postings are consistent with these policies. Inappropriate postings that may include discriminatory remarks, harassment, and threats of violence or similar inappropriate or unlawful conduct will not be tolerated and may </w:t>
      </w:r>
      <w:r>
        <w:rPr>
          <w:szCs w:val="24"/>
        </w:rPr>
        <w:t xml:space="preserve">result in corrective </w:t>
      </w:r>
      <w:r w:rsidRPr="001A70B3">
        <w:rPr>
          <w:szCs w:val="24"/>
        </w:rPr>
        <w:t>action</w:t>
      </w:r>
      <w:r>
        <w:rPr>
          <w:szCs w:val="24"/>
        </w:rPr>
        <w:t>,</w:t>
      </w:r>
      <w:r w:rsidRPr="001A70B3">
        <w:rPr>
          <w:szCs w:val="24"/>
        </w:rPr>
        <w:t xml:space="preserve"> up to and including termination.</w:t>
      </w:r>
    </w:p>
    <w:p w:rsidR="00056F63" w:rsidP="00B16BF7" w:rsidRDefault="00C622BB" w14:paraId="2E2EB2C6" w14:textId="2B6F31BC">
      <w:pPr>
        <w:numPr>
          <w:ilvl w:val="0"/>
          <w:numId w:val="11"/>
        </w:numPr>
        <w:spacing w:after="120"/>
        <w:ind w:left="360"/>
        <w:rPr>
          <w:szCs w:val="24"/>
        </w:rPr>
      </w:pPr>
      <w:r w:rsidRPr="00056F63">
        <w:rPr>
          <w:b/>
          <w:bCs/>
          <w:szCs w:val="24"/>
        </w:rPr>
        <w:t>Be respectful:</w:t>
      </w:r>
      <w:r w:rsidRPr="00056F63">
        <w:rPr>
          <w:szCs w:val="24"/>
        </w:rPr>
        <w:t xml:space="preserve">  </w:t>
      </w:r>
      <w:r w:rsidR="00056F63">
        <w:rPr>
          <w:szCs w:val="24"/>
        </w:rPr>
        <w:t>B</w:t>
      </w:r>
      <w:r w:rsidRPr="00056F63">
        <w:rPr>
          <w:szCs w:val="24"/>
        </w:rPr>
        <w:t>e</w:t>
      </w:r>
      <w:r w:rsidR="00556C35">
        <w:rPr>
          <w:szCs w:val="24"/>
        </w:rPr>
        <w:t xml:space="preserve"> respectful of </w:t>
      </w:r>
      <w:r w:rsidRPr="00056F63">
        <w:rPr>
          <w:szCs w:val="24"/>
        </w:rPr>
        <w:t xml:space="preserve">co-workers, </w:t>
      </w:r>
      <w:r w:rsidRPr="006D65EC" w:rsidR="006D65EC">
        <w:rPr>
          <w:color w:val="000000" w:themeColor="text1"/>
          <w:szCs w:val="24"/>
        </w:rPr>
        <w:t>families</w:t>
      </w:r>
      <w:r w:rsidRPr="00056F63">
        <w:rPr>
          <w:szCs w:val="24"/>
        </w:rPr>
        <w:t xml:space="preserve">, </w:t>
      </w:r>
      <w:r w:rsidR="00056F63">
        <w:rPr>
          <w:szCs w:val="24"/>
        </w:rPr>
        <w:t xml:space="preserve">visitors, </w:t>
      </w:r>
      <w:r w:rsidRPr="00056F63">
        <w:rPr>
          <w:szCs w:val="24"/>
        </w:rPr>
        <w:t xml:space="preserve">suppliers, vendors, business partners and anyone working on behalf of </w:t>
      </w:r>
      <w:r w:rsidRPr="00982145" w:rsidR="00982145">
        <w:rPr>
          <w:color w:val="000000" w:themeColor="text1"/>
          <w:szCs w:val="24"/>
        </w:rPr>
        <w:t>RWCFS</w:t>
      </w:r>
      <w:r w:rsidRPr="00056F63">
        <w:rPr>
          <w:szCs w:val="24"/>
        </w:rPr>
        <w:t xml:space="preserve">.  For best resolution, </w:t>
      </w:r>
      <w:r w:rsidR="00B01CD7">
        <w:rPr>
          <w:szCs w:val="24"/>
        </w:rPr>
        <w:t xml:space="preserve">if you have a complaint or issue, you are </w:t>
      </w:r>
      <w:r w:rsidRPr="00056F63">
        <w:rPr>
          <w:szCs w:val="24"/>
        </w:rPr>
        <w:t xml:space="preserve">encouraged to follow </w:t>
      </w:r>
      <w:r w:rsidRPr="00982145" w:rsidR="00982145">
        <w:rPr>
          <w:color w:val="000000" w:themeColor="text1"/>
          <w:szCs w:val="24"/>
        </w:rPr>
        <w:t>RWCFS</w:t>
      </w:r>
      <w:r w:rsidRPr="00056F63">
        <w:rPr>
          <w:szCs w:val="24"/>
        </w:rPr>
        <w:t xml:space="preserve">’s </w:t>
      </w:r>
      <w:r w:rsidRPr="00AF6A42" w:rsidR="00B01CD7">
        <w:rPr>
          <w:b/>
          <w:bCs/>
          <w:i/>
          <w:iCs/>
          <w:szCs w:val="24"/>
        </w:rPr>
        <w:t>Problem Resolution</w:t>
      </w:r>
      <w:r w:rsidRPr="00AF6A42" w:rsidR="00AF6A42">
        <w:rPr>
          <w:b/>
          <w:bCs/>
          <w:i/>
          <w:iCs/>
          <w:szCs w:val="24"/>
        </w:rPr>
        <w:t xml:space="preserve"> &amp; </w:t>
      </w:r>
      <w:r w:rsidRPr="00AF6A42" w:rsidR="004437EE">
        <w:rPr>
          <w:b/>
          <w:bCs/>
          <w:i/>
          <w:iCs/>
          <w:szCs w:val="24"/>
        </w:rPr>
        <w:t>Open-Door</w:t>
      </w:r>
      <w:r w:rsidRPr="00AF6A42" w:rsidR="00AF6A42">
        <w:rPr>
          <w:b/>
          <w:bCs/>
          <w:i/>
          <w:iCs/>
          <w:szCs w:val="24"/>
        </w:rPr>
        <w:t xml:space="preserve"> Policy</w:t>
      </w:r>
      <w:r w:rsidR="00B01CD7">
        <w:rPr>
          <w:szCs w:val="24"/>
        </w:rPr>
        <w:t>, also in this handbook</w:t>
      </w:r>
      <w:r w:rsidRPr="00056F63">
        <w:rPr>
          <w:szCs w:val="24"/>
        </w:rPr>
        <w:t xml:space="preserve">.  </w:t>
      </w:r>
      <w:r w:rsidR="00056F63">
        <w:rPr>
          <w:szCs w:val="24"/>
        </w:rPr>
        <w:t>Nevertheless</w:t>
      </w:r>
      <w:r w:rsidRPr="00056F63">
        <w:rPr>
          <w:szCs w:val="24"/>
        </w:rPr>
        <w:t xml:space="preserve">, if posting complaints or criticism, avoid using statements, photographs, </w:t>
      </w:r>
      <w:proofErr w:type="gramStart"/>
      <w:r w:rsidRPr="00056F63">
        <w:rPr>
          <w:szCs w:val="24"/>
        </w:rPr>
        <w:t>video</w:t>
      </w:r>
      <w:proofErr w:type="gramEnd"/>
      <w:r w:rsidRPr="00056F63">
        <w:rPr>
          <w:szCs w:val="24"/>
        </w:rPr>
        <w:t xml:space="preserve"> or audio that reasonably could be viewed as malicious, obscene, threatening, intimidating, disparaging or constituting harassment or bullying. </w:t>
      </w:r>
    </w:p>
    <w:p w:rsidRPr="00056F63" w:rsidR="00C622BB" w:rsidP="00B16BF7" w:rsidRDefault="00C622BB" w14:paraId="05543862" w14:textId="66F206A2">
      <w:pPr>
        <w:numPr>
          <w:ilvl w:val="0"/>
          <w:numId w:val="11"/>
        </w:numPr>
        <w:spacing w:after="120"/>
        <w:ind w:left="360"/>
        <w:rPr>
          <w:szCs w:val="24"/>
        </w:rPr>
      </w:pPr>
      <w:r w:rsidRPr="00056F63">
        <w:rPr>
          <w:b/>
          <w:bCs/>
          <w:szCs w:val="24"/>
        </w:rPr>
        <w:t>Be honest and accurate:</w:t>
      </w:r>
      <w:r w:rsidRPr="00056F63">
        <w:rPr>
          <w:szCs w:val="24"/>
        </w:rPr>
        <w:t xml:space="preserve">  </w:t>
      </w:r>
      <w:r w:rsidR="00056F63">
        <w:rPr>
          <w:szCs w:val="24"/>
        </w:rPr>
        <w:t>W</w:t>
      </w:r>
      <w:r w:rsidRPr="00056F63">
        <w:rPr>
          <w:szCs w:val="24"/>
        </w:rPr>
        <w:t xml:space="preserve">hen posting information or news, </w:t>
      </w:r>
      <w:r w:rsidR="00056F63">
        <w:rPr>
          <w:szCs w:val="24"/>
        </w:rPr>
        <w:t xml:space="preserve">do </w:t>
      </w:r>
      <w:r w:rsidRPr="00056F63" w:rsidR="00056F63">
        <w:rPr>
          <w:szCs w:val="24"/>
        </w:rPr>
        <w:t xml:space="preserve">not </w:t>
      </w:r>
      <w:r w:rsidR="00056F63">
        <w:rPr>
          <w:szCs w:val="24"/>
        </w:rPr>
        <w:t xml:space="preserve">intentionally post </w:t>
      </w:r>
      <w:r w:rsidR="00556C35">
        <w:rPr>
          <w:szCs w:val="24"/>
        </w:rPr>
        <w:t xml:space="preserve">rumors or </w:t>
      </w:r>
      <w:r w:rsidR="00056F63">
        <w:rPr>
          <w:szCs w:val="24"/>
        </w:rPr>
        <w:t xml:space="preserve">false information or otherwise </w:t>
      </w:r>
      <w:r w:rsidRPr="00056F63" w:rsidR="00056F63">
        <w:rPr>
          <w:szCs w:val="24"/>
        </w:rPr>
        <w:t xml:space="preserve">misrepresent </w:t>
      </w:r>
      <w:r w:rsidRPr="00982145" w:rsidR="00982145">
        <w:rPr>
          <w:color w:val="000000" w:themeColor="text1"/>
          <w:szCs w:val="24"/>
        </w:rPr>
        <w:t>RWCFS</w:t>
      </w:r>
      <w:r w:rsidRPr="00056F63" w:rsidR="00056F63">
        <w:rPr>
          <w:szCs w:val="24"/>
        </w:rPr>
        <w:t>’s products, services, or employees</w:t>
      </w:r>
      <w:r w:rsidR="00556C35">
        <w:rPr>
          <w:szCs w:val="24"/>
        </w:rPr>
        <w:t xml:space="preserve">.  If you post information in error, </w:t>
      </w:r>
      <w:r w:rsidRPr="00056F63">
        <w:rPr>
          <w:szCs w:val="24"/>
        </w:rPr>
        <w:t xml:space="preserve">correct </w:t>
      </w:r>
      <w:r w:rsidR="00056F63">
        <w:rPr>
          <w:szCs w:val="24"/>
        </w:rPr>
        <w:t xml:space="preserve">any </w:t>
      </w:r>
      <w:r w:rsidRPr="00056F63">
        <w:rPr>
          <w:szCs w:val="24"/>
        </w:rPr>
        <w:t>mistake</w:t>
      </w:r>
      <w:r w:rsidR="00056F63">
        <w:rPr>
          <w:szCs w:val="24"/>
        </w:rPr>
        <w:t>s</w:t>
      </w:r>
      <w:r w:rsidRPr="00056F63">
        <w:rPr>
          <w:szCs w:val="24"/>
        </w:rPr>
        <w:t xml:space="preserve"> quickly and </w:t>
      </w:r>
      <w:r w:rsidR="00056F63">
        <w:rPr>
          <w:szCs w:val="24"/>
        </w:rPr>
        <w:t xml:space="preserve">openly.  </w:t>
      </w:r>
      <w:r w:rsidRPr="00056F63">
        <w:rPr>
          <w:szCs w:val="24"/>
        </w:rPr>
        <w:t xml:space="preserve">Remember the Internet archives almost everything; therefore, even deleted postings can be searched. </w:t>
      </w:r>
    </w:p>
    <w:p w:rsidR="00056F63" w:rsidP="00B16BF7" w:rsidRDefault="00556C35" w14:paraId="66692660" w14:textId="51B00A9A">
      <w:pPr>
        <w:numPr>
          <w:ilvl w:val="0"/>
          <w:numId w:val="11"/>
        </w:numPr>
        <w:spacing w:after="60"/>
        <w:ind w:left="360"/>
        <w:rPr>
          <w:szCs w:val="24"/>
        </w:rPr>
      </w:pPr>
      <w:r>
        <w:rPr>
          <w:b/>
          <w:bCs/>
          <w:szCs w:val="24"/>
        </w:rPr>
        <w:t xml:space="preserve">Be aware of </w:t>
      </w:r>
      <w:r w:rsidR="00056F63">
        <w:rPr>
          <w:b/>
          <w:bCs/>
          <w:szCs w:val="24"/>
        </w:rPr>
        <w:t>confidentiality and authorization requirements</w:t>
      </w:r>
      <w:r w:rsidRPr="001A70B3" w:rsidR="00C622BB">
        <w:rPr>
          <w:b/>
          <w:bCs/>
          <w:szCs w:val="24"/>
        </w:rPr>
        <w:t xml:space="preserve">: </w:t>
      </w:r>
      <w:r w:rsidR="00C622BB">
        <w:rPr>
          <w:szCs w:val="24"/>
        </w:rPr>
        <w:t xml:space="preserve"> </w:t>
      </w:r>
    </w:p>
    <w:p w:rsidRPr="00744976" w:rsidR="00744976" w:rsidP="00B16BF7" w:rsidRDefault="00744976" w14:paraId="4EBC0E71" w14:textId="5FB94A85">
      <w:pPr>
        <w:numPr>
          <w:ilvl w:val="0"/>
          <w:numId w:val="12"/>
        </w:numPr>
        <w:rPr>
          <w:szCs w:val="24"/>
        </w:rPr>
      </w:pPr>
      <w:r w:rsidRPr="00744976">
        <w:rPr>
          <w:szCs w:val="24"/>
        </w:rPr>
        <w:t xml:space="preserve">Maintain the confidentiality of </w:t>
      </w:r>
      <w:r>
        <w:rPr>
          <w:szCs w:val="24"/>
        </w:rPr>
        <w:t xml:space="preserve">RWCFS trade secrets, </w:t>
      </w:r>
      <w:r w:rsidRPr="00744976">
        <w:rPr>
          <w:szCs w:val="24"/>
        </w:rPr>
        <w:t xml:space="preserve">private or confidential information. Trade secrets may include information regarding the development of systems, processes, products, know-how and technology. Do not post internal reports, policies, </w:t>
      </w:r>
      <w:proofErr w:type="gramStart"/>
      <w:r w:rsidRPr="00744976">
        <w:rPr>
          <w:szCs w:val="24"/>
        </w:rPr>
        <w:t>procedures</w:t>
      </w:r>
      <w:proofErr w:type="gramEnd"/>
      <w:r w:rsidRPr="00744976">
        <w:rPr>
          <w:szCs w:val="24"/>
        </w:rPr>
        <w:t xml:space="preserve"> or other internal business-related confidential communications.</w:t>
      </w:r>
    </w:p>
    <w:p w:rsidR="00B01CD7" w:rsidP="00B16BF7" w:rsidRDefault="00B01CD7" w14:paraId="59DD67C2" w14:textId="1E8C8407">
      <w:pPr>
        <w:numPr>
          <w:ilvl w:val="0"/>
          <w:numId w:val="12"/>
        </w:numPr>
        <w:rPr>
          <w:szCs w:val="24"/>
        </w:rPr>
      </w:pPr>
      <w:r>
        <w:rPr>
          <w:szCs w:val="24"/>
        </w:rPr>
        <w:t xml:space="preserve">You may </w:t>
      </w:r>
      <w:r w:rsidRPr="00B01CD7">
        <w:rPr>
          <w:szCs w:val="24"/>
        </w:rPr>
        <w:t>not use RWCFS’s logo, trademark, or graphics without prior written approval.</w:t>
      </w:r>
    </w:p>
    <w:p w:rsidR="00B01CD7" w:rsidP="00B16BF7" w:rsidRDefault="00B01CD7" w14:paraId="0FB1AFE7" w14:textId="1FC21E74">
      <w:pPr>
        <w:numPr>
          <w:ilvl w:val="0"/>
          <w:numId w:val="12"/>
        </w:numPr>
        <w:rPr>
          <w:szCs w:val="24"/>
        </w:rPr>
      </w:pPr>
      <w:r w:rsidRPr="00B01CD7">
        <w:rPr>
          <w:szCs w:val="24"/>
        </w:rPr>
        <w:t xml:space="preserve">Do not create a Facebook page on behalf of any RWCFS program without permission from your supervisor. </w:t>
      </w:r>
    </w:p>
    <w:p w:rsidR="00744976" w:rsidP="00B16BF7" w:rsidRDefault="00744976" w14:paraId="2AAF4974" w14:textId="1431E9A7">
      <w:pPr>
        <w:numPr>
          <w:ilvl w:val="0"/>
          <w:numId w:val="12"/>
        </w:numPr>
        <w:rPr>
          <w:szCs w:val="24"/>
        </w:rPr>
      </w:pPr>
      <w:r w:rsidRPr="00744976">
        <w:rPr>
          <w:szCs w:val="24"/>
        </w:rPr>
        <w:t xml:space="preserve">Respect financial disclosure laws. </w:t>
      </w:r>
    </w:p>
    <w:p w:rsidRPr="00744976" w:rsidR="00744976" w:rsidP="00B16BF7" w:rsidRDefault="00744976" w14:paraId="7BE6F466" w14:textId="3C311685">
      <w:pPr>
        <w:numPr>
          <w:ilvl w:val="0"/>
          <w:numId w:val="12"/>
        </w:numPr>
        <w:rPr>
          <w:szCs w:val="24"/>
        </w:rPr>
      </w:pPr>
      <w:r w:rsidRPr="00744976">
        <w:rPr>
          <w:szCs w:val="24"/>
        </w:rPr>
        <w:t xml:space="preserve">Do not create a link from your blog, </w:t>
      </w:r>
      <w:proofErr w:type="gramStart"/>
      <w:r w:rsidRPr="00744976">
        <w:rPr>
          <w:szCs w:val="24"/>
        </w:rPr>
        <w:t>website</w:t>
      </w:r>
      <w:proofErr w:type="gramEnd"/>
      <w:r w:rsidRPr="00744976">
        <w:rPr>
          <w:szCs w:val="24"/>
        </w:rPr>
        <w:t xml:space="preserve"> or other social networking site to a</w:t>
      </w:r>
      <w:r>
        <w:rPr>
          <w:szCs w:val="24"/>
        </w:rPr>
        <w:t xml:space="preserve">n RWCFS </w:t>
      </w:r>
      <w:r w:rsidRPr="00744976">
        <w:rPr>
          <w:szCs w:val="24"/>
        </w:rPr>
        <w:t>website without identifying yourself as a</w:t>
      </w:r>
      <w:r>
        <w:rPr>
          <w:szCs w:val="24"/>
        </w:rPr>
        <w:t>n RWCFS employee</w:t>
      </w:r>
      <w:r w:rsidRPr="00744976">
        <w:rPr>
          <w:szCs w:val="24"/>
        </w:rPr>
        <w:t>.</w:t>
      </w:r>
    </w:p>
    <w:p w:rsidRPr="00915E83" w:rsidR="004437EE" w:rsidP="00B16BF7" w:rsidRDefault="00744976" w14:paraId="5F4E4C9D" w14:textId="40B255F5">
      <w:pPr>
        <w:numPr>
          <w:ilvl w:val="0"/>
          <w:numId w:val="12"/>
        </w:numPr>
        <w:rPr>
          <w:b/>
          <w:bCs/>
          <w:szCs w:val="24"/>
        </w:rPr>
      </w:pPr>
      <w:r w:rsidRPr="00915E83">
        <w:rPr>
          <w:szCs w:val="24"/>
        </w:rPr>
        <w:t xml:space="preserve">Express only your personal opinions. Never represent yourself as a spokesperson for RWCFS.  If RWCFS is the subject of the content you are creating, be clear and open about the fact that you are an employee and make it clear that your views do not represent those of RWCFS. </w:t>
      </w:r>
    </w:p>
    <w:p w:rsidRPr="00915E83" w:rsidR="00915E83" w:rsidP="00915E83" w:rsidRDefault="00915E83" w14:paraId="1498796A" w14:textId="77777777">
      <w:pPr>
        <w:ind w:left="720"/>
        <w:rPr>
          <w:b/>
          <w:bCs/>
          <w:szCs w:val="24"/>
        </w:rPr>
      </w:pPr>
    </w:p>
    <w:p w:rsidRPr="00E352B3" w:rsidR="00C622BB" w:rsidP="00C622BB" w:rsidRDefault="00C622BB" w14:paraId="24099B69" w14:textId="3A40B436">
      <w:pPr>
        <w:rPr>
          <w:b/>
          <w:bCs/>
          <w:szCs w:val="24"/>
        </w:rPr>
      </w:pPr>
      <w:r>
        <w:rPr>
          <w:b/>
          <w:bCs/>
          <w:szCs w:val="24"/>
        </w:rPr>
        <w:t>S</w:t>
      </w:r>
      <w:r w:rsidRPr="00E352B3">
        <w:rPr>
          <w:b/>
          <w:bCs/>
          <w:szCs w:val="24"/>
        </w:rPr>
        <w:t xml:space="preserve">ocial </w:t>
      </w:r>
      <w:r>
        <w:rPr>
          <w:b/>
          <w:bCs/>
          <w:szCs w:val="24"/>
        </w:rPr>
        <w:t>M</w:t>
      </w:r>
      <w:r w:rsidRPr="00E352B3">
        <w:rPr>
          <w:b/>
          <w:bCs/>
          <w:szCs w:val="24"/>
        </w:rPr>
        <w:t xml:space="preserve">edia at </w:t>
      </w:r>
      <w:r>
        <w:rPr>
          <w:b/>
          <w:bCs/>
          <w:szCs w:val="24"/>
        </w:rPr>
        <w:t>W</w:t>
      </w:r>
      <w:r w:rsidRPr="00E352B3">
        <w:rPr>
          <w:b/>
          <w:bCs/>
          <w:szCs w:val="24"/>
        </w:rPr>
        <w:t>ork</w:t>
      </w:r>
    </w:p>
    <w:p w:rsidR="00C622BB" w:rsidP="00C622BB" w:rsidRDefault="00744976" w14:paraId="3892E167" w14:textId="4A2EF40D">
      <w:pPr>
        <w:rPr>
          <w:szCs w:val="24"/>
        </w:rPr>
      </w:pPr>
      <w:r>
        <w:rPr>
          <w:szCs w:val="24"/>
        </w:rPr>
        <w:t xml:space="preserve">Do not </w:t>
      </w:r>
      <w:r w:rsidR="00C622BB">
        <w:rPr>
          <w:szCs w:val="24"/>
        </w:rPr>
        <w:t xml:space="preserve">use social </w:t>
      </w:r>
      <w:r w:rsidRPr="00E352B3" w:rsidR="00C622BB">
        <w:rPr>
          <w:szCs w:val="24"/>
        </w:rPr>
        <w:t xml:space="preserve">media </w:t>
      </w:r>
      <w:r>
        <w:rPr>
          <w:szCs w:val="24"/>
        </w:rPr>
        <w:t xml:space="preserve">for personal purposes </w:t>
      </w:r>
      <w:r w:rsidRPr="00E352B3" w:rsidR="00C622BB">
        <w:rPr>
          <w:szCs w:val="24"/>
        </w:rPr>
        <w:t xml:space="preserve">while </w:t>
      </w:r>
      <w:proofErr w:type="gramStart"/>
      <w:r w:rsidRPr="00E352B3" w:rsidR="00C622BB">
        <w:rPr>
          <w:szCs w:val="24"/>
        </w:rPr>
        <w:t>on</w:t>
      </w:r>
      <w:proofErr w:type="gramEnd"/>
      <w:r w:rsidRPr="00E352B3" w:rsidR="00C622BB">
        <w:rPr>
          <w:szCs w:val="24"/>
        </w:rPr>
        <w:t xml:space="preserve"> work time. </w:t>
      </w:r>
      <w:r w:rsidR="00C622BB">
        <w:rPr>
          <w:szCs w:val="24"/>
        </w:rPr>
        <w:t xml:space="preserve"> </w:t>
      </w:r>
      <w:r>
        <w:rPr>
          <w:szCs w:val="24"/>
        </w:rPr>
        <w:t xml:space="preserve">Do not use your work </w:t>
      </w:r>
      <w:r w:rsidRPr="00E352B3" w:rsidR="00C622BB">
        <w:rPr>
          <w:szCs w:val="24"/>
        </w:rPr>
        <w:t xml:space="preserve">email </w:t>
      </w:r>
      <w:r>
        <w:rPr>
          <w:szCs w:val="24"/>
        </w:rPr>
        <w:t xml:space="preserve">to register </w:t>
      </w:r>
      <w:r w:rsidRPr="00E352B3" w:rsidR="00C622BB">
        <w:rPr>
          <w:szCs w:val="24"/>
        </w:rPr>
        <w:t>on social networks, blogs or other online tools utilized for personal use.</w:t>
      </w:r>
      <w:r>
        <w:rPr>
          <w:szCs w:val="24"/>
        </w:rPr>
        <w:t xml:space="preserve">  </w:t>
      </w:r>
    </w:p>
    <w:p w:rsidR="00B01CD7" w:rsidP="00C622BB" w:rsidRDefault="00B01CD7" w14:paraId="065561A8" w14:textId="77777777">
      <w:pPr>
        <w:rPr>
          <w:szCs w:val="24"/>
        </w:rPr>
      </w:pPr>
    </w:p>
    <w:p w:rsidRPr="00274A07" w:rsidR="00C622BB" w:rsidP="00C622BB" w:rsidRDefault="00C622BB" w14:paraId="75DE092D" w14:textId="77777777">
      <w:pPr>
        <w:rPr>
          <w:b/>
          <w:bCs/>
          <w:szCs w:val="24"/>
        </w:rPr>
      </w:pPr>
      <w:r w:rsidRPr="00274A07">
        <w:rPr>
          <w:b/>
          <w:bCs/>
          <w:szCs w:val="24"/>
        </w:rPr>
        <w:t>Retaliation</w:t>
      </w:r>
    </w:p>
    <w:p w:rsidRPr="009D731D" w:rsidR="00C622BB" w:rsidP="00C622BB" w:rsidRDefault="00A94CCD" w14:paraId="6212FE9A" w14:textId="19C015CD">
      <w:pPr>
        <w:rPr>
          <w:szCs w:val="24"/>
        </w:rPr>
      </w:pPr>
      <w:r w:rsidRPr="009D731D">
        <w:rPr>
          <w:szCs w:val="24"/>
        </w:rPr>
        <w:t>RWCFS</w:t>
      </w:r>
      <w:r w:rsidRPr="009D731D" w:rsidR="00C622BB">
        <w:rPr>
          <w:szCs w:val="24"/>
        </w:rPr>
        <w:t xml:space="preserve"> prohibits </w:t>
      </w:r>
      <w:r w:rsidRPr="009D731D" w:rsidR="0009749E">
        <w:rPr>
          <w:szCs w:val="24"/>
        </w:rPr>
        <w:t xml:space="preserve">retaliation or adverse action of any kind </w:t>
      </w:r>
      <w:r w:rsidRPr="009D731D" w:rsidR="00C622BB">
        <w:rPr>
          <w:szCs w:val="24"/>
        </w:rPr>
        <w:t xml:space="preserve">against </w:t>
      </w:r>
      <w:r w:rsidRPr="009D731D" w:rsidR="0009749E">
        <w:rPr>
          <w:szCs w:val="24"/>
        </w:rPr>
        <w:t xml:space="preserve">an </w:t>
      </w:r>
      <w:r w:rsidRPr="009D731D" w:rsidR="00C622BB">
        <w:rPr>
          <w:szCs w:val="24"/>
        </w:rPr>
        <w:t xml:space="preserve">individual </w:t>
      </w:r>
      <w:r w:rsidRPr="009D731D" w:rsidR="0009749E">
        <w:rPr>
          <w:szCs w:val="24"/>
        </w:rPr>
        <w:t xml:space="preserve">who reports an actual or potential violation of </w:t>
      </w:r>
      <w:r w:rsidRPr="009D731D" w:rsidR="00C622BB">
        <w:rPr>
          <w:szCs w:val="24"/>
        </w:rPr>
        <w:t xml:space="preserve">this policy </w:t>
      </w:r>
      <w:r w:rsidRPr="009D731D" w:rsidR="0009749E">
        <w:rPr>
          <w:szCs w:val="24"/>
        </w:rPr>
        <w:t xml:space="preserve">in good faith, </w:t>
      </w:r>
      <w:r w:rsidRPr="009D731D" w:rsidR="00C622BB">
        <w:rPr>
          <w:szCs w:val="24"/>
        </w:rPr>
        <w:t>or for cooperating in an investigation. Any retaliation will result in corrective action, up to and including termination.</w:t>
      </w:r>
    </w:p>
    <w:p w:rsidRPr="009D731D" w:rsidR="00744976" w:rsidP="00C622BB" w:rsidRDefault="00744976" w14:paraId="7911260C" w14:textId="21ED8CA1">
      <w:pPr>
        <w:rPr>
          <w:szCs w:val="24"/>
        </w:rPr>
      </w:pPr>
    </w:p>
    <w:p w:rsidRPr="009D731D" w:rsidR="00744976" w:rsidP="00C622BB" w:rsidRDefault="00744976" w14:paraId="3138B01D" w14:textId="43B7E250">
      <w:pPr>
        <w:rPr>
          <w:szCs w:val="24"/>
        </w:rPr>
      </w:pPr>
      <w:r w:rsidRPr="009D731D">
        <w:rPr>
          <w:szCs w:val="24"/>
        </w:rPr>
        <w:t xml:space="preserve">If you have any questions regarding this policy, contact your </w:t>
      </w:r>
      <w:r w:rsidRPr="009D731D" w:rsidR="008D61F9">
        <w:rPr>
          <w:szCs w:val="24"/>
        </w:rPr>
        <w:t>Program Design Director</w:t>
      </w:r>
      <w:r w:rsidRPr="009D731D">
        <w:rPr>
          <w:szCs w:val="24"/>
        </w:rPr>
        <w:t xml:space="preserve"> or </w:t>
      </w:r>
      <w:r w:rsidR="007D6508">
        <w:rPr>
          <w:szCs w:val="24"/>
        </w:rPr>
        <w:t>Finance Director</w:t>
      </w:r>
      <w:r w:rsidRPr="009D731D">
        <w:rPr>
          <w:szCs w:val="24"/>
        </w:rPr>
        <w:t>.</w:t>
      </w:r>
    </w:p>
    <w:p w:rsidRPr="009D731D" w:rsidR="00C622BB" w:rsidP="00C622BB" w:rsidRDefault="00C622BB" w14:paraId="0DBE5282" w14:textId="77777777">
      <w:pPr>
        <w:rPr>
          <w:szCs w:val="24"/>
        </w:rPr>
      </w:pPr>
    </w:p>
    <w:p w:rsidRPr="009D731D" w:rsidR="00DA3A9D" w:rsidP="007E7B28" w:rsidRDefault="00DA3A9D" w14:paraId="597002AB" w14:textId="77777777">
      <w:pPr>
        <w:pStyle w:val="Heading2"/>
      </w:pPr>
      <w:bookmarkStart w:name="_Toc55826285" w:id="106"/>
      <w:r w:rsidRPr="009D731D">
        <w:t>SOLICITATION</w:t>
      </w:r>
      <w:r w:rsidRPr="009D731D" w:rsidR="003228C2">
        <w:t>S</w:t>
      </w:r>
      <w:bookmarkEnd w:id="106"/>
      <w:r w:rsidRPr="009D731D">
        <w:tab/>
      </w:r>
      <w:r w:rsidRPr="009D731D">
        <w:tab/>
      </w:r>
      <w:r w:rsidRPr="009D731D">
        <w:tab/>
      </w:r>
      <w:r w:rsidRPr="009D731D">
        <w:tab/>
      </w:r>
      <w:r w:rsidRPr="009D731D">
        <w:tab/>
      </w:r>
      <w:r w:rsidRPr="009D731D">
        <w:tab/>
      </w:r>
      <w:r w:rsidRPr="009D731D">
        <w:tab/>
      </w:r>
      <w:r w:rsidRPr="009D731D">
        <w:tab/>
      </w:r>
      <w:r w:rsidRPr="009D731D">
        <w:tab/>
      </w:r>
      <w:r w:rsidRPr="009D731D">
        <w:tab/>
      </w:r>
      <w:r w:rsidRPr="009D731D">
        <w:tab/>
      </w:r>
    </w:p>
    <w:p w:rsidRPr="008E0EE1" w:rsidR="00DA3A9D" w:rsidP="00DA3A9D" w:rsidRDefault="00DA3A9D" w14:paraId="392331DD" w14:textId="77777777">
      <w:pPr>
        <w:rPr>
          <w:szCs w:val="24"/>
        </w:rPr>
      </w:pPr>
    </w:p>
    <w:p w:rsidRPr="009D731D" w:rsidR="00B01CD7" w:rsidP="00B01CD7" w:rsidRDefault="00B01CD7" w14:paraId="5159F154" w14:textId="4F879AF3">
      <w:pPr>
        <w:rPr>
          <w:szCs w:val="24"/>
        </w:rPr>
      </w:pPr>
      <w:r w:rsidRPr="009D731D">
        <w:rPr>
          <w:szCs w:val="24"/>
        </w:rPr>
        <w:t>Solicitation and distribution of materials on program premises or work sites is prohib</w:t>
      </w:r>
      <w:r w:rsidRPr="009D731D">
        <w:rPr>
          <w:szCs w:val="24"/>
        </w:rPr>
        <w:softHyphen/>
        <w:t xml:space="preserve">ited by visitors.  With permission from the </w:t>
      </w:r>
      <w:r w:rsidRPr="009D731D" w:rsidR="008D61F9">
        <w:rPr>
          <w:szCs w:val="24"/>
        </w:rPr>
        <w:t>Program Design Director</w:t>
      </w:r>
      <w:r w:rsidRPr="009D731D">
        <w:rPr>
          <w:szCs w:val="24"/>
        </w:rPr>
        <w:t xml:space="preserve">, you may be allowed to post, display </w:t>
      </w:r>
      <w:proofErr w:type="gramStart"/>
      <w:r w:rsidRPr="009D731D">
        <w:rPr>
          <w:szCs w:val="24"/>
        </w:rPr>
        <w:t>items</w:t>
      </w:r>
      <w:proofErr w:type="gramEnd"/>
      <w:r w:rsidRPr="009D731D">
        <w:rPr>
          <w:szCs w:val="24"/>
        </w:rPr>
        <w:t xml:space="preserve"> or leave items for review in break rooms or a designated area for solicitation, especially those related to children’s school and extracurricular activities.   </w:t>
      </w:r>
      <w:r w:rsidR="009D731D">
        <w:rPr>
          <w:szCs w:val="24"/>
        </w:rPr>
        <w:t xml:space="preserve">Such items left in these </w:t>
      </w:r>
      <w:r w:rsidRPr="009D731D" w:rsidR="009D731D">
        <w:rPr>
          <w:szCs w:val="24"/>
        </w:rPr>
        <w:t xml:space="preserve">areas </w:t>
      </w:r>
      <w:r w:rsidR="009D731D">
        <w:rPr>
          <w:szCs w:val="24"/>
        </w:rPr>
        <w:t xml:space="preserve">will be </w:t>
      </w:r>
      <w:r w:rsidRPr="009D731D" w:rsidR="009D731D">
        <w:rPr>
          <w:szCs w:val="24"/>
        </w:rPr>
        <w:t>at your own risk</w:t>
      </w:r>
      <w:r w:rsidR="009D731D">
        <w:rPr>
          <w:szCs w:val="24"/>
        </w:rPr>
        <w:t xml:space="preserve"> and</w:t>
      </w:r>
      <w:r w:rsidR="000C5A92">
        <w:rPr>
          <w:szCs w:val="24"/>
        </w:rPr>
        <w:t xml:space="preserve"> will </w:t>
      </w:r>
      <w:r w:rsidR="009D731D">
        <w:rPr>
          <w:szCs w:val="24"/>
        </w:rPr>
        <w:t xml:space="preserve">not </w:t>
      </w:r>
      <w:r w:rsidR="000C5A92">
        <w:rPr>
          <w:szCs w:val="24"/>
        </w:rPr>
        <w:t xml:space="preserve">be </w:t>
      </w:r>
      <w:r w:rsidR="009D731D">
        <w:rPr>
          <w:szCs w:val="24"/>
        </w:rPr>
        <w:t xml:space="preserve">the responsibility of </w:t>
      </w:r>
      <w:r w:rsidRPr="009D731D" w:rsidR="009D731D">
        <w:rPr>
          <w:szCs w:val="24"/>
        </w:rPr>
        <w:t xml:space="preserve">RWCFS </w:t>
      </w:r>
      <w:r w:rsidR="009D731D">
        <w:rPr>
          <w:szCs w:val="24"/>
        </w:rPr>
        <w:t xml:space="preserve">for any loss or damage.  </w:t>
      </w:r>
    </w:p>
    <w:p w:rsidRPr="009D731D" w:rsidR="00B01CD7" w:rsidP="00B01CD7" w:rsidRDefault="00B01CD7" w14:paraId="028C07B3" w14:textId="77777777">
      <w:pPr>
        <w:rPr>
          <w:szCs w:val="24"/>
        </w:rPr>
      </w:pPr>
    </w:p>
    <w:p w:rsidRPr="00B01CD7" w:rsidR="00B01CD7" w:rsidP="00B01CD7" w:rsidRDefault="00B01CD7" w14:paraId="51100BE2" w14:textId="3B229EF1">
      <w:pPr>
        <w:rPr>
          <w:szCs w:val="24"/>
        </w:rPr>
      </w:pPr>
      <w:r w:rsidRPr="00B01CD7">
        <w:rPr>
          <w:szCs w:val="24"/>
        </w:rPr>
        <w:t xml:space="preserve">Employees are not allowed to solicit for any reason </w:t>
      </w:r>
      <w:r>
        <w:rPr>
          <w:szCs w:val="24"/>
        </w:rPr>
        <w:t xml:space="preserve">while </w:t>
      </w:r>
      <w:r w:rsidRPr="00B01CD7">
        <w:rPr>
          <w:szCs w:val="24"/>
        </w:rPr>
        <w:t xml:space="preserve">engaged or should be engaged in </w:t>
      </w:r>
      <w:r>
        <w:rPr>
          <w:szCs w:val="24"/>
        </w:rPr>
        <w:t xml:space="preserve">performing their work duties.  </w:t>
      </w:r>
      <w:r w:rsidRPr="00B01CD7">
        <w:rPr>
          <w:szCs w:val="24"/>
        </w:rPr>
        <w:t xml:space="preserve">Violation of this policy may result in </w:t>
      </w:r>
      <w:r>
        <w:rPr>
          <w:szCs w:val="24"/>
        </w:rPr>
        <w:t xml:space="preserve">corrective action.  </w:t>
      </w:r>
    </w:p>
    <w:p w:rsidRPr="00B01CD7" w:rsidR="00B01CD7" w:rsidP="00B01CD7" w:rsidRDefault="00B01CD7" w14:paraId="6FA4BD3C" w14:textId="77777777">
      <w:pPr>
        <w:rPr>
          <w:szCs w:val="24"/>
        </w:rPr>
      </w:pPr>
    </w:p>
    <w:p w:rsidRPr="00B01CD7" w:rsidR="00B01CD7" w:rsidP="00B01CD7" w:rsidRDefault="00B01CD7" w14:paraId="3A506F0B" w14:textId="3AE61A42">
      <w:pPr>
        <w:rPr>
          <w:b/>
          <w:bCs/>
          <w:szCs w:val="24"/>
        </w:rPr>
      </w:pPr>
      <w:r w:rsidRPr="00B01CD7">
        <w:rPr>
          <w:b/>
          <w:bCs/>
          <w:szCs w:val="24"/>
        </w:rPr>
        <w:t>Permitted Postings</w:t>
      </w:r>
    </w:p>
    <w:p w:rsidRPr="00B01CD7" w:rsidR="00B01CD7" w:rsidP="00B01CD7" w:rsidRDefault="00B01CD7" w14:paraId="1DFC995D" w14:textId="4A2B353E">
      <w:pPr>
        <w:rPr>
          <w:szCs w:val="24"/>
        </w:rPr>
      </w:pPr>
      <w:r w:rsidRPr="00B01CD7">
        <w:rPr>
          <w:szCs w:val="24"/>
        </w:rPr>
        <w:t xml:space="preserve">This policy does not prevent the posting of notices to inform families of community events or activities that will be of direct benefit to them or their child/ren. </w:t>
      </w:r>
      <w:r>
        <w:rPr>
          <w:szCs w:val="24"/>
        </w:rPr>
        <w:t xml:space="preserve"> If you wish </w:t>
      </w:r>
      <w:r w:rsidRPr="00B01CD7">
        <w:rPr>
          <w:szCs w:val="24"/>
        </w:rPr>
        <w:t>to post such notices</w:t>
      </w:r>
      <w:r>
        <w:rPr>
          <w:szCs w:val="24"/>
        </w:rPr>
        <w:t xml:space="preserve">, you </w:t>
      </w:r>
      <w:r w:rsidRPr="00B01CD7">
        <w:rPr>
          <w:szCs w:val="24"/>
        </w:rPr>
        <w:t xml:space="preserve">may be permitted to do so in designated facility locations, in the </w:t>
      </w:r>
      <w:r>
        <w:rPr>
          <w:szCs w:val="24"/>
        </w:rPr>
        <w:t>RWCFS</w:t>
      </w:r>
      <w:r w:rsidRPr="00B01CD7">
        <w:rPr>
          <w:szCs w:val="24"/>
        </w:rPr>
        <w:t xml:space="preserve"> newsletter or in flyers or handouts to be distributed to families.  </w:t>
      </w:r>
      <w:r>
        <w:rPr>
          <w:szCs w:val="24"/>
        </w:rPr>
        <w:t xml:space="preserve">You must request </w:t>
      </w:r>
      <w:r w:rsidRPr="00B01CD7">
        <w:rPr>
          <w:szCs w:val="24"/>
        </w:rPr>
        <w:t xml:space="preserve">permission from </w:t>
      </w:r>
      <w:r>
        <w:rPr>
          <w:szCs w:val="24"/>
        </w:rPr>
        <w:t xml:space="preserve">your </w:t>
      </w:r>
      <w:r w:rsidRPr="00B01CD7">
        <w:rPr>
          <w:szCs w:val="24"/>
        </w:rPr>
        <w:t xml:space="preserve">supervisor or the Family </w:t>
      </w:r>
      <w:r w:rsidRPr="0071413F" w:rsidR="00247DDC">
        <w:rPr>
          <w:szCs w:val="24"/>
        </w:rPr>
        <w:t>Service Manager</w:t>
      </w:r>
      <w:r w:rsidRPr="00B01CD7">
        <w:rPr>
          <w:szCs w:val="24"/>
        </w:rPr>
        <w:t>.</w:t>
      </w:r>
    </w:p>
    <w:p w:rsidR="00B01CD7" w:rsidP="00DA3A9D" w:rsidRDefault="00B01CD7" w14:paraId="3ECBBDB9" w14:textId="77777777">
      <w:pPr>
        <w:rPr>
          <w:szCs w:val="24"/>
        </w:rPr>
      </w:pPr>
    </w:p>
    <w:p w:rsidRPr="00DF3580" w:rsidR="009F5CB8" w:rsidP="009F5CB8" w:rsidRDefault="009F5CB8" w14:paraId="38217A74" w14:textId="2310F22E">
      <w:pPr>
        <w:pStyle w:val="Heading2"/>
      </w:pPr>
      <w:bookmarkStart w:name="_Toc55826286" w:id="107"/>
      <w:r>
        <w:t>WHISTLEBLOWER</w:t>
      </w:r>
      <w:r w:rsidR="00B01CD7">
        <w:t xml:space="preserve"> </w:t>
      </w:r>
      <w:bookmarkEnd w:id="107"/>
      <w:r>
        <w:tab/>
      </w:r>
      <w:r>
        <w:tab/>
      </w:r>
      <w:r>
        <w:tab/>
      </w:r>
      <w:r>
        <w:tab/>
      </w:r>
      <w:r>
        <w:tab/>
      </w:r>
      <w:r>
        <w:tab/>
      </w:r>
      <w:r>
        <w:tab/>
      </w:r>
      <w:r>
        <w:tab/>
      </w:r>
      <w:r>
        <w:tab/>
      </w:r>
      <w:r>
        <w:tab/>
      </w:r>
    </w:p>
    <w:p w:rsidR="009F5CB8" w:rsidP="009F5CB8" w:rsidRDefault="009F5CB8" w14:paraId="7763739A" w14:textId="77777777">
      <w:pPr>
        <w:rPr>
          <w:rFonts w:cs="Arial"/>
          <w:szCs w:val="24"/>
        </w:rPr>
      </w:pPr>
    </w:p>
    <w:p w:rsidRPr="008B31FD" w:rsidR="00B307C4" w:rsidP="00B307C4" w:rsidRDefault="00B307C4" w14:paraId="21F98CA6" w14:textId="79CC6360">
      <w:pPr>
        <w:rPr>
          <w:rFonts w:cs="Arial"/>
          <w:szCs w:val="24"/>
        </w:rPr>
      </w:pPr>
      <w:r w:rsidRPr="008B31FD">
        <w:rPr>
          <w:rFonts w:cs="Arial"/>
          <w:szCs w:val="24"/>
        </w:rPr>
        <w:t xml:space="preserve">A </w:t>
      </w:r>
      <w:r>
        <w:rPr>
          <w:rFonts w:cs="Arial"/>
          <w:szCs w:val="24"/>
        </w:rPr>
        <w:t>“</w:t>
      </w:r>
      <w:r w:rsidRPr="008B31FD">
        <w:rPr>
          <w:rFonts w:cs="Arial"/>
          <w:szCs w:val="24"/>
        </w:rPr>
        <w:t>whistleblower</w:t>
      </w:r>
      <w:r>
        <w:rPr>
          <w:rFonts w:cs="Arial"/>
          <w:szCs w:val="24"/>
        </w:rPr>
        <w:t>”</w:t>
      </w:r>
      <w:r w:rsidRPr="008B31FD">
        <w:rPr>
          <w:rFonts w:cs="Arial"/>
          <w:szCs w:val="24"/>
        </w:rPr>
        <w:t xml:space="preserve"> </w:t>
      </w:r>
      <w:r>
        <w:rPr>
          <w:rFonts w:cs="Arial"/>
          <w:szCs w:val="24"/>
        </w:rPr>
        <w:t xml:space="preserve">is </w:t>
      </w:r>
      <w:r w:rsidRPr="008B31FD">
        <w:rPr>
          <w:rFonts w:cs="Arial"/>
          <w:szCs w:val="24"/>
        </w:rPr>
        <w:t xml:space="preserve">an employee of </w:t>
      </w:r>
      <w:r w:rsidRPr="00A94CCD" w:rsidR="00A94CCD">
        <w:rPr>
          <w:rFonts w:cs="Arial"/>
          <w:color w:val="000000" w:themeColor="text1"/>
          <w:szCs w:val="24"/>
        </w:rPr>
        <w:t>RWCFS</w:t>
      </w:r>
      <w:r>
        <w:rPr>
          <w:rFonts w:cs="Arial"/>
          <w:szCs w:val="24"/>
        </w:rPr>
        <w:t xml:space="preserve"> </w:t>
      </w:r>
      <w:r w:rsidRPr="008B31FD">
        <w:rPr>
          <w:rFonts w:cs="Arial"/>
          <w:szCs w:val="24"/>
        </w:rPr>
        <w:t xml:space="preserve">who reports </w:t>
      </w:r>
      <w:r>
        <w:rPr>
          <w:rFonts w:cs="Arial"/>
          <w:szCs w:val="24"/>
        </w:rPr>
        <w:t xml:space="preserve">to designated parties </w:t>
      </w:r>
      <w:r w:rsidRPr="008B31FD">
        <w:rPr>
          <w:rFonts w:cs="Arial"/>
          <w:szCs w:val="24"/>
        </w:rPr>
        <w:t xml:space="preserve">an activity </w:t>
      </w:r>
      <w:r>
        <w:rPr>
          <w:rFonts w:cs="Arial"/>
          <w:szCs w:val="24"/>
        </w:rPr>
        <w:t>considered</w:t>
      </w:r>
      <w:r w:rsidRPr="008B31FD">
        <w:rPr>
          <w:rFonts w:cs="Arial"/>
          <w:szCs w:val="24"/>
        </w:rPr>
        <w:t xml:space="preserve"> to be illegal</w:t>
      </w:r>
      <w:r>
        <w:rPr>
          <w:rFonts w:cs="Arial"/>
          <w:szCs w:val="24"/>
        </w:rPr>
        <w:t xml:space="preserve">, </w:t>
      </w:r>
      <w:proofErr w:type="gramStart"/>
      <w:r>
        <w:rPr>
          <w:rFonts w:cs="Arial"/>
          <w:szCs w:val="24"/>
        </w:rPr>
        <w:t>fraudulent</w:t>
      </w:r>
      <w:proofErr w:type="gramEnd"/>
      <w:r>
        <w:rPr>
          <w:rFonts w:cs="Arial"/>
          <w:szCs w:val="24"/>
        </w:rPr>
        <w:t xml:space="preserve"> or retaliatory</w:t>
      </w:r>
      <w:r w:rsidRPr="008B31FD">
        <w:rPr>
          <w:rFonts w:cs="Arial"/>
          <w:szCs w:val="24"/>
        </w:rPr>
        <w:t xml:space="preserve">.  Examples of </w:t>
      </w:r>
      <w:r>
        <w:rPr>
          <w:rFonts w:cs="Arial"/>
          <w:szCs w:val="24"/>
        </w:rPr>
        <w:t xml:space="preserve">such activities </w:t>
      </w:r>
      <w:r w:rsidRPr="008B31FD">
        <w:rPr>
          <w:rFonts w:cs="Arial"/>
          <w:szCs w:val="24"/>
        </w:rPr>
        <w:t xml:space="preserve">are violations of federal, </w:t>
      </w:r>
      <w:proofErr w:type="gramStart"/>
      <w:r w:rsidRPr="008B31FD">
        <w:rPr>
          <w:rFonts w:cs="Arial"/>
          <w:szCs w:val="24"/>
        </w:rPr>
        <w:t>state</w:t>
      </w:r>
      <w:proofErr w:type="gramEnd"/>
      <w:r w:rsidRPr="008B31FD">
        <w:rPr>
          <w:rFonts w:cs="Arial"/>
          <w:szCs w:val="24"/>
        </w:rPr>
        <w:t xml:space="preserve"> or local laws</w:t>
      </w:r>
      <w:r>
        <w:rPr>
          <w:rFonts w:cs="Arial"/>
          <w:szCs w:val="24"/>
        </w:rPr>
        <w:t xml:space="preserve">, OSHA safety violations, </w:t>
      </w:r>
      <w:r w:rsidRPr="008B31FD">
        <w:rPr>
          <w:rFonts w:cs="Arial"/>
          <w:szCs w:val="24"/>
        </w:rPr>
        <w:t xml:space="preserve">fraudulent financial </w:t>
      </w:r>
      <w:r>
        <w:rPr>
          <w:rFonts w:cs="Arial"/>
          <w:szCs w:val="24"/>
        </w:rPr>
        <w:t xml:space="preserve">or governmental </w:t>
      </w:r>
      <w:r w:rsidRPr="008B31FD">
        <w:rPr>
          <w:rFonts w:cs="Arial"/>
          <w:szCs w:val="24"/>
        </w:rPr>
        <w:t>reporting</w:t>
      </w:r>
      <w:r>
        <w:rPr>
          <w:rFonts w:cs="Arial"/>
          <w:szCs w:val="24"/>
        </w:rPr>
        <w:t>, and claims of retaliation for participating in protected activities</w:t>
      </w:r>
      <w:r w:rsidRPr="008B31FD">
        <w:rPr>
          <w:rFonts w:cs="Arial"/>
          <w:szCs w:val="24"/>
        </w:rPr>
        <w:t>.</w:t>
      </w:r>
      <w:r>
        <w:rPr>
          <w:rFonts w:cs="Arial"/>
          <w:szCs w:val="24"/>
        </w:rPr>
        <w:t xml:space="preserve">  </w:t>
      </w:r>
      <w:r w:rsidRPr="00EB37B4">
        <w:rPr>
          <w:rFonts w:cs="Arial"/>
          <w:szCs w:val="24"/>
        </w:rPr>
        <w:t>The whistleblower is not responsible for investigating the activity or for determining fault or corrective measures</w:t>
      </w:r>
      <w:r>
        <w:rPr>
          <w:rFonts w:cs="Arial"/>
          <w:szCs w:val="24"/>
        </w:rPr>
        <w:t xml:space="preserve">.  Parties have been designated and </w:t>
      </w:r>
      <w:r w:rsidRPr="00EB37B4">
        <w:rPr>
          <w:rFonts w:cs="Arial"/>
          <w:szCs w:val="24"/>
        </w:rPr>
        <w:t>charged with these responsibilities.</w:t>
      </w:r>
    </w:p>
    <w:p w:rsidRPr="008B31FD" w:rsidR="00B307C4" w:rsidP="00B307C4" w:rsidRDefault="00B307C4" w14:paraId="7D957A0B" w14:textId="77777777">
      <w:pPr>
        <w:rPr>
          <w:rFonts w:cs="Arial"/>
          <w:szCs w:val="24"/>
        </w:rPr>
      </w:pPr>
    </w:p>
    <w:p w:rsidR="00B307C4" w:rsidP="00B307C4" w:rsidRDefault="00B307C4" w14:paraId="6A77EB9C" w14:textId="7B5036FC">
      <w:pPr>
        <w:rPr>
          <w:rFonts w:cs="Arial"/>
          <w:szCs w:val="24"/>
        </w:rPr>
      </w:pPr>
      <w:r w:rsidRPr="009D731D">
        <w:rPr>
          <w:rFonts w:cs="Arial"/>
          <w:szCs w:val="24"/>
        </w:rPr>
        <w:t xml:space="preserve">If you have knowledge or a concern of illegal or dishonest, fraudulent activity, you may contact </w:t>
      </w:r>
      <w:r w:rsidRPr="009D731D" w:rsidR="008D61F9">
        <w:rPr>
          <w:rFonts w:cs="Arial"/>
          <w:szCs w:val="24"/>
        </w:rPr>
        <w:t>Program Design Director</w:t>
      </w:r>
      <w:r w:rsidRPr="009D731D">
        <w:rPr>
          <w:rFonts w:cs="Arial"/>
          <w:szCs w:val="24"/>
        </w:rPr>
        <w:t xml:space="preserve"> or conta</w:t>
      </w:r>
      <w:r>
        <w:rPr>
          <w:rFonts w:cs="Arial"/>
          <w:szCs w:val="24"/>
        </w:rPr>
        <w:t xml:space="preserve">ct </w:t>
      </w:r>
      <w:hyperlink w:history="1" r:id="rId18">
        <w:r w:rsidRPr="00736183" w:rsidR="005B75B5">
          <w:rPr>
            <w:rStyle w:val="Hyperlink"/>
            <w:rFonts w:cs="Arial"/>
            <w:szCs w:val="24"/>
          </w:rPr>
          <w:t>whistleblower@cfsheadstart.org</w:t>
        </w:r>
      </w:hyperlink>
      <w:r w:rsidR="005B75B5">
        <w:rPr>
          <w:rFonts w:cs="Arial"/>
          <w:szCs w:val="24"/>
        </w:rPr>
        <w:t xml:space="preserve">.  </w:t>
      </w:r>
      <w:r w:rsidRPr="008B31FD">
        <w:rPr>
          <w:rFonts w:cs="Arial"/>
          <w:szCs w:val="24"/>
        </w:rPr>
        <w:t>All reports of illegal and dishonest activities will be promptly</w:t>
      </w:r>
      <w:r>
        <w:rPr>
          <w:rFonts w:cs="Arial"/>
          <w:szCs w:val="24"/>
        </w:rPr>
        <w:t xml:space="preserve"> investigated.  Your confidentiality will be </w:t>
      </w:r>
      <w:proofErr w:type="gramStart"/>
      <w:r>
        <w:rPr>
          <w:rFonts w:cs="Arial"/>
          <w:szCs w:val="24"/>
        </w:rPr>
        <w:t>maintained to the fullest extent</w:t>
      </w:r>
      <w:proofErr w:type="gramEnd"/>
      <w:r>
        <w:rPr>
          <w:rFonts w:cs="Arial"/>
          <w:szCs w:val="24"/>
        </w:rPr>
        <w:t xml:space="preserve"> reasonably possible. Keep in mind that your identity may have to be disclosed </w:t>
      </w:r>
      <w:proofErr w:type="gramStart"/>
      <w:r>
        <w:rPr>
          <w:rFonts w:cs="Arial"/>
          <w:szCs w:val="24"/>
        </w:rPr>
        <w:t>in order to</w:t>
      </w:r>
      <w:proofErr w:type="gramEnd"/>
      <w:r>
        <w:rPr>
          <w:rFonts w:cs="Arial"/>
          <w:szCs w:val="24"/>
        </w:rPr>
        <w:t xml:space="preserve"> conduct a thorough investigation, comply with the law or provide </w:t>
      </w:r>
      <w:r w:rsidRPr="008B31FD">
        <w:rPr>
          <w:rFonts w:cs="Arial"/>
          <w:szCs w:val="24"/>
        </w:rPr>
        <w:t xml:space="preserve">accused individuals their legal rights of defense.  </w:t>
      </w:r>
    </w:p>
    <w:p w:rsidR="00B307C4" w:rsidP="00B307C4" w:rsidRDefault="00B307C4" w14:paraId="1596A401" w14:textId="77777777">
      <w:pPr>
        <w:rPr>
          <w:rFonts w:cs="Arial"/>
          <w:szCs w:val="24"/>
        </w:rPr>
      </w:pPr>
    </w:p>
    <w:p w:rsidRPr="009D731D" w:rsidR="00B307C4" w:rsidP="00B307C4" w:rsidRDefault="00A94CCD" w14:paraId="4F1E7628" w14:textId="233D17D7">
      <w:pPr>
        <w:rPr>
          <w:rFonts w:cs="Arial"/>
          <w:szCs w:val="24"/>
        </w:rPr>
      </w:pPr>
      <w:r w:rsidRPr="00A94CCD">
        <w:rPr>
          <w:rFonts w:cs="Arial"/>
          <w:color w:val="000000" w:themeColor="text1"/>
          <w:szCs w:val="24"/>
        </w:rPr>
        <w:t>RWCFS</w:t>
      </w:r>
      <w:r w:rsidR="00B307C4">
        <w:rPr>
          <w:rFonts w:cs="Arial"/>
          <w:szCs w:val="24"/>
        </w:rPr>
        <w:t xml:space="preserve"> will not </w:t>
      </w:r>
      <w:r w:rsidRPr="00BE6A93" w:rsidR="00B307C4">
        <w:rPr>
          <w:rFonts w:cs="Arial"/>
          <w:szCs w:val="24"/>
        </w:rPr>
        <w:t>retaliate against a whistleblower</w:t>
      </w:r>
      <w:r w:rsidR="00B307C4">
        <w:rPr>
          <w:rFonts w:cs="Arial"/>
          <w:szCs w:val="24"/>
        </w:rPr>
        <w:t xml:space="preserve"> for making any allegation in good faith and will not take any </w:t>
      </w:r>
      <w:r w:rsidRPr="008B31FD" w:rsidR="00B307C4">
        <w:rPr>
          <w:rFonts w:cs="Arial"/>
          <w:szCs w:val="24"/>
        </w:rPr>
        <w:t xml:space="preserve">adverse </w:t>
      </w:r>
      <w:r w:rsidR="00B307C4">
        <w:rPr>
          <w:rFonts w:cs="Arial"/>
          <w:szCs w:val="24"/>
        </w:rPr>
        <w:t xml:space="preserve">action against a whistleblower in any </w:t>
      </w:r>
      <w:r w:rsidRPr="008B31FD" w:rsidR="00B307C4">
        <w:rPr>
          <w:rFonts w:cs="Arial"/>
          <w:szCs w:val="24"/>
        </w:rPr>
        <w:t xml:space="preserve">employment </w:t>
      </w:r>
      <w:r w:rsidR="00B307C4">
        <w:rPr>
          <w:rFonts w:cs="Arial"/>
          <w:szCs w:val="24"/>
        </w:rPr>
        <w:t xml:space="preserve">term or condition, such as status, </w:t>
      </w:r>
      <w:proofErr w:type="gramStart"/>
      <w:r w:rsidRPr="008B31FD" w:rsidR="00B307C4">
        <w:rPr>
          <w:rFonts w:cs="Arial"/>
          <w:szCs w:val="24"/>
        </w:rPr>
        <w:t>compensation</w:t>
      </w:r>
      <w:proofErr w:type="gramEnd"/>
      <w:r w:rsidR="00B307C4">
        <w:rPr>
          <w:rFonts w:cs="Arial"/>
          <w:szCs w:val="24"/>
        </w:rPr>
        <w:t xml:space="preserve"> or </w:t>
      </w:r>
      <w:r w:rsidRPr="008B31FD" w:rsidR="00B307C4">
        <w:rPr>
          <w:rFonts w:cs="Arial"/>
          <w:szCs w:val="24"/>
        </w:rPr>
        <w:t>work assignments</w:t>
      </w:r>
      <w:r w:rsidR="00B307C4">
        <w:rPr>
          <w:rFonts w:cs="Arial"/>
          <w:szCs w:val="24"/>
        </w:rPr>
        <w:t xml:space="preserve">.  An employee who reports </w:t>
      </w:r>
      <w:r w:rsidRPr="008B31FD" w:rsidR="00B307C4">
        <w:rPr>
          <w:rFonts w:cs="Arial"/>
          <w:szCs w:val="24"/>
        </w:rPr>
        <w:t xml:space="preserve">a false </w:t>
      </w:r>
      <w:r w:rsidR="00B307C4">
        <w:rPr>
          <w:rFonts w:cs="Arial"/>
          <w:szCs w:val="24"/>
        </w:rPr>
        <w:t xml:space="preserve">allegation or </w:t>
      </w:r>
      <w:r w:rsidRPr="009D731D" w:rsidR="00B307C4">
        <w:rPr>
          <w:rFonts w:cs="Arial"/>
          <w:szCs w:val="24"/>
        </w:rPr>
        <w:t xml:space="preserve">provides information they know to be false will be subject to corrective action, up to and including termination.  </w:t>
      </w:r>
    </w:p>
    <w:p w:rsidRPr="009D731D" w:rsidR="00B307C4" w:rsidP="00B307C4" w:rsidRDefault="00B307C4" w14:paraId="5EA7B46C" w14:textId="77777777">
      <w:pPr>
        <w:rPr>
          <w:rFonts w:cs="Arial"/>
          <w:szCs w:val="24"/>
        </w:rPr>
      </w:pPr>
    </w:p>
    <w:p w:rsidRPr="009D731D" w:rsidR="00B307C4" w:rsidP="00B307C4" w:rsidRDefault="00B307C4" w14:paraId="62C16F8B" w14:textId="7C0BB8ED">
      <w:pPr>
        <w:rPr>
          <w:rFonts w:cs="Arial"/>
          <w:szCs w:val="24"/>
        </w:rPr>
      </w:pPr>
      <w:r w:rsidRPr="009D731D">
        <w:rPr>
          <w:rFonts w:cs="Arial"/>
          <w:szCs w:val="24"/>
        </w:rPr>
        <w:t xml:space="preserve">If you believe you are being retaliated against, contact </w:t>
      </w:r>
      <w:r w:rsidRPr="009D731D" w:rsidR="008D61F9">
        <w:rPr>
          <w:rFonts w:cs="Arial"/>
          <w:szCs w:val="24"/>
        </w:rPr>
        <w:t>Program Design Director</w:t>
      </w:r>
      <w:r w:rsidRPr="009D731D">
        <w:rPr>
          <w:rFonts w:cs="Arial"/>
          <w:szCs w:val="24"/>
        </w:rPr>
        <w:t xml:space="preserve"> or the Hotline immediately.  The right of a whistleblower for retaliation protection does not include immunity for any personal wrongdoing that is alleged and investigated.</w:t>
      </w:r>
    </w:p>
    <w:p w:rsidR="00B01CD7" w:rsidP="00B307C4" w:rsidRDefault="00B01CD7" w14:paraId="5F052824" w14:textId="63E1E87C">
      <w:pPr>
        <w:rPr>
          <w:rFonts w:cs="Arial"/>
          <w:szCs w:val="24"/>
        </w:rPr>
      </w:pPr>
    </w:p>
    <w:p w:rsidR="00B01CD7" w:rsidP="00B01CD7" w:rsidRDefault="00B01CD7" w14:paraId="6CA0BD1A" w14:textId="312C73D3">
      <w:pPr>
        <w:jc w:val="center"/>
        <w:rPr>
          <w:rFonts w:cs="Arial"/>
          <w:szCs w:val="24"/>
        </w:rPr>
      </w:pPr>
      <w:r>
        <w:rPr>
          <w:rFonts w:cs="Arial"/>
          <w:szCs w:val="24"/>
        </w:rPr>
        <w:t>* * *</w:t>
      </w:r>
    </w:p>
    <w:p w:rsidR="008C5192" w:rsidRDefault="008C5192" w14:paraId="3D1E12E7" w14:textId="77777777">
      <w:pPr>
        <w:rPr>
          <w:rFonts w:cs="Arial"/>
          <w:szCs w:val="24"/>
        </w:rPr>
      </w:pPr>
      <w:r>
        <w:rPr>
          <w:rFonts w:cs="Arial"/>
          <w:szCs w:val="24"/>
        </w:rPr>
        <w:br w:type="page"/>
      </w:r>
    </w:p>
    <w:p w:rsidRPr="008E0EE1" w:rsidR="008C5192" w:rsidP="00DF3580" w:rsidRDefault="00700243" w14:paraId="45C7EE6D" w14:textId="776BFB15">
      <w:pPr>
        <w:pStyle w:val="Heading1"/>
        <w:pBdr>
          <w:top w:val="single" w:color="auto" w:sz="4" w:space="1"/>
          <w:left w:val="single" w:color="auto" w:sz="4" w:space="4"/>
          <w:bottom w:val="single" w:color="auto" w:sz="4" w:space="1"/>
          <w:right w:val="single" w:color="auto" w:sz="4" w:space="4"/>
        </w:pBdr>
      </w:pPr>
      <w:bookmarkStart w:name="_Toc55826287" w:id="108"/>
      <w:r>
        <w:t xml:space="preserve">HEALTH, </w:t>
      </w:r>
      <w:r w:rsidR="008C5192">
        <w:t>SAFETY &amp; SECURITY</w:t>
      </w:r>
      <w:bookmarkEnd w:id="108"/>
    </w:p>
    <w:p w:rsidR="008C5192" w:rsidP="009F5CB8" w:rsidRDefault="008C5192" w14:paraId="2212A284" w14:textId="77777777">
      <w:pPr>
        <w:rPr>
          <w:rFonts w:cs="Arial"/>
          <w:szCs w:val="24"/>
        </w:rPr>
      </w:pPr>
    </w:p>
    <w:p w:rsidR="00F67307" w:rsidP="00700243" w:rsidRDefault="00F67307" w14:paraId="1C78D501" w14:textId="32831491">
      <w:pPr>
        <w:pStyle w:val="Heading2"/>
      </w:pPr>
      <w:bookmarkStart w:name="_Toc55826288" w:id="109"/>
      <w:bookmarkStart w:name="_Toc35501173" w:id="110"/>
      <w:r>
        <w:t>BLOODBOBORNE PATHOGENS &amp; HAZARDOUS MATERIALS</w:t>
      </w:r>
      <w:bookmarkEnd w:id="109"/>
      <w:r>
        <w:tab/>
      </w:r>
      <w:r>
        <w:tab/>
      </w:r>
      <w:r>
        <w:tab/>
      </w:r>
      <w:r>
        <w:tab/>
      </w:r>
      <w:r>
        <w:tab/>
      </w:r>
    </w:p>
    <w:p w:rsidR="00F67307" w:rsidP="00F67307" w:rsidRDefault="00F67307" w14:paraId="69B8DA16" w14:textId="73936EE8"/>
    <w:p w:rsidRPr="00F67307" w:rsidR="00F67307" w:rsidP="00F67307" w:rsidRDefault="00F67307" w14:paraId="39FF2A96" w14:textId="332C4369">
      <w:r>
        <w:t xml:space="preserve">You will </w:t>
      </w:r>
      <w:r w:rsidRPr="00F67307">
        <w:t xml:space="preserve">receive </w:t>
      </w:r>
      <w:r>
        <w:t xml:space="preserve">annual </w:t>
      </w:r>
      <w:r w:rsidRPr="00F67307">
        <w:t xml:space="preserve">training </w:t>
      </w:r>
      <w:r>
        <w:t xml:space="preserve">regarding </w:t>
      </w:r>
      <w:r w:rsidRPr="00F67307">
        <w:t xml:space="preserve">the prescribed process for properly handling blood or bodily fluids.  A copy of the RWCFS’s </w:t>
      </w:r>
      <w:r w:rsidRPr="00AF6A42">
        <w:rPr>
          <w:b/>
          <w:bCs/>
          <w:i/>
          <w:iCs/>
        </w:rPr>
        <w:t>Blood Borne Pathogen Exposure Control Plan</w:t>
      </w:r>
      <w:r w:rsidRPr="00F67307">
        <w:t xml:space="preserve"> is on file at each RWCFS facility for reference and review.</w:t>
      </w:r>
    </w:p>
    <w:p w:rsidRPr="00F67307" w:rsidR="00F67307" w:rsidP="00F67307" w:rsidRDefault="00F67307" w14:paraId="0D119908" w14:textId="77777777"/>
    <w:p w:rsidR="00F67307" w:rsidP="00F67307" w:rsidRDefault="00F67307" w14:paraId="1AE6F173" w14:textId="13F4F669">
      <w:r w:rsidRPr="00F67307">
        <w:t xml:space="preserve">Employees </w:t>
      </w:r>
      <w:r>
        <w:t xml:space="preserve">will also be </w:t>
      </w:r>
      <w:r w:rsidRPr="00F67307">
        <w:t xml:space="preserve">trained </w:t>
      </w:r>
      <w:proofErr w:type="gramStart"/>
      <w:r w:rsidRPr="00F67307">
        <w:t>on</w:t>
      </w:r>
      <w:proofErr w:type="gramEnd"/>
      <w:r w:rsidRPr="00F67307">
        <w:t xml:space="preserve"> using and understand</w:t>
      </w:r>
      <w:r>
        <w:t>ing</w:t>
      </w:r>
      <w:r w:rsidRPr="00F67307">
        <w:t xml:space="preserve"> the hazardous materials </w:t>
      </w:r>
      <w:r>
        <w:t xml:space="preserve">you may be exposed to while performing your job.  Hazardous materials must be clearly </w:t>
      </w:r>
      <w:proofErr w:type="gramStart"/>
      <w:r>
        <w:t>labeled at all times</w:t>
      </w:r>
      <w:proofErr w:type="gramEnd"/>
      <w:r>
        <w:t xml:space="preserve">.  </w:t>
      </w:r>
    </w:p>
    <w:p w:rsidR="00F67307" w:rsidP="00F67307" w:rsidRDefault="00F67307" w14:paraId="379DDD35" w14:textId="3E3C0389"/>
    <w:p w:rsidRPr="00F67307" w:rsidR="00F67307" w:rsidP="00F67307" w:rsidRDefault="00F67307" w14:paraId="7A12B037" w14:textId="376E7BD6">
      <w:r>
        <w:t>If you have any questions regarding this policy, contact your supervisor.</w:t>
      </w:r>
    </w:p>
    <w:p w:rsidR="00F67307" w:rsidP="000052C6" w:rsidRDefault="00F67307" w14:paraId="52E053C2" w14:textId="77777777"/>
    <w:p w:rsidRPr="00DF3580" w:rsidR="00700243" w:rsidP="00700243" w:rsidRDefault="00700243" w14:paraId="2ED7C222" w14:textId="47BA9F99">
      <w:pPr>
        <w:pStyle w:val="Heading2"/>
      </w:pPr>
      <w:bookmarkStart w:name="_Toc55826289" w:id="111"/>
      <w:r w:rsidRPr="00DF3580">
        <w:t>CONTAGIOUS DISEASES, EPIDEMICS AND PANDEMICS</w:t>
      </w:r>
      <w:bookmarkStart w:name="_Toc17357068" w:id="112"/>
      <w:bookmarkEnd w:id="110"/>
      <w:bookmarkEnd w:id="111"/>
      <w:r w:rsidRPr="00DF3580">
        <w:tab/>
      </w:r>
      <w:r w:rsidRPr="00DF3580">
        <w:tab/>
      </w:r>
      <w:r w:rsidRPr="00DF3580">
        <w:tab/>
      </w:r>
      <w:r w:rsidRPr="00DF3580">
        <w:tab/>
      </w:r>
      <w:r w:rsidRPr="00DF3580">
        <w:tab/>
      </w:r>
    </w:p>
    <w:p w:rsidR="00700243" w:rsidP="00700243" w:rsidRDefault="00700243" w14:paraId="263F4F45" w14:textId="77777777">
      <w:pPr>
        <w:rPr>
          <w:rFonts w:asciiTheme="minorHAnsi" w:hAnsiTheme="minorHAnsi" w:cstheme="minorHAnsi"/>
          <w:color w:val="FF0000"/>
          <w:szCs w:val="24"/>
        </w:rPr>
      </w:pPr>
    </w:p>
    <w:p w:rsidR="00700243" w:rsidP="00700243" w:rsidRDefault="00700243" w14:paraId="65D0D764" w14:textId="77777777">
      <w:pPr>
        <w:rPr>
          <w:rFonts w:asciiTheme="minorHAnsi" w:hAnsiTheme="minorHAnsi" w:cstheme="minorHAnsi"/>
          <w:szCs w:val="24"/>
        </w:rPr>
      </w:pPr>
      <w:r>
        <w:rPr>
          <w:rFonts w:asciiTheme="minorHAnsi" w:hAnsiTheme="minorHAnsi" w:cstheme="minorHAnsi"/>
          <w:szCs w:val="24"/>
        </w:rPr>
        <w:t xml:space="preserve">Our </w:t>
      </w:r>
      <w:r w:rsidRPr="00F04D0E">
        <w:rPr>
          <w:rFonts w:asciiTheme="minorHAnsi" w:hAnsiTheme="minorHAnsi" w:cstheme="minorHAnsi"/>
          <w:szCs w:val="24"/>
        </w:rPr>
        <w:t xml:space="preserve">top priority is the health and safety of our employees. </w:t>
      </w:r>
      <w:r w:rsidRPr="00A94CCD">
        <w:rPr>
          <w:rFonts w:asciiTheme="minorHAnsi" w:hAnsiTheme="minorHAnsi" w:cstheme="minorHAnsi"/>
          <w:color w:val="000000" w:themeColor="text1"/>
          <w:szCs w:val="24"/>
        </w:rPr>
        <w:t>RWCFS</w:t>
      </w:r>
      <w:r w:rsidRPr="00F04D0E">
        <w:rPr>
          <w:rFonts w:asciiTheme="minorHAnsi" w:hAnsiTheme="minorHAnsi" w:cstheme="minorHAnsi"/>
          <w:color w:val="FF0000"/>
          <w:szCs w:val="24"/>
        </w:rPr>
        <w:t xml:space="preserve"> </w:t>
      </w:r>
      <w:r w:rsidRPr="00F04D0E">
        <w:rPr>
          <w:rFonts w:asciiTheme="minorHAnsi" w:hAnsiTheme="minorHAnsi" w:cstheme="minorHAnsi"/>
          <w:szCs w:val="24"/>
        </w:rPr>
        <w:t xml:space="preserve">is committed to protecting the workplace in the event of an infectious disease outbreak.  </w:t>
      </w:r>
      <w:r w:rsidRPr="00A94CCD">
        <w:rPr>
          <w:rFonts w:asciiTheme="minorHAnsi" w:hAnsiTheme="minorHAnsi" w:cstheme="minorHAnsi"/>
          <w:color w:val="000000" w:themeColor="text1"/>
          <w:szCs w:val="24"/>
        </w:rPr>
        <w:t>RWCFS</w:t>
      </w:r>
      <w:r w:rsidRPr="00F04D0E">
        <w:rPr>
          <w:rFonts w:asciiTheme="minorHAnsi" w:hAnsiTheme="minorHAnsi" w:cstheme="minorHAnsi"/>
          <w:color w:val="FF0000"/>
          <w:szCs w:val="24"/>
        </w:rPr>
        <w:t xml:space="preserve"> </w:t>
      </w:r>
      <w:r w:rsidRPr="00F04D0E">
        <w:rPr>
          <w:rFonts w:asciiTheme="minorHAnsi" w:hAnsiTheme="minorHAnsi" w:cstheme="minorHAnsi"/>
          <w:szCs w:val="24"/>
        </w:rPr>
        <w:t xml:space="preserve">recognizes that global or local health concerns affecting the general population may impact </w:t>
      </w:r>
      <w:r>
        <w:rPr>
          <w:rFonts w:asciiTheme="minorHAnsi" w:hAnsiTheme="minorHAnsi" w:cstheme="minorHAnsi"/>
          <w:szCs w:val="24"/>
        </w:rPr>
        <w:t xml:space="preserve">an employee’s ability </w:t>
      </w:r>
      <w:r w:rsidRPr="00F04D0E">
        <w:rPr>
          <w:rFonts w:asciiTheme="minorHAnsi" w:hAnsiTheme="minorHAnsi" w:cstheme="minorHAnsi"/>
          <w:szCs w:val="24"/>
        </w:rPr>
        <w:t>to work around others, either at our offices, offsite meetings/</w:t>
      </w:r>
      <w:proofErr w:type="gramStart"/>
      <w:r w:rsidRPr="00F04D0E">
        <w:rPr>
          <w:rFonts w:asciiTheme="minorHAnsi" w:hAnsiTheme="minorHAnsi" w:cstheme="minorHAnsi"/>
          <w:szCs w:val="24"/>
        </w:rPr>
        <w:t>conferences</w:t>
      </w:r>
      <w:proofErr w:type="gramEnd"/>
      <w:r>
        <w:rPr>
          <w:rFonts w:asciiTheme="minorHAnsi" w:hAnsiTheme="minorHAnsi" w:cstheme="minorHAnsi"/>
          <w:szCs w:val="24"/>
        </w:rPr>
        <w:t xml:space="preserve"> or</w:t>
      </w:r>
      <w:r w:rsidRPr="00F04D0E">
        <w:rPr>
          <w:rFonts w:asciiTheme="minorHAnsi" w:hAnsiTheme="minorHAnsi" w:cstheme="minorHAnsi"/>
          <w:szCs w:val="24"/>
        </w:rPr>
        <w:t xml:space="preserve"> client locations. </w:t>
      </w:r>
    </w:p>
    <w:p w:rsidR="00700243" w:rsidP="00700243" w:rsidRDefault="00700243" w14:paraId="17E4028E" w14:textId="77777777">
      <w:pPr>
        <w:rPr>
          <w:rFonts w:asciiTheme="minorHAnsi" w:hAnsiTheme="minorHAnsi" w:cstheme="minorHAnsi"/>
          <w:szCs w:val="24"/>
        </w:rPr>
      </w:pPr>
    </w:p>
    <w:p w:rsidR="00700243" w:rsidP="00700243" w:rsidRDefault="00700243" w14:paraId="2142B24B" w14:textId="77777777">
      <w:pPr>
        <w:rPr>
          <w:rFonts w:asciiTheme="minorHAnsi" w:hAnsiTheme="minorHAnsi" w:cstheme="minorHAnsi"/>
          <w:szCs w:val="24"/>
        </w:rPr>
      </w:pPr>
      <w:r w:rsidRPr="00F04D0E">
        <w:rPr>
          <w:rFonts w:asciiTheme="minorHAnsi" w:hAnsiTheme="minorHAnsi" w:cstheme="minorHAnsi"/>
          <w:szCs w:val="24"/>
        </w:rPr>
        <w:t xml:space="preserve">As in the case of a contagious illness of epidemic or pandemic proportions, federal, state or local guidelines will </w:t>
      </w:r>
      <w:proofErr w:type="gramStart"/>
      <w:r w:rsidRPr="00F04D0E">
        <w:rPr>
          <w:rFonts w:asciiTheme="minorHAnsi" w:hAnsiTheme="minorHAnsi" w:cstheme="minorHAnsi"/>
          <w:szCs w:val="24"/>
        </w:rPr>
        <w:t>prevail</w:t>
      </w:r>
      <w:proofErr w:type="gramEnd"/>
      <w:r w:rsidRPr="00F04D0E">
        <w:rPr>
          <w:rFonts w:asciiTheme="minorHAnsi" w:hAnsiTheme="minorHAnsi" w:cstheme="minorHAnsi"/>
          <w:szCs w:val="24"/>
        </w:rPr>
        <w:t xml:space="preserve"> and </w:t>
      </w:r>
      <w:r>
        <w:rPr>
          <w:rFonts w:asciiTheme="minorHAnsi" w:hAnsiTheme="minorHAnsi" w:cstheme="minorHAnsi"/>
          <w:szCs w:val="24"/>
        </w:rPr>
        <w:t xml:space="preserve">all </w:t>
      </w:r>
      <w:r w:rsidRPr="00F04D0E">
        <w:rPr>
          <w:rFonts w:asciiTheme="minorHAnsi" w:hAnsiTheme="minorHAnsi" w:cstheme="minorHAnsi"/>
          <w:szCs w:val="24"/>
        </w:rPr>
        <w:t xml:space="preserve">employees </w:t>
      </w:r>
      <w:r>
        <w:rPr>
          <w:rFonts w:asciiTheme="minorHAnsi" w:hAnsiTheme="minorHAnsi" w:cstheme="minorHAnsi"/>
          <w:szCs w:val="24"/>
        </w:rPr>
        <w:t xml:space="preserve">are required to </w:t>
      </w:r>
      <w:r w:rsidRPr="00F04D0E">
        <w:rPr>
          <w:rFonts w:asciiTheme="minorHAnsi" w:hAnsiTheme="minorHAnsi" w:cstheme="minorHAnsi"/>
          <w:szCs w:val="24"/>
        </w:rPr>
        <w:t xml:space="preserve">follow those </w:t>
      </w:r>
      <w:r>
        <w:rPr>
          <w:rFonts w:asciiTheme="minorHAnsi" w:hAnsiTheme="minorHAnsi" w:cstheme="minorHAnsi"/>
          <w:szCs w:val="24"/>
        </w:rPr>
        <w:t>guidelines</w:t>
      </w:r>
      <w:r w:rsidRPr="00F04D0E">
        <w:rPr>
          <w:rFonts w:asciiTheme="minorHAnsi" w:hAnsiTheme="minorHAnsi" w:cstheme="minorHAnsi"/>
          <w:szCs w:val="24"/>
        </w:rPr>
        <w:t xml:space="preserve">. </w:t>
      </w:r>
    </w:p>
    <w:p w:rsidR="00700243" w:rsidP="00700243" w:rsidRDefault="00700243" w14:paraId="16BE9D46" w14:textId="77777777">
      <w:pPr>
        <w:rPr>
          <w:rFonts w:asciiTheme="minorHAnsi" w:hAnsiTheme="minorHAnsi" w:cstheme="minorHAnsi"/>
          <w:szCs w:val="24"/>
        </w:rPr>
      </w:pPr>
    </w:p>
    <w:p w:rsidRPr="00312F47" w:rsidR="00700243" w:rsidP="00700243" w:rsidRDefault="00700243" w14:paraId="29A4387C" w14:textId="77777777">
      <w:pPr>
        <w:rPr>
          <w:rFonts w:asciiTheme="minorHAnsi" w:hAnsiTheme="minorHAnsi" w:cstheme="minorHAnsi"/>
          <w:b/>
          <w:bCs/>
          <w:szCs w:val="24"/>
        </w:rPr>
      </w:pPr>
      <w:r w:rsidRPr="00312F47">
        <w:rPr>
          <w:rFonts w:asciiTheme="minorHAnsi" w:hAnsiTheme="minorHAnsi" w:cstheme="minorHAnsi"/>
          <w:b/>
          <w:bCs/>
          <w:szCs w:val="24"/>
        </w:rPr>
        <w:t>Prevention</w:t>
      </w:r>
    </w:p>
    <w:p w:rsidR="00700243" w:rsidP="00700243" w:rsidRDefault="00700243" w14:paraId="1C17AD6A" w14:textId="77777777">
      <w:pPr>
        <w:rPr>
          <w:rFonts w:asciiTheme="minorHAnsi" w:hAnsiTheme="minorHAnsi" w:cstheme="minorHAnsi"/>
          <w:szCs w:val="24"/>
        </w:rPr>
      </w:pPr>
      <w:r>
        <w:rPr>
          <w:rFonts w:asciiTheme="minorHAnsi" w:hAnsiTheme="minorHAnsi" w:cstheme="minorHAnsi"/>
          <w:szCs w:val="24"/>
        </w:rPr>
        <w:t xml:space="preserve">RWCFS </w:t>
      </w:r>
      <w:r w:rsidRPr="00312F47">
        <w:rPr>
          <w:rFonts w:asciiTheme="minorHAnsi" w:hAnsiTheme="minorHAnsi" w:cstheme="minorHAnsi"/>
          <w:szCs w:val="24"/>
        </w:rPr>
        <w:t xml:space="preserve">will take proactive steps to protect the workplace in the event of an infectious disease outbreak. Employees are encouraged to engage in good hygiene practices while at work, especially hand washing with soap and water or, if water is not available, using alcohol-based disposable hand wipes or gel sanitizers. Employees are also encouraged to participate in annual influenza vaccinations during the fall. </w:t>
      </w:r>
    </w:p>
    <w:p w:rsidRPr="00312F47" w:rsidR="00700243" w:rsidP="00700243" w:rsidRDefault="00700243" w14:paraId="5364701B" w14:textId="77777777">
      <w:pPr>
        <w:rPr>
          <w:rFonts w:asciiTheme="minorHAnsi" w:hAnsiTheme="minorHAnsi" w:cstheme="minorHAnsi"/>
          <w:szCs w:val="24"/>
        </w:rPr>
      </w:pPr>
    </w:p>
    <w:p w:rsidR="00700243" w:rsidP="00700243" w:rsidRDefault="00700243" w14:paraId="4F2DA947" w14:textId="77777777">
      <w:pPr>
        <w:rPr>
          <w:rFonts w:asciiTheme="minorHAnsi" w:hAnsiTheme="minorHAnsi" w:cstheme="minorHAnsi"/>
          <w:szCs w:val="24"/>
        </w:rPr>
      </w:pPr>
      <w:r>
        <w:rPr>
          <w:rFonts w:asciiTheme="minorHAnsi" w:hAnsiTheme="minorHAnsi" w:cstheme="minorHAnsi"/>
          <w:szCs w:val="24"/>
        </w:rPr>
        <w:t xml:space="preserve">RWCFS </w:t>
      </w:r>
      <w:r w:rsidRPr="00312F47">
        <w:rPr>
          <w:rFonts w:asciiTheme="minorHAnsi" w:hAnsiTheme="minorHAnsi" w:cstheme="minorHAnsi"/>
          <w:szCs w:val="24"/>
        </w:rPr>
        <w:t xml:space="preserve">will </w:t>
      </w:r>
      <w:r>
        <w:rPr>
          <w:rFonts w:asciiTheme="minorHAnsi" w:hAnsiTheme="minorHAnsi" w:cstheme="minorHAnsi"/>
          <w:szCs w:val="24"/>
        </w:rPr>
        <w:t xml:space="preserve">monitor </w:t>
      </w:r>
      <w:r w:rsidRPr="00312F47">
        <w:rPr>
          <w:rFonts w:asciiTheme="minorHAnsi" w:hAnsiTheme="minorHAnsi" w:cstheme="minorHAnsi"/>
          <w:szCs w:val="24"/>
        </w:rPr>
        <w:t xml:space="preserve">and coordinate events around an infectious disease outbreak, as well as create work guidelines that could be implemented to promote safety through infection control. </w:t>
      </w:r>
      <w:r>
        <w:rPr>
          <w:rFonts w:asciiTheme="minorHAnsi" w:hAnsiTheme="minorHAnsi" w:cstheme="minorHAnsi"/>
          <w:szCs w:val="24"/>
        </w:rPr>
        <w:t xml:space="preserve">We are </w:t>
      </w:r>
      <w:r w:rsidRPr="00312F47">
        <w:rPr>
          <w:rFonts w:asciiTheme="minorHAnsi" w:hAnsiTheme="minorHAnsi" w:cstheme="minorHAnsi"/>
          <w:szCs w:val="24"/>
        </w:rPr>
        <w:t>committed to providing authoritative information about the nature and spread of infectious diseases, including symptoms and signs to watch for, posters, as well as required steps to be taken in the event of an illness or outbreak.</w:t>
      </w:r>
    </w:p>
    <w:p w:rsidR="00700243" w:rsidP="00700243" w:rsidRDefault="00700243" w14:paraId="25C3F118" w14:textId="77777777">
      <w:pPr>
        <w:rPr>
          <w:rFonts w:asciiTheme="minorHAnsi" w:hAnsiTheme="minorHAnsi" w:cstheme="minorHAnsi"/>
          <w:szCs w:val="24"/>
        </w:rPr>
      </w:pPr>
    </w:p>
    <w:p w:rsidRPr="00312F47" w:rsidR="00700243" w:rsidP="00700243" w:rsidRDefault="00700243" w14:paraId="6904F990" w14:textId="77777777">
      <w:pPr>
        <w:rPr>
          <w:rFonts w:asciiTheme="minorHAnsi" w:hAnsiTheme="minorHAnsi" w:cstheme="minorHAnsi"/>
          <w:b/>
          <w:bCs/>
          <w:szCs w:val="24"/>
        </w:rPr>
      </w:pPr>
      <w:r w:rsidRPr="00312F47">
        <w:rPr>
          <w:rFonts w:asciiTheme="minorHAnsi" w:hAnsiTheme="minorHAnsi" w:cstheme="minorHAnsi"/>
          <w:b/>
          <w:bCs/>
          <w:szCs w:val="24"/>
        </w:rPr>
        <w:t>Reporting to Work</w:t>
      </w:r>
    </w:p>
    <w:p w:rsidR="00700243" w:rsidP="00700243" w:rsidRDefault="00700243" w14:paraId="7EE6ECF7" w14:textId="77777777">
      <w:pPr>
        <w:rPr>
          <w:rFonts w:asciiTheme="minorHAnsi" w:hAnsiTheme="minorHAnsi" w:cstheme="minorHAnsi"/>
          <w:szCs w:val="24"/>
        </w:rPr>
      </w:pPr>
      <w:r w:rsidRPr="00F04D0E">
        <w:rPr>
          <w:rFonts w:asciiTheme="minorHAnsi" w:hAnsiTheme="minorHAnsi" w:cstheme="minorHAnsi"/>
          <w:szCs w:val="24"/>
        </w:rPr>
        <w:t xml:space="preserve">During any period of illness or symptoms, </w:t>
      </w:r>
      <w:r>
        <w:rPr>
          <w:rFonts w:asciiTheme="minorHAnsi" w:hAnsiTheme="minorHAnsi" w:cstheme="minorHAnsi"/>
          <w:szCs w:val="24"/>
        </w:rPr>
        <w:t xml:space="preserve">you </w:t>
      </w:r>
      <w:r w:rsidRPr="00F04D0E">
        <w:rPr>
          <w:rFonts w:asciiTheme="minorHAnsi" w:hAnsiTheme="minorHAnsi" w:cstheme="minorHAnsi"/>
          <w:szCs w:val="24"/>
        </w:rPr>
        <w:t xml:space="preserve">should always take precautions and consult </w:t>
      </w:r>
      <w:r>
        <w:rPr>
          <w:rFonts w:asciiTheme="minorHAnsi" w:hAnsiTheme="minorHAnsi" w:cstheme="minorHAnsi"/>
          <w:szCs w:val="24"/>
        </w:rPr>
        <w:t xml:space="preserve">your health care </w:t>
      </w:r>
      <w:r w:rsidRPr="00F04D0E">
        <w:rPr>
          <w:rFonts w:asciiTheme="minorHAnsi" w:hAnsiTheme="minorHAnsi" w:cstheme="minorHAnsi"/>
          <w:szCs w:val="24"/>
        </w:rPr>
        <w:t>provider</w:t>
      </w:r>
      <w:r>
        <w:rPr>
          <w:rFonts w:asciiTheme="minorHAnsi" w:hAnsiTheme="minorHAnsi" w:cstheme="minorHAnsi"/>
          <w:szCs w:val="24"/>
        </w:rPr>
        <w:t xml:space="preserve">.  You should </w:t>
      </w:r>
      <w:r w:rsidRPr="00F04D0E">
        <w:rPr>
          <w:rFonts w:asciiTheme="minorHAnsi" w:hAnsiTheme="minorHAnsi" w:cstheme="minorHAnsi"/>
          <w:szCs w:val="24"/>
        </w:rPr>
        <w:t xml:space="preserve">stay home from work until </w:t>
      </w:r>
      <w:r>
        <w:rPr>
          <w:rFonts w:asciiTheme="minorHAnsi" w:hAnsiTheme="minorHAnsi" w:cstheme="minorHAnsi"/>
          <w:szCs w:val="24"/>
        </w:rPr>
        <w:t xml:space="preserve">your health care </w:t>
      </w:r>
      <w:r w:rsidRPr="00F04D0E">
        <w:rPr>
          <w:rFonts w:asciiTheme="minorHAnsi" w:hAnsiTheme="minorHAnsi" w:cstheme="minorHAnsi"/>
          <w:szCs w:val="24"/>
        </w:rPr>
        <w:t>provider</w:t>
      </w:r>
      <w:r>
        <w:rPr>
          <w:rFonts w:asciiTheme="minorHAnsi" w:hAnsiTheme="minorHAnsi" w:cstheme="minorHAnsi"/>
          <w:szCs w:val="24"/>
        </w:rPr>
        <w:t xml:space="preserve"> indicates you are medically able to return to work</w:t>
      </w:r>
      <w:r w:rsidRPr="00F04D0E">
        <w:rPr>
          <w:rFonts w:asciiTheme="minorHAnsi" w:hAnsiTheme="minorHAnsi" w:cstheme="minorHAnsi"/>
          <w:szCs w:val="24"/>
        </w:rPr>
        <w:t xml:space="preserve">.  </w:t>
      </w:r>
    </w:p>
    <w:p w:rsidR="00700243" w:rsidP="00700243" w:rsidRDefault="00700243" w14:paraId="7C1DAFE5" w14:textId="77777777">
      <w:pPr>
        <w:rPr>
          <w:rFonts w:asciiTheme="minorHAnsi" w:hAnsiTheme="minorHAnsi" w:cstheme="minorHAnsi"/>
          <w:szCs w:val="24"/>
        </w:rPr>
      </w:pPr>
    </w:p>
    <w:p w:rsidR="00700243" w:rsidP="00700243" w:rsidRDefault="00700243" w14:paraId="19F1E140" w14:textId="77777777">
      <w:pPr>
        <w:rPr>
          <w:rFonts w:asciiTheme="minorHAnsi" w:hAnsiTheme="minorHAnsi" w:cstheme="minorHAnsi"/>
          <w:szCs w:val="24"/>
        </w:rPr>
      </w:pPr>
      <w:r w:rsidRPr="00312F47">
        <w:rPr>
          <w:rFonts w:asciiTheme="minorHAnsi" w:hAnsiTheme="minorHAnsi" w:cstheme="minorHAnsi"/>
          <w:szCs w:val="24"/>
        </w:rPr>
        <w:t xml:space="preserve">In deciding whether an employee apparently suffering from an illness may continue </w:t>
      </w:r>
      <w:r>
        <w:rPr>
          <w:rFonts w:asciiTheme="minorHAnsi" w:hAnsiTheme="minorHAnsi" w:cstheme="minorHAnsi"/>
          <w:szCs w:val="24"/>
        </w:rPr>
        <w:t xml:space="preserve">or report </w:t>
      </w:r>
      <w:r w:rsidRPr="00312F47">
        <w:rPr>
          <w:rFonts w:asciiTheme="minorHAnsi" w:hAnsiTheme="minorHAnsi" w:cstheme="minorHAnsi"/>
          <w:szCs w:val="24"/>
        </w:rPr>
        <w:t xml:space="preserve">to work, </w:t>
      </w:r>
      <w:r>
        <w:rPr>
          <w:rFonts w:asciiTheme="minorHAnsi" w:hAnsiTheme="minorHAnsi" w:cstheme="minorHAnsi"/>
          <w:szCs w:val="24"/>
        </w:rPr>
        <w:t xml:space="preserve">we will consider several factors and may seek medical advice.  An employee’s </w:t>
      </w:r>
      <w:r w:rsidRPr="00312F47">
        <w:rPr>
          <w:rFonts w:asciiTheme="minorHAnsi" w:hAnsiTheme="minorHAnsi" w:cstheme="minorHAnsi"/>
          <w:szCs w:val="24"/>
        </w:rPr>
        <w:t xml:space="preserve">presence </w:t>
      </w:r>
      <w:r>
        <w:rPr>
          <w:rFonts w:asciiTheme="minorHAnsi" w:hAnsiTheme="minorHAnsi" w:cstheme="minorHAnsi"/>
          <w:szCs w:val="24"/>
        </w:rPr>
        <w:t xml:space="preserve">in the workplace </w:t>
      </w:r>
      <w:r w:rsidRPr="00312F47">
        <w:rPr>
          <w:rFonts w:asciiTheme="minorHAnsi" w:hAnsiTheme="minorHAnsi" w:cstheme="minorHAnsi"/>
          <w:szCs w:val="24"/>
        </w:rPr>
        <w:t xml:space="preserve">must pose no </w:t>
      </w:r>
      <w:r>
        <w:rPr>
          <w:rFonts w:asciiTheme="minorHAnsi" w:hAnsiTheme="minorHAnsi" w:cstheme="minorHAnsi"/>
          <w:szCs w:val="24"/>
        </w:rPr>
        <w:t xml:space="preserve">significant </w:t>
      </w:r>
      <w:r w:rsidRPr="00312F47">
        <w:rPr>
          <w:rFonts w:asciiTheme="minorHAnsi" w:hAnsiTheme="minorHAnsi" w:cstheme="minorHAnsi"/>
          <w:szCs w:val="24"/>
        </w:rPr>
        <w:t xml:space="preserve">risk to the health of </w:t>
      </w:r>
      <w:r>
        <w:rPr>
          <w:rFonts w:asciiTheme="minorHAnsi" w:hAnsiTheme="minorHAnsi" w:cstheme="minorHAnsi"/>
          <w:szCs w:val="24"/>
        </w:rPr>
        <w:t xml:space="preserve">others or the employee may be required to stay home.  If the employee wishes to work, they must submit a note from their </w:t>
      </w:r>
      <w:r>
        <w:rPr>
          <w:rFonts w:asciiTheme="minorHAnsi" w:hAnsiTheme="minorHAnsi" w:cstheme="minorHAnsi"/>
          <w:szCs w:val="24"/>
        </w:rPr>
        <w:t xml:space="preserve">health care provider indicating they pose no significant health risk and may safely return without jeopardizing the health of themselves and others.   </w:t>
      </w:r>
    </w:p>
    <w:p w:rsidR="00700243" w:rsidP="00700243" w:rsidRDefault="00700243" w14:paraId="6F5B0DDE" w14:textId="77777777">
      <w:pPr>
        <w:rPr>
          <w:rFonts w:asciiTheme="minorHAnsi" w:hAnsiTheme="minorHAnsi" w:cstheme="minorHAnsi"/>
          <w:szCs w:val="24"/>
        </w:rPr>
      </w:pPr>
    </w:p>
    <w:p w:rsidRPr="00CA04C3" w:rsidR="00700243" w:rsidP="00700243" w:rsidRDefault="000052C6" w14:paraId="132FF1A4" w14:textId="3B6695BF">
      <w:pPr>
        <w:rPr>
          <w:rFonts w:asciiTheme="minorHAnsi" w:hAnsiTheme="minorHAnsi" w:cstheme="minorHAnsi"/>
          <w:b/>
          <w:bCs/>
          <w:szCs w:val="24"/>
        </w:rPr>
      </w:pPr>
      <w:r>
        <w:rPr>
          <w:rFonts w:asciiTheme="minorHAnsi" w:hAnsiTheme="minorHAnsi" w:cstheme="minorHAnsi"/>
          <w:b/>
          <w:bCs/>
          <w:szCs w:val="24"/>
        </w:rPr>
        <w:t xml:space="preserve">Personal </w:t>
      </w:r>
      <w:r w:rsidRPr="00CA04C3" w:rsidR="00700243">
        <w:rPr>
          <w:rFonts w:asciiTheme="minorHAnsi" w:hAnsiTheme="minorHAnsi" w:cstheme="minorHAnsi"/>
          <w:b/>
          <w:bCs/>
          <w:szCs w:val="24"/>
        </w:rPr>
        <w:t>Travel</w:t>
      </w:r>
    </w:p>
    <w:p w:rsidRPr="009D731D" w:rsidR="00700243" w:rsidP="00700243" w:rsidRDefault="00700243" w14:paraId="3155DAF3" w14:textId="00060E35">
      <w:pPr>
        <w:rPr>
          <w:rFonts w:asciiTheme="minorHAnsi" w:hAnsiTheme="minorHAnsi" w:cstheme="minorHAnsi"/>
          <w:szCs w:val="24"/>
        </w:rPr>
      </w:pPr>
      <w:r w:rsidRPr="009D731D">
        <w:rPr>
          <w:rFonts w:asciiTheme="minorHAnsi" w:hAnsiTheme="minorHAnsi" w:cstheme="minorHAnsi"/>
          <w:szCs w:val="24"/>
        </w:rPr>
        <w:t xml:space="preserve">Employees who choose to continue with personal travel during a pandemic or public health crisis may be required to stay home for an appropriate </w:t>
      </w:r>
      <w:proofErr w:type="gramStart"/>
      <w:r w:rsidRPr="009D731D">
        <w:rPr>
          <w:rFonts w:asciiTheme="minorHAnsi" w:hAnsiTheme="minorHAnsi" w:cstheme="minorHAnsi"/>
          <w:szCs w:val="24"/>
        </w:rPr>
        <w:t>period of time</w:t>
      </w:r>
      <w:proofErr w:type="gramEnd"/>
      <w:r w:rsidRPr="009D731D">
        <w:rPr>
          <w:rFonts w:asciiTheme="minorHAnsi" w:hAnsiTheme="minorHAnsi" w:cstheme="minorHAnsi"/>
          <w:szCs w:val="24"/>
        </w:rPr>
        <w:t xml:space="preserve"> after their return until RWCFS determines they no longer pose a health risk to others, within CDC guidelines.  The employee may be allowed to telecommute or may be required to use available paid time off to cover this period, within the discretion of the supervisor and </w:t>
      </w:r>
      <w:r w:rsidRPr="009D731D" w:rsidR="008D61F9">
        <w:rPr>
          <w:rFonts w:asciiTheme="minorHAnsi" w:hAnsiTheme="minorHAnsi" w:cstheme="minorHAnsi"/>
          <w:szCs w:val="24"/>
        </w:rPr>
        <w:t>Program Design Director</w:t>
      </w:r>
      <w:r w:rsidRPr="009D731D">
        <w:rPr>
          <w:rFonts w:asciiTheme="minorHAnsi" w:hAnsiTheme="minorHAnsi" w:cstheme="minorHAnsi"/>
          <w:szCs w:val="24"/>
        </w:rPr>
        <w:t>.  Employees should consider the consequences before continuing to travel during a pandemic or public health crisis.</w:t>
      </w:r>
    </w:p>
    <w:p w:rsidRPr="009D731D" w:rsidR="00700243" w:rsidP="00700243" w:rsidRDefault="00700243" w14:paraId="45BD62DC" w14:textId="77777777">
      <w:pPr>
        <w:rPr>
          <w:rFonts w:asciiTheme="minorHAnsi" w:hAnsiTheme="minorHAnsi" w:cstheme="minorHAnsi"/>
          <w:szCs w:val="24"/>
        </w:rPr>
      </w:pPr>
    </w:p>
    <w:p w:rsidRPr="009D731D" w:rsidR="00700243" w:rsidP="00700243" w:rsidRDefault="00700243" w14:paraId="0D866FCF" w14:textId="77777777">
      <w:pPr>
        <w:rPr>
          <w:rFonts w:asciiTheme="minorHAnsi" w:hAnsiTheme="minorHAnsi" w:cstheme="minorHAnsi"/>
          <w:b/>
          <w:bCs/>
          <w:szCs w:val="24"/>
        </w:rPr>
      </w:pPr>
      <w:r w:rsidRPr="009D731D">
        <w:rPr>
          <w:rFonts w:asciiTheme="minorHAnsi" w:hAnsiTheme="minorHAnsi" w:cstheme="minorHAnsi"/>
          <w:b/>
          <w:bCs/>
          <w:szCs w:val="24"/>
        </w:rPr>
        <w:t>RWCFS Response</w:t>
      </w:r>
    </w:p>
    <w:p w:rsidRPr="00312F47" w:rsidR="00700243" w:rsidP="00700243" w:rsidRDefault="00700243" w14:paraId="797C2286" w14:textId="77777777">
      <w:pPr>
        <w:rPr>
          <w:rFonts w:asciiTheme="minorHAnsi" w:hAnsiTheme="minorHAnsi" w:cstheme="minorHAnsi"/>
          <w:szCs w:val="24"/>
        </w:rPr>
      </w:pPr>
      <w:r w:rsidRPr="009D731D">
        <w:rPr>
          <w:rFonts w:asciiTheme="minorHAnsi" w:hAnsiTheme="minorHAnsi" w:cstheme="minorHAnsi"/>
          <w:szCs w:val="24"/>
        </w:rPr>
        <w:t xml:space="preserve">In the event of a pandemic or public health crisis, RWCFS may respond with numerous </w:t>
      </w:r>
      <w:r>
        <w:rPr>
          <w:rFonts w:asciiTheme="minorHAnsi" w:hAnsiTheme="minorHAnsi" w:cstheme="minorHAnsi"/>
          <w:szCs w:val="24"/>
        </w:rPr>
        <w:t>measures intended to address the situation, including but not limited to the following:</w:t>
      </w:r>
    </w:p>
    <w:p w:rsidR="00700243" w:rsidP="00B16BF7" w:rsidRDefault="00700243" w14:paraId="2A457614" w14:textId="77777777">
      <w:pPr>
        <w:numPr>
          <w:ilvl w:val="0"/>
          <w:numId w:val="45"/>
        </w:numPr>
        <w:rPr>
          <w:rFonts w:asciiTheme="minorHAnsi" w:hAnsiTheme="minorHAnsi" w:cstheme="minorHAnsi"/>
          <w:szCs w:val="24"/>
        </w:rPr>
      </w:pPr>
      <w:r w:rsidRPr="00312F47">
        <w:rPr>
          <w:rFonts w:asciiTheme="minorHAnsi" w:hAnsiTheme="minorHAnsi" w:cstheme="minorHAnsi"/>
          <w:szCs w:val="24"/>
        </w:rPr>
        <w:t xml:space="preserve">Cancellation of scheduled </w:t>
      </w:r>
      <w:r>
        <w:rPr>
          <w:rFonts w:asciiTheme="minorHAnsi" w:hAnsiTheme="minorHAnsi" w:cstheme="minorHAnsi"/>
          <w:szCs w:val="24"/>
        </w:rPr>
        <w:t>paid time off</w:t>
      </w:r>
    </w:p>
    <w:p w:rsidR="00700243" w:rsidP="00B16BF7" w:rsidRDefault="00700243" w14:paraId="45CF996F" w14:textId="77777777">
      <w:pPr>
        <w:numPr>
          <w:ilvl w:val="0"/>
          <w:numId w:val="45"/>
        </w:numPr>
        <w:rPr>
          <w:rFonts w:asciiTheme="minorHAnsi" w:hAnsiTheme="minorHAnsi" w:cstheme="minorHAnsi"/>
          <w:szCs w:val="24"/>
        </w:rPr>
      </w:pPr>
      <w:r>
        <w:rPr>
          <w:rFonts w:asciiTheme="minorHAnsi" w:hAnsiTheme="minorHAnsi" w:cstheme="minorHAnsi"/>
          <w:szCs w:val="24"/>
        </w:rPr>
        <w:t>Cancellation of out-of-town work-related travel</w:t>
      </w:r>
    </w:p>
    <w:p w:rsidRPr="00312F47" w:rsidR="00700243" w:rsidP="00B16BF7" w:rsidRDefault="00700243" w14:paraId="483E0BB1" w14:textId="77777777">
      <w:pPr>
        <w:numPr>
          <w:ilvl w:val="0"/>
          <w:numId w:val="45"/>
        </w:numPr>
        <w:rPr>
          <w:rFonts w:asciiTheme="minorHAnsi" w:hAnsiTheme="minorHAnsi" w:cstheme="minorHAnsi"/>
          <w:szCs w:val="24"/>
        </w:rPr>
      </w:pPr>
      <w:r>
        <w:rPr>
          <w:rFonts w:asciiTheme="minorHAnsi" w:hAnsiTheme="minorHAnsi" w:cstheme="minorHAnsi"/>
          <w:szCs w:val="24"/>
        </w:rPr>
        <w:t>Office or location closure</w:t>
      </w:r>
    </w:p>
    <w:p w:rsidRPr="00312F47" w:rsidR="00700243" w:rsidP="00B16BF7" w:rsidRDefault="00700243" w14:paraId="0F537360" w14:textId="77777777">
      <w:pPr>
        <w:numPr>
          <w:ilvl w:val="0"/>
          <w:numId w:val="45"/>
        </w:numPr>
        <w:rPr>
          <w:rFonts w:asciiTheme="minorHAnsi" w:hAnsiTheme="minorHAnsi" w:cstheme="minorHAnsi"/>
          <w:szCs w:val="24"/>
        </w:rPr>
      </w:pPr>
      <w:r>
        <w:rPr>
          <w:rFonts w:asciiTheme="minorHAnsi" w:hAnsiTheme="minorHAnsi" w:cstheme="minorHAnsi"/>
          <w:szCs w:val="24"/>
        </w:rPr>
        <w:t>Telecommuting directive</w:t>
      </w:r>
    </w:p>
    <w:p w:rsidR="00700243" w:rsidP="00B16BF7" w:rsidRDefault="00700243" w14:paraId="0F7DD6D6" w14:textId="77777777">
      <w:pPr>
        <w:numPr>
          <w:ilvl w:val="0"/>
          <w:numId w:val="45"/>
        </w:numPr>
        <w:rPr>
          <w:rFonts w:asciiTheme="minorHAnsi" w:hAnsiTheme="minorHAnsi" w:cstheme="minorHAnsi"/>
          <w:szCs w:val="24"/>
        </w:rPr>
      </w:pPr>
      <w:r w:rsidRPr="00312F47">
        <w:rPr>
          <w:rFonts w:asciiTheme="minorHAnsi" w:hAnsiTheme="minorHAnsi" w:cstheme="minorHAnsi"/>
          <w:szCs w:val="24"/>
        </w:rPr>
        <w:t xml:space="preserve">Re-assignment </w:t>
      </w:r>
      <w:r>
        <w:rPr>
          <w:rFonts w:asciiTheme="minorHAnsi" w:hAnsiTheme="minorHAnsi" w:cstheme="minorHAnsi"/>
          <w:szCs w:val="24"/>
        </w:rPr>
        <w:t>to an alternate</w:t>
      </w:r>
      <w:r w:rsidRPr="00312F47">
        <w:rPr>
          <w:rFonts w:asciiTheme="minorHAnsi" w:hAnsiTheme="minorHAnsi" w:cstheme="minorHAnsi"/>
          <w:szCs w:val="24"/>
        </w:rPr>
        <w:t xml:space="preserve"> </w:t>
      </w:r>
      <w:r>
        <w:rPr>
          <w:rFonts w:asciiTheme="minorHAnsi" w:hAnsiTheme="minorHAnsi" w:cstheme="minorHAnsi"/>
          <w:szCs w:val="24"/>
        </w:rPr>
        <w:t>position or job location</w:t>
      </w:r>
    </w:p>
    <w:p w:rsidRPr="00312F47" w:rsidR="00700243" w:rsidP="00B16BF7" w:rsidRDefault="00700243" w14:paraId="69A7829E" w14:textId="77777777">
      <w:pPr>
        <w:numPr>
          <w:ilvl w:val="0"/>
          <w:numId w:val="45"/>
        </w:numPr>
        <w:rPr>
          <w:rFonts w:asciiTheme="minorHAnsi" w:hAnsiTheme="minorHAnsi" w:cstheme="minorHAnsi"/>
          <w:szCs w:val="24"/>
        </w:rPr>
      </w:pPr>
      <w:r>
        <w:rPr>
          <w:rFonts w:asciiTheme="minorHAnsi" w:hAnsiTheme="minorHAnsi" w:cstheme="minorHAnsi"/>
          <w:szCs w:val="24"/>
        </w:rPr>
        <w:t>Mandatory use of personal protective equipment (PPE)</w:t>
      </w:r>
    </w:p>
    <w:p w:rsidRPr="00312F47" w:rsidR="00700243" w:rsidP="00700243" w:rsidRDefault="00700243" w14:paraId="5A4ACE0D" w14:textId="77777777">
      <w:pPr>
        <w:rPr>
          <w:rFonts w:asciiTheme="minorHAnsi" w:hAnsiTheme="minorHAnsi" w:cstheme="minorHAnsi"/>
          <w:szCs w:val="24"/>
        </w:rPr>
      </w:pPr>
    </w:p>
    <w:p w:rsidRPr="009D731D" w:rsidR="00700243" w:rsidP="00700243" w:rsidRDefault="00700243" w14:paraId="02CF9CB9" w14:textId="78B03298">
      <w:pPr>
        <w:rPr>
          <w:rFonts w:asciiTheme="minorHAnsi" w:hAnsiTheme="minorHAnsi" w:cstheme="minorHAnsi"/>
          <w:szCs w:val="24"/>
        </w:rPr>
      </w:pPr>
      <w:r w:rsidRPr="009D731D">
        <w:rPr>
          <w:rFonts w:asciiTheme="minorHAnsi" w:hAnsiTheme="minorHAnsi" w:cstheme="minorHAnsi"/>
          <w:szCs w:val="24"/>
        </w:rPr>
        <w:t xml:space="preserve">Any measures implemented in response to the crisis will be intended as temporary measures only, and not intended to permanently alter the terms and conditions of any employee’s employment, unless otherwise stated in writing by the </w:t>
      </w:r>
      <w:r w:rsidRPr="009D731D" w:rsidR="008A2A0B">
        <w:rPr>
          <w:rFonts w:asciiTheme="minorHAnsi" w:hAnsiTheme="minorHAnsi" w:cstheme="minorHAnsi"/>
          <w:szCs w:val="24"/>
        </w:rPr>
        <w:t>Executive Director</w:t>
      </w:r>
      <w:r w:rsidRPr="009D731D">
        <w:rPr>
          <w:rFonts w:asciiTheme="minorHAnsi" w:hAnsiTheme="minorHAnsi" w:cstheme="minorHAnsi"/>
          <w:szCs w:val="24"/>
        </w:rPr>
        <w:t xml:space="preserve">.  </w:t>
      </w:r>
    </w:p>
    <w:p w:rsidRPr="009D731D" w:rsidR="00700243" w:rsidP="00700243" w:rsidRDefault="00700243" w14:paraId="6FE04BA0" w14:textId="77777777">
      <w:pPr>
        <w:rPr>
          <w:rFonts w:asciiTheme="minorHAnsi" w:hAnsiTheme="minorHAnsi" w:cstheme="minorHAnsi"/>
          <w:szCs w:val="24"/>
        </w:rPr>
      </w:pPr>
    </w:p>
    <w:p w:rsidRPr="009D731D" w:rsidR="00700243" w:rsidP="00700243" w:rsidRDefault="00700243" w14:paraId="71BC0A12" w14:textId="77777777">
      <w:pPr>
        <w:rPr>
          <w:rFonts w:asciiTheme="minorHAnsi" w:hAnsiTheme="minorHAnsi" w:cstheme="minorHAnsi"/>
          <w:b/>
          <w:bCs/>
          <w:szCs w:val="24"/>
        </w:rPr>
      </w:pPr>
      <w:r w:rsidRPr="009D731D">
        <w:rPr>
          <w:rFonts w:asciiTheme="minorHAnsi" w:hAnsiTheme="minorHAnsi" w:cstheme="minorHAnsi"/>
          <w:b/>
          <w:bCs/>
          <w:szCs w:val="24"/>
        </w:rPr>
        <w:t>Questions or Concerns</w:t>
      </w:r>
    </w:p>
    <w:p w:rsidR="00700243" w:rsidP="3DC5400D" w:rsidRDefault="00700243" w14:paraId="55DB3C77" w14:textId="77162166">
      <w:pPr>
        <w:rPr>
          <w:rFonts w:asciiTheme="minorHAnsi" w:hAnsiTheme="minorHAnsi" w:cstheme="minorBidi"/>
        </w:rPr>
      </w:pPr>
      <w:r w:rsidRPr="432A585E">
        <w:rPr>
          <w:rFonts w:asciiTheme="minorHAnsi" w:hAnsiTheme="minorHAnsi" w:cstheme="minorBidi"/>
        </w:rPr>
        <w:t xml:space="preserve">If you have any questions or concerns regarding public health issues, you may contact the </w:t>
      </w:r>
      <w:r w:rsidRPr="00B60521">
        <w:rPr>
          <w:rFonts w:asciiTheme="minorHAnsi" w:hAnsiTheme="minorHAnsi" w:cstheme="minorBidi"/>
        </w:rPr>
        <w:t>Health and Nutrition Manager</w:t>
      </w:r>
      <w:r w:rsidRPr="432A585E">
        <w:rPr>
          <w:rFonts w:asciiTheme="minorHAnsi" w:hAnsiTheme="minorHAnsi" w:cstheme="minorBidi"/>
        </w:rPr>
        <w:t>, local pub</w:t>
      </w:r>
      <w:r w:rsidRPr="432A585E" w:rsidR="009D731D">
        <w:rPr>
          <w:rFonts w:asciiTheme="minorHAnsi" w:hAnsiTheme="minorHAnsi" w:cstheme="minorBidi"/>
        </w:rPr>
        <w:t>l</w:t>
      </w:r>
      <w:r w:rsidRPr="432A585E">
        <w:rPr>
          <w:rFonts w:asciiTheme="minorHAnsi" w:hAnsiTheme="minorHAnsi" w:cstheme="minorBidi"/>
        </w:rPr>
        <w:t xml:space="preserve">ic health department, or visit the </w:t>
      </w:r>
      <w:hyperlink r:id="rId19">
        <w:r w:rsidRPr="432A585E">
          <w:rPr>
            <w:rFonts w:asciiTheme="minorHAnsi" w:hAnsiTheme="minorHAnsi" w:cstheme="minorBidi"/>
          </w:rPr>
          <w:t>Center for Disease Control</w:t>
        </w:r>
      </w:hyperlink>
      <w:r w:rsidRPr="432A585E">
        <w:rPr>
          <w:rFonts w:asciiTheme="minorHAnsi" w:hAnsiTheme="minorHAnsi" w:cstheme="minorBidi"/>
        </w:rPr>
        <w:t xml:space="preserve"> (CDC) website at </w:t>
      </w:r>
      <w:hyperlink r:id="rId20">
        <w:r w:rsidRPr="432A585E">
          <w:rPr>
            <w:rStyle w:val="Hyperlink"/>
            <w:rFonts w:asciiTheme="minorHAnsi" w:hAnsiTheme="minorHAnsi" w:cstheme="minorBidi"/>
          </w:rPr>
          <w:t>www.CDC.gov</w:t>
        </w:r>
      </w:hyperlink>
      <w:r w:rsidRPr="432A585E">
        <w:rPr>
          <w:rFonts w:asciiTheme="minorHAnsi" w:hAnsiTheme="minorHAnsi" w:cstheme="minorBidi"/>
        </w:rPr>
        <w:t xml:space="preserve">. </w:t>
      </w:r>
    </w:p>
    <w:p w:rsidRPr="00F04D0E" w:rsidR="00700243" w:rsidP="00700243" w:rsidRDefault="00700243" w14:paraId="56AB8F99" w14:textId="77777777">
      <w:pPr>
        <w:rPr>
          <w:rFonts w:asciiTheme="minorHAnsi" w:hAnsiTheme="minorHAnsi" w:cstheme="minorHAnsi"/>
          <w:szCs w:val="24"/>
        </w:rPr>
      </w:pPr>
    </w:p>
    <w:p w:rsidRPr="008E0EE1" w:rsidR="008C5192" w:rsidP="008C5192" w:rsidRDefault="008C5192" w14:paraId="3FF17067" w14:textId="77777777">
      <w:pPr>
        <w:pStyle w:val="Heading2"/>
      </w:pPr>
      <w:bookmarkStart w:name="_Toc55826290" w:id="113"/>
      <w:r w:rsidRPr="008E0EE1">
        <w:t>DRUGS &amp; ALCOHOL</w:t>
      </w:r>
      <w:bookmarkEnd w:id="112"/>
      <w:bookmarkEnd w:id="113"/>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008C5192" w:rsidP="008C5192" w:rsidRDefault="008C5192" w14:paraId="2C720014" w14:textId="77777777">
      <w:pPr>
        <w:rPr>
          <w:color w:val="FF0000"/>
          <w:szCs w:val="24"/>
        </w:rPr>
      </w:pPr>
    </w:p>
    <w:p w:rsidRPr="001D2025" w:rsidR="00972E29" w:rsidP="000052C6" w:rsidRDefault="00A94CCD" w14:paraId="72C318DE" w14:textId="0E08F5D3">
      <w:pPr>
        <w:rPr>
          <w:strike/>
          <w:color w:val="FF0000"/>
          <w:szCs w:val="24"/>
        </w:rPr>
      </w:pPr>
      <w:bookmarkStart w:name="_Hlk12021517" w:id="114"/>
      <w:r w:rsidRPr="00A94CCD">
        <w:rPr>
          <w:color w:val="000000" w:themeColor="text1"/>
          <w:szCs w:val="24"/>
        </w:rPr>
        <w:t>RWCFS</w:t>
      </w:r>
      <w:r w:rsidRPr="00620F19" w:rsidR="000E35FF">
        <w:rPr>
          <w:color w:val="FF0000"/>
          <w:szCs w:val="24"/>
        </w:rPr>
        <w:t xml:space="preserve"> </w:t>
      </w:r>
      <w:r w:rsidRPr="00620F19" w:rsidR="000E35FF">
        <w:rPr>
          <w:szCs w:val="24"/>
        </w:rPr>
        <w:t xml:space="preserve">is committed to maintaining a workplace free from the health and safety-related consequences of drug and alcohol use and abuse. </w:t>
      </w:r>
      <w:r w:rsidR="000E35FF">
        <w:rPr>
          <w:szCs w:val="24"/>
        </w:rPr>
        <w:t xml:space="preserve"> </w:t>
      </w:r>
      <w:r w:rsidR="000052C6">
        <w:rPr>
          <w:szCs w:val="24"/>
        </w:rPr>
        <w:t xml:space="preserve">A full </w:t>
      </w:r>
      <w:r w:rsidRPr="00D64324" w:rsidR="000052C6">
        <w:rPr>
          <w:b/>
          <w:bCs/>
          <w:i/>
          <w:iCs/>
          <w:szCs w:val="24"/>
        </w:rPr>
        <w:t>Alcohol and Drug-Free Workplace</w:t>
      </w:r>
      <w:r w:rsidRPr="00D64324" w:rsidR="00A6519D">
        <w:rPr>
          <w:b/>
          <w:bCs/>
          <w:i/>
          <w:iCs/>
          <w:szCs w:val="24"/>
        </w:rPr>
        <w:t xml:space="preserve"> P</w:t>
      </w:r>
      <w:r w:rsidRPr="00D64324" w:rsidR="000C5A92">
        <w:rPr>
          <w:b/>
          <w:bCs/>
          <w:i/>
          <w:iCs/>
          <w:szCs w:val="24"/>
        </w:rPr>
        <w:t>olicy</w:t>
      </w:r>
      <w:r w:rsidR="000052C6">
        <w:rPr>
          <w:szCs w:val="24"/>
        </w:rPr>
        <w:t xml:space="preserve"> is provided in the </w:t>
      </w:r>
      <w:r w:rsidRPr="00A6519D" w:rsidR="000052C6">
        <w:rPr>
          <w:b/>
          <w:bCs/>
          <w:szCs w:val="24"/>
        </w:rPr>
        <w:t>Appendix</w:t>
      </w:r>
      <w:r w:rsidR="000052C6">
        <w:rPr>
          <w:szCs w:val="24"/>
        </w:rPr>
        <w:t>, at the end of this handbook</w:t>
      </w:r>
      <w:r w:rsidR="000C5A92">
        <w:rPr>
          <w:szCs w:val="24"/>
        </w:rPr>
        <w:t>.</w:t>
      </w:r>
    </w:p>
    <w:p w:rsidRPr="00A6519D" w:rsidR="000052C6" w:rsidP="000052C6" w:rsidRDefault="000052C6" w14:paraId="1D35B5B1" w14:textId="77777777">
      <w:pPr>
        <w:rPr>
          <w:rFonts w:cs="Arial"/>
          <w:color w:val="FF0000"/>
          <w:sz w:val="20"/>
        </w:rPr>
      </w:pPr>
    </w:p>
    <w:p w:rsidRPr="008E0EE1" w:rsidR="008C5192" w:rsidP="008C5192" w:rsidRDefault="008C5192" w14:paraId="419DF416" w14:textId="77777777">
      <w:pPr>
        <w:pStyle w:val="Heading2"/>
      </w:pPr>
      <w:bookmarkStart w:name="_Toc55826291" w:id="115"/>
      <w:bookmarkStart w:name="_Hlk17283431" w:id="116"/>
      <w:bookmarkStart w:name="_Hlk2776549" w:id="117"/>
      <w:bookmarkEnd w:id="114"/>
      <w:r w:rsidRPr="008E0EE1">
        <w:t>EMERGENCY CLOSINGS</w:t>
      </w:r>
      <w:bookmarkEnd w:id="115"/>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2E6ADC" w:rsidR="008C5192" w:rsidP="008C5192" w:rsidRDefault="008C5192" w14:paraId="63A9B825" w14:textId="77777777">
      <w:pPr>
        <w:rPr>
          <w:rFonts w:asciiTheme="minorHAnsi" w:hAnsiTheme="minorHAnsi"/>
          <w:szCs w:val="24"/>
        </w:rPr>
      </w:pPr>
    </w:p>
    <w:p w:rsidRPr="002E6ADC" w:rsidR="002E6ADC" w:rsidP="002E6ADC" w:rsidRDefault="002E6ADC" w14:paraId="725C6A41" w14:textId="270C2F8E">
      <w:pPr>
        <w:rPr>
          <w:rFonts w:asciiTheme="minorHAnsi" w:hAnsiTheme="minorHAnsi"/>
          <w:i/>
        </w:rPr>
      </w:pPr>
      <w:r w:rsidRPr="002E6ADC">
        <w:rPr>
          <w:rFonts w:asciiTheme="minorHAnsi" w:hAnsiTheme="minorHAnsi"/>
          <w:b/>
        </w:rPr>
        <w:t>DCF Licensing 251.03(14r)</w:t>
      </w:r>
      <w:r>
        <w:rPr>
          <w:rFonts w:asciiTheme="minorHAnsi" w:hAnsiTheme="minorHAnsi"/>
          <w:b/>
        </w:rPr>
        <w:t>:</w:t>
      </w:r>
      <w:r w:rsidRPr="002E6ADC" w:rsidR="001D2F87">
        <w:rPr>
          <w:rFonts w:asciiTheme="minorHAnsi" w:hAnsiTheme="minorHAnsi"/>
        </w:rPr>
        <w:t xml:space="preserve"> “</w:t>
      </w:r>
      <w:r w:rsidRPr="002E6ADC">
        <w:rPr>
          <w:rFonts w:asciiTheme="minorHAnsi" w:hAnsiTheme="minorHAnsi"/>
          <w:i/>
        </w:rPr>
        <w:t xml:space="preserve">Inclement Weather” means stormy or severe weather such as any of the following (a) heavy rain, (b) temperatures above 90 degrees, (c) wind chills of 0 degrees Fahrenheit or below for children </w:t>
      </w:r>
      <w:proofErr w:type="gramStart"/>
      <w:r w:rsidRPr="002E6ADC">
        <w:rPr>
          <w:rFonts w:asciiTheme="minorHAnsi" w:hAnsiTheme="minorHAnsi"/>
          <w:i/>
        </w:rPr>
        <w:t>age</w:t>
      </w:r>
      <w:proofErr w:type="gramEnd"/>
      <w:r w:rsidRPr="002E6ADC">
        <w:rPr>
          <w:rFonts w:asciiTheme="minorHAnsi" w:hAnsiTheme="minorHAnsi"/>
          <w:i/>
        </w:rPr>
        <w:t xml:space="preserve"> 2 and above, (d) wind chills of 20 degrees Fahrenheit or below for children under age of 2</w:t>
      </w:r>
      <w:r>
        <w:rPr>
          <w:rFonts w:asciiTheme="minorHAnsi" w:hAnsiTheme="minorHAnsi"/>
          <w:i/>
        </w:rPr>
        <w:t>.</w:t>
      </w:r>
    </w:p>
    <w:p w:rsidRPr="00DF7498" w:rsidR="00DF7498" w:rsidP="00DF7498" w:rsidRDefault="00DF7498" w14:paraId="5710C604" w14:textId="77777777">
      <w:pPr>
        <w:rPr>
          <w:i/>
          <w:szCs w:val="24"/>
        </w:rPr>
      </w:pPr>
    </w:p>
    <w:p w:rsidRPr="002E6ADC" w:rsidR="002E6ADC" w:rsidP="002E6ADC" w:rsidRDefault="002E6ADC" w14:paraId="0DE407C0" w14:textId="77777777">
      <w:pPr>
        <w:rPr>
          <w:szCs w:val="24"/>
        </w:rPr>
      </w:pPr>
      <w:r w:rsidRPr="002E6ADC">
        <w:rPr>
          <w:szCs w:val="24"/>
        </w:rPr>
        <w:t xml:space="preserve">Dangerous weather conditions such as heavy snow, extreme cold, freezing rain, </w:t>
      </w:r>
      <w:proofErr w:type="gramStart"/>
      <w:r w:rsidRPr="002E6ADC">
        <w:rPr>
          <w:szCs w:val="24"/>
        </w:rPr>
        <w:t>fog</w:t>
      </w:r>
      <w:proofErr w:type="gramEnd"/>
      <w:r w:rsidRPr="002E6ADC">
        <w:rPr>
          <w:szCs w:val="24"/>
        </w:rPr>
        <w:t xml:space="preserve"> or flooding may make travel difficult and result in the cancellation of home visits, classes, parent activities or staff meetings. </w:t>
      </w:r>
    </w:p>
    <w:p w:rsidRPr="002E6ADC" w:rsidR="002E6ADC" w:rsidP="002E6ADC" w:rsidRDefault="002E6ADC" w14:paraId="000A0C9F" w14:textId="77777777">
      <w:pPr>
        <w:rPr>
          <w:szCs w:val="24"/>
        </w:rPr>
      </w:pPr>
    </w:p>
    <w:p w:rsidRPr="002E6ADC" w:rsidR="002E6ADC" w:rsidP="002E6ADC" w:rsidRDefault="002E6ADC" w14:paraId="1C92E843" w14:textId="6D596533">
      <w:pPr>
        <w:rPr>
          <w:szCs w:val="24"/>
        </w:rPr>
      </w:pPr>
      <w:r w:rsidRPr="002E6ADC">
        <w:rPr>
          <w:szCs w:val="24"/>
        </w:rPr>
        <w:t xml:space="preserve">The Executive Director/designee along with the Transportation </w:t>
      </w:r>
      <w:r w:rsidRPr="00F73921" w:rsidR="00110644">
        <w:rPr>
          <w:szCs w:val="24"/>
        </w:rPr>
        <w:t>Coordinator</w:t>
      </w:r>
      <w:r w:rsidR="00110644">
        <w:rPr>
          <w:szCs w:val="24"/>
        </w:rPr>
        <w:t xml:space="preserve"> </w:t>
      </w:r>
      <w:r w:rsidRPr="002E6ADC">
        <w:rPr>
          <w:szCs w:val="24"/>
        </w:rPr>
        <w:t xml:space="preserve">will notify directors, </w:t>
      </w:r>
      <w:proofErr w:type="gramStart"/>
      <w:r w:rsidRPr="002E6ADC">
        <w:rPr>
          <w:szCs w:val="24"/>
        </w:rPr>
        <w:t>managers</w:t>
      </w:r>
      <w:proofErr w:type="gramEnd"/>
      <w:r w:rsidRPr="002E6ADC">
        <w:rPr>
          <w:szCs w:val="24"/>
        </w:rPr>
        <w:t xml:space="preserve"> and Site Team Leaders of any inclement weather closings. Closings will be communicated through local radio or TV stations or by phone.  Because school districts </w:t>
      </w:r>
      <w:r w:rsidRPr="002E6ADC" w:rsidR="004437EE">
        <w:rPr>
          <w:szCs w:val="24"/>
        </w:rPr>
        <w:t>do not</w:t>
      </w:r>
      <w:r w:rsidRPr="002E6ADC">
        <w:rPr>
          <w:szCs w:val="24"/>
        </w:rPr>
        <w:t xml:space="preserve"> always close prior to the arrival of early morning staff, any staff that start prior to 6:30 am should wait to hear from their supervisor before coming into work.</w:t>
      </w:r>
    </w:p>
    <w:p w:rsidRPr="001D2025" w:rsidR="00DF7498" w:rsidP="00DF7498" w:rsidRDefault="00DF7498" w14:paraId="58BA3834" w14:textId="7B0B1168">
      <w:pPr>
        <w:rPr>
          <w:szCs w:val="24"/>
        </w:rPr>
      </w:pPr>
    </w:p>
    <w:p w:rsidRPr="001D2025" w:rsidR="00DF7498" w:rsidP="00DF7498" w:rsidRDefault="00DF7498" w14:paraId="72A7BFE9" w14:textId="61A5375A">
      <w:pPr>
        <w:rPr>
          <w:szCs w:val="24"/>
        </w:rPr>
      </w:pPr>
      <w:r w:rsidRPr="001D2025">
        <w:rPr>
          <w:szCs w:val="24"/>
        </w:rPr>
        <w:t xml:space="preserve">Full details and information regarding this policy are provided in the </w:t>
      </w:r>
      <w:r w:rsidRPr="001D2025">
        <w:rPr>
          <w:b/>
          <w:bCs/>
          <w:szCs w:val="24"/>
        </w:rPr>
        <w:t>Appendix</w:t>
      </w:r>
      <w:r w:rsidRPr="001D2025">
        <w:rPr>
          <w:szCs w:val="24"/>
        </w:rPr>
        <w:t xml:space="preserve"> at the end of this handbook.</w:t>
      </w:r>
    </w:p>
    <w:p w:rsidRPr="001D2025" w:rsidR="00DF7498" w:rsidP="00DF7498" w:rsidRDefault="00DF7498" w14:paraId="03DCB1FF" w14:textId="77777777">
      <w:pPr>
        <w:rPr>
          <w:szCs w:val="24"/>
        </w:rPr>
      </w:pPr>
    </w:p>
    <w:p w:rsidRPr="001D2025" w:rsidR="00211DC7" w:rsidP="00211DC7" w:rsidRDefault="00211DC7" w14:paraId="3A61A4E9" w14:textId="77777777">
      <w:pPr>
        <w:pStyle w:val="Heading2"/>
      </w:pPr>
      <w:bookmarkStart w:name="_Toc55826292" w:id="118"/>
      <w:bookmarkEnd w:id="116"/>
      <w:bookmarkEnd w:id="117"/>
      <w:r w:rsidRPr="001D2025">
        <w:t>GENERAL SAFETY RULES</w:t>
      </w:r>
      <w:bookmarkEnd w:id="118"/>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p>
    <w:p w:rsidRPr="001D2025" w:rsidR="00211DC7" w:rsidP="00211DC7" w:rsidRDefault="00211DC7" w14:paraId="4F004901" w14:textId="77777777">
      <w:pPr>
        <w:rPr>
          <w:szCs w:val="24"/>
        </w:rPr>
      </w:pPr>
    </w:p>
    <w:p w:rsidRPr="001D2025" w:rsidR="00AB2702" w:rsidP="00AB2702" w:rsidRDefault="00AB2702" w14:paraId="3C79CABA" w14:textId="2D0B9C36">
      <w:pPr>
        <w:spacing w:after="120"/>
        <w:rPr>
          <w:szCs w:val="24"/>
        </w:rPr>
      </w:pPr>
      <w:r w:rsidRPr="001D2025">
        <w:rPr>
          <w:szCs w:val="24"/>
        </w:rPr>
        <w:t xml:space="preserve">All employees are responsible for contributing to </w:t>
      </w:r>
      <w:r w:rsidRPr="001D2025" w:rsidR="00A94CCD">
        <w:rPr>
          <w:szCs w:val="24"/>
        </w:rPr>
        <w:t>RWCFS</w:t>
      </w:r>
      <w:r w:rsidRPr="001D2025" w:rsidR="00C570DA">
        <w:rPr>
          <w:szCs w:val="24"/>
        </w:rPr>
        <w:t>’s</w:t>
      </w:r>
      <w:r w:rsidRPr="001D2025">
        <w:rPr>
          <w:szCs w:val="24"/>
        </w:rPr>
        <w:t xml:space="preserve"> commitment to </w:t>
      </w:r>
      <w:proofErr w:type="gramStart"/>
      <w:r w:rsidRPr="001D2025">
        <w:rPr>
          <w:szCs w:val="24"/>
        </w:rPr>
        <w:t>safety</w:t>
      </w:r>
      <w:proofErr w:type="gramEnd"/>
      <w:r w:rsidRPr="001D2025">
        <w:rPr>
          <w:szCs w:val="24"/>
        </w:rPr>
        <w:t xml:space="preserve">, </w:t>
      </w:r>
      <w:proofErr w:type="gramStart"/>
      <w:r w:rsidRPr="001D2025">
        <w:rPr>
          <w:szCs w:val="24"/>
        </w:rPr>
        <w:t>health</w:t>
      </w:r>
      <w:proofErr w:type="gramEnd"/>
      <w:r w:rsidRPr="001D2025">
        <w:rPr>
          <w:szCs w:val="24"/>
        </w:rPr>
        <w:t xml:space="preserve"> and well-being of everyone affected by its operations.  The information provided in this policy is for </w:t>
      </w:r>
      <w:r w:rsidRPr="001D2025">
        <w:rPr>
          <w:szCs w:val="24"/>
          <w:u w:val="single"/>
        </w:rPr>
        <w:t>general information only</w:t>
      </w:r>
      <w:r w:rsidRPr="001D2025">
        <w:rPr>
          <w:szCs w:val="24"/>
        </w:rPr>
        <w:t xml:space="preserve">.  You may be provided with additional information specific to your work area and/or position.  Employees are expected to comply with safety standards, to avoid causing hazardous or dangerous situations and to report any safety concerns to their </w:t>
      </w:r>
      <w:r w:rsidRPr="001D2025" w:rsidR="00982145">
        <w:rPr>
          <w:szCs w:val="24"/>
        </w:rPr>
        <w:t>supervisor</w:t>
      </w:r>
      <w:r w:rsidRPr="001D2025">
        <w:rPr>
          <w:szCs w:val="24"/>
        </w:rPr>
        <w:t xml:space="preserve"> </w:t>
      </w:r>
      <w:r w:rsidRPr="001D2025">
        <w:rPr>
          <w:szCs w:val="24"/>
          <w:u w:val="single"/>
        </w:rPr>
        <w:t>immediately</w:t>
      </w:r>
      <w:r w:rsidRPr="001D2025">
        <w:rPr>
          <w:szCs w:val="24"/>
        </w:rPr>
        <w:t>.</w:t>
      </w:r>
    </w:p>
    <w:p w:rsidRPr="001D2025" w:rsidR="00F5316C" w:rsidP="00B16BF7" w:rsidRDefault="00F5316C" w14:paraId="50C23D47" w14:textId="77777777">
      <w:pPr>
        <w:numPr>
          <w:ilvl w:val="0"/>
          <w:numId w:val="15"/>
        </w:numPr>
        <w:spacing w:after="120"/>
        <w:rPr>
          <w:szCs w:val="24"/>
        </w:rPr>
      </w:pPr>
      <w:proofErr w:type="gramStart"/>
      <w:r w:rsidRPr="001D2025">
        <w:rPr>
          <w:szCs w:val="24"/>
        </w:rPr>
        <w:t>Keep your work area clean and free from hazards at all times</w:t>
      </w:r>
      <w:proofErr w:type="gramEnd"/>
      <w:r w:rsidRPr="001D2025">
        <w:rPr>
          <w:szCs w:val="24"/>
        </w:rPr>
        <w:t>.</w:t>
      </w:r>
    </w:p>
    <w:p w:rsidRPr="001D2025" w:rsidR="00AB2702" w:rsidP="00B16BF7" w:rsidRDefault="00AB2702" w14:paraId="27631E2F" w14:textId="6064F336">
      <w:pPr>
        <w:numPr>
          <w:ilvl w:val="0"/>
          <w:numId w:val="15"/>
        </w:numPr>
        <w:spacing w:after="120"/>
        <w:rPr>
          <w:szCs w:val="24"/>
        </w:rPr>
      </w:pPr>
      <w:r w:rsidRPr="001D2025">
        <w:rPr>
          <w:szCs w:val="24"/>
        </w:rPr>
        <w:t xml:space="preserve">Immediately notify a </w:t>
      </w:r>
      <w:r w:rsidRPr="001D2025" w:rsidR="00982145">
        <w:rPr>
          <w:szCs w:val="24"/>
        </w:rPr>
        <w:t>supervisor</w:t>
      </w:r>
      <w:r w:rsidRPr="001D2025">
        <w:rPr>
          <w:szCs w:val="24"/>
        </w:rPr>
        <w:t xml:space="preserve"> of any unsafe or hazardous condition in the workplace, whether located in your work area or any other area.</w:t>
      </w:r>
    </w:p>
    <w:p w:rsidRPr="001D2025" w:rsidR="00AB2702" w:rsidP="00B16BF7" w:rsidRDefault="00AB2702" w14:paraId="2089B809" w14:textId="0DA811E1">
      <w:pPr>
        <w:numPr>
          <w:ilvl w:val="0"/>
          <w:numId w:val="15"/>
        </w:numPr>
        <w:spacing w:after="120"/>
        <w:rPr>
          <w:szCs w:val="24"/>
        </w:rPr>
      </w:pPr>
      <w:r w:rsidRPr="001D2025">
        <w:rPr>
          <w:szCs w:val="24"/>
        </w:rPr>
        <w:t xml:space="preserve">Immediately report any workplace injury or property damage to a </w:t>
      </w:r>
      <w:r w:rsidRPr="001D2025" w:rsidR="00982145">
        <w:rPr>
          <w:szCs w:val="24"/>
        </w:rPr>
        <w:t>supervisor</w:t>
      </w:r>
      <w:r w:rsidRPr="001D2025">
        <w:rPr>
          <w:szCs w:val="24"/>
        </w:rPr>
        <w:t xml:space="preserve"> or </w:t>
      </w:r>
      <w:r w:rsidRPr="001D2025" w:rsidR="008D61F9">
        <w:rPr>
          <w:szCs w:val="24"/>
        </w:rPr>
        <w:t>Program Design Director</w:t>
      </w:r>
      <w:r w:rsidRPr="001D2025">
        <w:rPr>
          <w:szCs w:val="24"/>
        </w:rPr>
        <w:t xml:space="preserve">, even if appearing to be </w:t>
      </w:r>
      <w:proofErr w:type="gramStart"/>
      <w:r w:rsidRPr="001D2025">
        <w:rPr>
          <w:szCs w:val="24"/>
        </w:rPr>
        <w:t>minor</w:t>
      </w:r>
      <w:proofErr w:type="gramEnd"/>
      <w:r w:rsidRPr="001D2025">
        <w:rPr>
          <w:szCs w:val="24"/>
        </w:rPr>
        <w:t xml:space="preserve">.  </w:t>
      </w:r>
    </w:p>
    <w:p w:rsidRPr="001D2025" w:rsidR="00AB2702" w:rsidP="00B16BF7" w:rsidRDefault="00AB2702" w14:paraId="5E65E545" w14:textId="77777777">
      <w:pPr>
        <w:numPr>
          <w:ilvl w:val="0"/>
          <w:numId w:val="15"/>
        </w:numPr>
        <w:spacing w:after="120"/>
        <w:rPr>
          <w:rFonts w:asciiTheme="minorHAnsi" w:hAnsiTheme="minorHAnsi" w:cstheme="minorHAnsi"/>
          <w:szCs w:val="24"/>
        </w:rPr>
      </w:pPr>
      <w:r w:rsidRPr="001D2025">
        <w:rPr>
          <w:rFonts w:asciiTheme="minorHAnsi" w:hAnsiTheme="minorHAnsi" w:cstheme="minorHAnsi"/>
          <w:szCs w:val="24"/>
        </w:rPr>
        <w:t>Do not attempt to treat your own or another employee’s injury unless you have received formal First Aid training.</w:t>
      </w:r>
    </w:p>
    <w:p w:rsidRPr="001D2025" w:rsidR="00AB2702" w:rsidP="00B16BF7" w:rsidRDefault="00F5316C" w14:paraId="0DD09C8A" w14:textId="6A5AB9E7">
      <w:pPr>
        <w:numPr>
          <w:ilvl w:val="0"/>
          <w:numId w:val="15"/>
        </w:numPr>
        <w:spacing w:after="120"/>
        <w:rPr>
          <w:szCs w:val="24"/>
        </w:rPr>
      </w:pPr>
      <w:r w:rsidRPr="001D2025">
        <w:rPr>
          <w:szCs w:val="24"/>
        </w:rPr>
        <w:t xml:space="preserve">Notify a supervisor of any </w:t>
      </w:r>
      <w:r w:rsidRPr="001D2025" w:rsidR="00AB2702">
        <w:rPr>
          <w:szCs w:val="24"/>
        </w:rPr>
        <w:t>defective or malfunctioning equipment</w:t>
      </w:r>
      <w:r w:rsidRPr="001D2025">
        <w:rPr>
          <w:szCs w:val="24"/>
        </w:rPr>
        <w:t xml:space="preserve"> and do not </w:t>
      </w:r>
      <w:proofErr w:type="gramStart"/>
      <w:r w:rsidRPr="001D2025" w:rsidR="00AB2702">
        <w:rPr>
          <w:szCs w:val="24"/>
        </w:rPr>
        <w:t>use until</w:t>
      </w:r>
      <w:proofErr w:type="gramEnd"/>
      <w:r w:rsidRPr="001D2025" w:rsidR="00AB2702">
        <w:rPr>
          <w:szCs w:val="24"/>
        </w:rPr>
        <w:t xml:space="preserve"> cleared for operation.</w:t>
      </w:r>
    </w:p>
    <w:p w:rsidRPr="001D2025" w:rsidR="00AB2702" w:rsidP="00B16BF7" w:rsidRDefault="00AB2702" w14:paraId="2B280544" w14:textId="77777777">
      <w:pPr>
        <w:numPr>
          <w:ilvl w:val="0"/>
          <w:numId w:val="15"/>
        </w:numPr>
        <w:spacing w:after="120"/>
        <w:rPr>
          <w:szCs w:val="24"/>
        </w:rPr>
      </w:pPr>
      <w:r w:rsidRPr="001D2025">
        <w:rPr>
          <w:szCs w:val="24"/>
        </w:rPr>
        <w:t>Use care and follow handling procedures when using hazardous materials.</w:t>
      </w:r>
    </w:p>
    <w:p w:rsidRPr="001D2025" w:rsidR="00AB2702" w:rsidP="00B16BF7" w:rsidRDefault="00AB2702" w14:paraId="395ED938" w14:textId="77777777">
      <w:pPr>
        <w:numPr>
          <w:ilvl w:val="0"/>
          <w:numId w:val="15"/>
        </w:numPr>
        <w:spacing w:after="120"/>
        <w:rPr>
          <w:szCs w:val="24"/>
        </w:rPr>
      </w:pPr>
      <w:r w:rsidRPr="001D2025">
        <w:rPr>
          <w:szCs w:val="24"/>
        </w:rPr>
        <w:t>Familiarize yourself with the location of all fire extinguishers and emergency equipment.</w:t>
      </w:r>
    </w:p>
    <w:p w:rsidRPr="001D2025" w:rsidR="00AB2702" w:rsidP="00B16BF7" w:rsidRDefault="00AB2702" w14:paraId="06C0192E" w14:textId="77777777">
      <w:pPr>
        <w:numPr>
          <w:ilvl w:val="0"/>
          <w:numId w:val="15"/>
        </w:numPr>
        <w:rPr>
          <w:szCs w:val="24"/>
        </w:rPr>
      </w:pPr>
      <w:r w:rsidRPr="001D2025">
        <w:rPr>
          <w:szCs w:val="24"/>
        </w:rPr>
        <w:t>Do not block any exits.</w:t>
      </w:r>
    </w:p>
    <w:p w:rsidRPr="001D2025" w:rsidR="00AB2702" w:rsidP="00AB2702" w:rsidRDefault="00AB2702" w14:paraId="1292B967" w14:textId="77777777">
      <w:pPr>
        <w:rPr>
          <w:szCs w:val="24"/>
        </w:rPr>
      </w:pPr>
    </w:p>
    <w:p w:rsidRPr="001D2025" w:rsidR="00AB2702" w:rsidP="00AB2702" w:rsidRDefault="00AB2702" w14:paraId="21DF6708" w14:textId="0100709E">
      <w:pPr>
        <w:rPr>
          <w:szCs w:val="24"/>
        </w:rPr>
      </w:pPr>
      <w:r w:rsidRPr="001D2025">
        <w:rPr>
          <w:szCs w:val="24"/>
        </w:rPr>
        <w:t xml:space="preserve">Employees are encouraged to discuss any concerns or make any suggestions for safety improvement with their </w:t>
      </w:r>
      <w:r w:rsidRPr="001D2025" w:rsidR="00982145">
        <w:rPr>
          <w:szCs w:val="24"/>
        </w:rPr>
        <w:t>supervisor</w:t>
      </w:r>
      <w:r w:rsidRPr="001D2025">
        <w:rPr>
          <w:szCs w:val="24"/>
        </w:rPr>
        <w:t xml:space="preserve"> at any time.</w:t>
      </w:r>
    </w:p>
    <w:p w:rsidRPr="001D2025" w:rsidR="00211DC7" w:rsidP="00211DC7" w:rsidRDefault="00211DC7" w14:paraId="58C3884A" w14:textId="77777777">
      <w:pPr>
        <w:rPr>
          <w:szCs w:val="24"/>
        </w:rPr>
      </w:pPr>
    </w:p>
    <w:p w:rsidRPr="001D2025" w:rsidR="008C5192" w:rsidP="008C5192" w:rsidRDefault="008C5192" w14:paraId="7EB2D549" w14:textId="77777777">
      <w:pPr>
        <w:pStyle w:val="Heading2"/>
      </w:pPr>
      <w:bookmarkStart w:name="_Toc55826293" w:id="119"/>
      <w:r w:rsidRPr="001D2025">
        <w:t>SMOKING &amp; TOBACCO USE</w:t>
      </w:r>
      <w:bookmarkEnd w:id="119"/>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p>
    <w:p w:rsidRPr="001D2025" w:rsidR="008C5192" w:rsidP="008C5192" w:rsidRDefault="008C5192" w14:paraId="2DAD456F" w14:textId="77777777">
      <w:pPr>
        <w:rPr>
          <w:szCs w:val="24"/>
        </w:rPr>
      </w:pPr>
    </w:p>
    <w:p w:rsidRPr="001D2025" w:rsidR="008C5192" w:rsidP="008C5192" w:rsidRDefault="00A94CCD" w14:paraId="6B4D8D29" w14:textId="306A2A31">
      <w:pPr>
        <w:rPr>
          <w:szCs w:val="24"/>
        </w:rPr>
      </w:pPr>
      <w:bookmarkStart w:name="_Hlk15295345" w:id="120"/>
      <w:r w:rsidRPr="001D2025">
        <w:rPr>
          <w:szCs w:val="24"/>
        </w:rPr>
        <w:t>RWCFS</w:t>
      </w:r>
      <w:r w:rsidRPr="001D2025" w:rsidR="008C5192">
        <w:rPr>
          <w:szCs w:val="24"/>
        </w:rPr>
        <w:t xml:space="preserve"> is committed to a healthy and smoke-free work environment, taking into consideration the effects of secondhand smoke on non-smokers.  </w:t>
      </w:r>
      <w:bookmarkEnd w:id="120"/>
      <w:r w:rsidRPr="001D2025" w:rsidR="008C5192">
        <w:rPr>
          <w:szCs w:val="24"/>
        </w:rPr>
        <w:t xml:space="preserve">“Smoking” includes any form of tobacco use, such as cigarettes, cigars, pipes and smokeless/chewing tobacco, </w:t>
      </w:r>
      <w:proofErr w:type="gramStart"/>
      <w:r w:rsidRPr="001D2025" w:rsidR="008C5192">
        <w:rPr>
          <w:szCs w:val="24"/>
        </w:rPr>
        <w:t>e-cigarettes</w:t>
      </w:r>
      <w:proofErr w:type="gramEnd"/>
      <w:r w:rsidRPr="001D2025" w:rsidR="008C5192">
        <w:rPr>
          <w:szCs w:val="24"/>
        </w:rPr>
        <w:t xml:space="preserve"> and vaping. </w:t>
      </w:r>
    </w:p>
    <w:p w:rsidRPr="001D2025" w:rsidR="008C5192" w:rsidP="008C5192" w:rsidRDefault="008C5192" w14:paraId="192D55EF" w14:textId="77777777">
      <w:pPr>
        <w:rPr>
          <w:szCs w:val="24"/>
        </w:rPr>
      </w:pPr>
    </w:p>
    <w:p w:rsidRPr="001D2025" w:rsidR="008C5192" w:rsidP="008C5192" w:rsidRDefault="008C5192" w14:paraId="7B4664FF" w14:textId="77777777">
      <w:pPr>
        <w:rPr>
          <w:szCs w:val="24"/>
        </w:rPr>
      </w:pPr>
      <w:r w:rsidRPr="001D2025">
        <w:rPr>
          <w:szCs w:val="24"/>
        </w:rPr>
        <w:t xml:space="preserve">Your supervisor will show you the location of designated areas where smoking is permitted outside the building.  You are expected to dispose of tobacco materials safely and in the proper containers. </w:t>
      </w:r>
    </w:p>
    <w:p w:rsidRPr="001D2025" w:rsidR="008C5192" w:rsidP="008C5192" w:rsidRDefault="008C5192" w14:paraId="569D8D29" w14:textId="77777777">
      <w:pPr>
        <w:rPr>
          <w:szCs w:val="24"/>
        </w:rPr>
      </w:pPr>
    </w:p>
    <w:p w:rsidRPr="001D2025" w:rsidR="008C5192" w:rsidP="008C5192" w:rsidRDefault="008C5192" w14:paraId="753D47EA" w14:textId="77777777">
      <w:pPr>
        <w:rPr>
          <w:szCs w:val="24"/>
        </w:rPr>
      </w:pPr>
      <w:r w:rsidRPr="001D2025">
        <w:rPr>
          <w:szCs w:val="24"/>
        </w:rPr>
        <w:t xml:space="preserve">Smoking in these areas is permitted only during designated break and meal periods. Employees who smoke are not entitled to additional or longer breaks than employees who do not smoke.  </w:t>
      </w:r>
    </w:p>
    <w:p w:rsidRPr="001D2025" w:rsidR="008C5192" w:rsidP="008C5192" w:rsidRDefault="008C5192" w14:paraId="4AFCDD09" w14:textId="77777777">
      <w:pPr>
        <w:rPr>
          <w:szCs w:val="24"/>
        </w:rPr>
      </w:pPr>
    </w:p>
    <w:p w:rsidRPr="001D2025" w:rsidR="008C5192" w:rsidP="008C5192" w:rsidRDefault="008C5192" w14:paraId="61B87404" w14:textId="77777777">
      <w:pPr>
        <w:pStyle w:val="Heading2"/>
      </w:pPr>
      <w:bookmarkStart w:name="_Toc55826294" w:id="121"/>
      <w:bookmarkStart w:name="_Hlk12023365" w:id="122"/>
      <w:r w:rsidRPr="001D2025">
        <w:t>VEHICLES</w:t>
      </w:r>
      <w:bookmarkEnd w:id="121"/>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p>
    <w:p w:rsidRPr="001D2025" w:rsidR="008C5192" w:rsidP="008C5192" w:rsidRDefault="008C5192" w14:paraId="7C479DCF" w14:textId="77777777">
      <w:pPr>
        <w:rPr>
          <w:szCs w:val="24"/>
        </w:rPr>
      </w:pPr>
    </w:p>
    <w:p w:rsidRPr="001D2025" w:rsidR="003D0C91" w:rsidP="00A03ED4" w:rsidRDefault="00A03ED4" w14:paraId="48E98B38" w14:textId="05D7C5EB">
      <w:pPr>
        <w:rPr>
          <w:szCs w:val="24"/>
        </w:rPr>
      </w:pPr>
      <w:r w:rsidRPr="001D2025">
        <w:rPr>
          <w:szCs w:val="24"/>
        </w:rPr>
        <w:t xml:space="preserve">Certain employees </w:t>
      </w:r>
      <w:r w:rsidRPr="001D2025" w:rsidR="003D0C91">
        <w:rPr>
          <w:szCs w:val="24"/>
        </w:rPr>
        <w:t>may be required or requested to drive on RWCFS business as a regular part of their job duties or for an occasional work-related purpose.  Before driving on RWCFS business, you must ensure your eligibility and compliance with all rules and procedures applicable to either driving personal vehicles or driving RWCFS program vehicles.</w:t>
      </w:r>
      <w:r w:rsidRPr="001D2025">
        <w:rPr>
          <w:szCs w:val="24"/>
        </w:rPr>
        <w:t xml:space="preserve"> </w:t>
      </w:r>
      <w:r w:rsidRPr="001D2025" w:rsidR="00E642FD">
        <w:rPr>
          <w:szCs w:val="24"/>
        </w:rPr>
        <w:t xml:space="preserve"> </w:t>
      </w:r>
    </w:p>
    <w:p w:rsidRPr="001D2025" w:rsidR="003D0C91" w:rsidP="00A03ED4" w:rsidRDefault="003D0C91" w14:paraId="788C6AC9" w14:textId="77777777">
      <w:pPr>
        <w:rPr>
          <w:szCs w:val="24"/>
        </w:rPr>
      </w:pPr>
    </w:p>
    <w:p w:rsidRPr="001D2025" w:rsidR="00934892" w:rsidP="00A03ED4" w:rsidRDefault="00934892" w14:paraId="4EF105DD" w14:textId="428EBA43">
      <w:pPr>
        <w:rPr>
          <w:szCs w:val="24"/>
        </w:rPr>
      </w:pPr>
      <w:r w:rsidRPr="001D2025">
        <w:rPr>
          <w:szCs w:val="24"/>
        </w:rPr>
        <w:t xml:space="preserve">The information and details regarding eligibility, rules and procedures are provided in the </w:t>
      </w:r>
      <w:r w:rsidRPr="001D2025">
        <w:rPr>
          <w:b/>
          <w:bCs/>
          <w:i/>
          <w:iCs/>
          <w:szCs w:val="24"/>
        </w:rPr>
        <w:t>Vehicle Use Policy</w:t>
      </w:r>
      <w:r w:rsidRPr="001D2025">
        <w:rPr>
          <w:szCs w:val="24"/>
        </w:rPr>
        <w:t xml:space="preserve">, in the </w:t>
      </w:r>
      <w:r w:rsidRPr="001D2025">
        <w:rPr>
          <w:b/>
          <w:bCs/>
          <w:szCs w:val="24"/>
        </w:rPr>
        <w:t>Appendix</w:t>
      </w:r>
      <w:r w:rsidRPr="001D2025">
        <w:rPr>
          <w:szCs w:val="24"/>
        </w:rPr>
        <w:t xml:space="preserve"> at the end of this handbook.  </w:t>
      </w:r>
    </w:p>
    <w:p w:rsidRPr="001D2025" w:rsidR="00934892" w:rsidP="00A03ED4" w:rsidRDefault="00934892" w14:paraId="74F87CFE" w14:textId="77777777">
      <w:pPr>
        <w:rPr>
          <w:szCs w:val="24"/>
        </w:rPr>
      </w:pPr>
    </w:p>
    <w:p w:rsidRPr="001D2025" w:rsidR="00477D23" w:rsidP="00477D23" w:rsidRDefault="00477D23" w14:paraId="47CD8204" w14:textId="77777777">
      <w:pPr>
        <w:pStyle w:val="Heading2"/>
      </w:pPr>
      <w:bookmarkStart w:name="_Toc55826295" w:id="123"/>
      <w:bookmarkEnd w:id="122"/>
      <w:r w:rsidRPr="001D2025">
        <w:t>VISITORS</w:t>
      </w:r>
      <w:bookmarkEnd w:id="123"/>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r w:rsidRPr="001D2025">
        <w:tab/>
      </w:r>
    </w:p>
    <w:p w:rsidRPr="001D2025" w:rsidR="00477D23" w:rsidP="00477D23" w:rsidRDefault="00477D23" w14:paraId="3201AE6B" w14:textId="77777777">
      <w:pPr>
        <w:rPr>
          <w:szCs w:val="24"/>
        </w:rPr>
      </w:pPr>
    </w:p>
    <w:p w:rsidRPr="001D2025" w:rsidR="004710EA" w:rsidP="004710EA" w:rsidRDefault="004710EA" w14:paraId="2354EA5C" w14:textId="4838B5C2">
      <w:pPr>
        <w:rPr>
          <w:szCs w:val="24"/>
        </w:rPr>
      </w:pPr>
      <w:r w:rsidRPr="001D2025">
        <w:rPr>
          <w:b/>
          <w:bCs/>
          <w:szCs w:val="24"/>
        </w:rPr>
        <w:t>All visitors</w:t>
      </w:r>
      <w:r w:rsidRPr="001D2025">
        <w:rPr>
          <w:szCs w:val="24"/>
        </w:rPr>
        <w:t xml:space="preserve"> of RWCFS should be directed to the appropriate reception area or check in with an RWCFS employee.  Unnecessary loitering and excessive </w:t>
      </w:r>
      <w:r w:rsidRPr="001D2025" w:rsidR="00FA2850">
        <w:rPr>
          <w:szCs w:val="24"/>
        </w:rPr>
        <w:t xml:space="preserve">personal </w:t>
      </w:r>
      <w:r w:rsidRPr="001D2025">
        <w:rPr>
          <w:szCs w:val="24"/>
        </w:rPr>
        <w:t>visit</w:t>
      </w:r>
      <w:r w:rsidRPr="001D2025" w:rsidR="00FA2850">
        <w:rPr>
          <w:szCs w:val="24"/>
        </w:rPr>
        <w:t>ors</w:t>
      </w:r>
      <w:r w:rsidRPr="001D2025">
        <w:rPr>
          <w:szCs w:val="24"/>
        </w:rPr>
        <w:t xml:space="preserve"> during work hours </w:t>
      </w:r>
      <w:r w:rsidRPr="001D2025" w:rsidR="00FA2850">
        <w:rPr>
          <w:szCs w:val="24"/>
        </w:rPr>
        <w:t xml:space="preserve">are </w:t>
      </w:r>
      <w:r w:rsidRPr="001D2025">
        <w:rPr>
          <w:szCs w:val="24"/>
        </w:rPr>
        <w:t>not permitted without prior approval from supervisor and</w:t>
      </w:r>
      <w:r w:rsidRPr="001D2025" w:rsidR="00FA2850">
        <w:rPr>
          <w:szCs w:val="24"/>
        </w:rPr>
        <w:t xml:space="preserve"> must be limited to scheduled </w:t>
      </w:r>
      <w:r w:rsidRPr="001D2025">
        <w:rPr>
          <w:szCs w:val="24"/>
        </w:rPr>
        <w:t>break</w:t>
      </w:r>
      <w:r w:rsidRPr="001D2025" w:rsidR="00FA2850">
        <w:rPr>
          <w:szCs w:val="24"/>
        </w:rPr>
        <w:t xml:space="preserve"> periods</w:t>
      </w:r>
      <w:r w:rsidRPr="001D2025">
        <w:rPr>
          <w:szCs w:val="24"/>
        </w:rPr>
        <w:t>.  </w:t>
      </w:r>
    </w:p>
    <w:p w:rsidRPr="001D2025" w:rsidR="004710EA" w:rsidP="004710EA" w:rsidRDefault="004710EA" w14:paraId="0BAF91B5" w14:textId="77777777">
      <w:pPr>
        <w:rPr>
          <w:szCs w:val="24"/>
        </w:rPr>
      </w:pPr>
    </w:p>
    <w:p w:rsidRPr="001D2025" w:rsidR="004710EA" w:rsidP="004710EA" w:rsidRDefault="004710EA" w14:paraId="69758EC3" w14:textId="3415438D">
      <w:pPr>
        <w:rPr>
          <w:szCs w:val="24"/>
        </w:rPr>
      </w:pPr>
      <w:r w:rsidRPr="001D2025">
        <w:rPr>
          <w:szCs w:val="24"/>
        </w:rPr>
        <w:t xml:space="preserve">Site-specific security measures will be established </w:t>
      </w:r>
      <w:r w:rsidRPr="001D2025" w:rsidR="00FA2850">
        <w:rPr>
          <w:szCs w:val="24"/>
        </w:rPr>
        <w:t xml:space="preserve">by the location for the </w:t>
      </w:r>
      <w:r w:rsidRPr="001D2025">
        <w:rPr>
          <w:szCs w:val="24"/>
        </w:rPr>
        <w:t xml:space="preserve">safety and well-being of </w:t>
      </w:r>
      <w:r w:rsidRPr="001D2025" w:rsidR="00FA2850">
        <w:rPr>
          <w:szCs w:val="24"/>
        </w:rPr>
        <w:t xml:space="preserve">employees </w:t>
      </w:r>
      <w:r w:rsidRPr="001D2025">
        <w:rPr>
          <w:szCs w:val="24"/>
        </w:rPr>
        <w:t xml:space="preserve">and children.  Any violation of security measures could result in </w:t>
      </w:r>
      <w:r w:rsidRPr="001D2025" w:rsidR="00FA2850">
        <w:rPr>
          <w:szCs w:val="24"/>
        </w:rPr>
        <w:t xml:space="preserve">corrective action, </w:t>
      </w:r>
      <w:r w:rsidRPr="001D2025">
        <w:rPr>
          <w:szCs w:val="24"/>
        </w:rPr>
        <w:t>up to and including termination</w:t>
      </w:r>
      <w:r w:rsidRPr="001D2025" w:rsidR="00FA2850">
        <w:rPr>
          <w:szCs w:val="24"/>
        </w:rPr>
        <w:t xml:space="preserve"> of employment</w:t>
      </w:r>
      <w:r w:rsidRPr="001D2025">
        <w:rPr>
          <w:szCs w:val="24"/>
        </w:rPr>
        <w:t>.</w:t>
      </w:r>
    </w:p>
    <w:p w:rsidRPr="001D2025" w:rsidR="00FA2850" w:rsidP="004710EA" w:rsidRDefault="00FA2850" w14:paraId="13B04B20" w14:textId="77777777">
      <w:pPr>
        <w:rPr>
          <w:szCs w:val="24"/>
        </w:rPr>
      </w:pPr>
    </w:p>
    <w:p w:rsidRPr="001D2025" w:rsidR="00477D23" w:rsidP="00477D23" w:rsidRDefault="00FA2850" w14:paraId="160E7CEB" w14:textId="566CA024">
      <w:pPr>
        <w:rPr>
          <w:szCs w:val="24"/>
        </w:rPr>
      </w:pPr>
      <w:r w:rsidRPr="001D2025">
        <w:rPr>
          <w:szCs w:val="24"/>
        </w:rPr>
        <w:t xml:space="preserve">To avoid the appearance of inappropriate activity or loitering, you </w:t>
      </w:r>
      <w:r w:rsidRPr="001D2025" w:rsidR="00477D23">
        <w:rPr>
          <w:szCs w:val="24"/>
        </w:rPr>
        <w:t xml:space="preserve">may </w:t>
      </w:r>
      <w:r w:rsidRPr="001D2025">
        <w:rPr>
          <w:szCs w:val="24"/>
        </w:rPr>
        <w:t xml:space="preserve">not </w:t>
      </w:r>
      <w:r w:rsidRPr="001D2025" w:rsidR="00477D23">
        <w:rPr>
          <w:szCs w:val="24"/>
        </w:rPr>
        <w:t xml:space="preserve">enter or remain on </w:t>
      </w:r>
      <w:r w:rsidRPr="001D2025">
        <w:rPr>
          <w:szCs w:val="24"/>
        </w:rPr>
        <w:t xml:space="preserve">RWCFS </w:t>
      </w:r>
      <w:r w:rsidRPr="001D2025" w:rsidR="00477D23">
        <w:rPr>
          <w:szCs w:val="24"/>
        </w:rPr>
        <w:t xml:space="preserve">premises outside </w:t>
      </w:r>
      <w:r w:rsidRPr="001D2025">
        <w:rPr>
          <w:szCs w:val="24"/>
        </w:rPr>
        <w:t xml:space="preserve">of </w:t>
      </w:r>
      <w:r w:rsidRPr="001D2025" w:rsidR="00477D23">
        <w:rPr>
          <w:szCs w:val="24"/>
        </w:rPr>
        <w:t xml:space="preserve">your normal work hours </w:t>
      </w:r>
      <w:r w:rsidRPr="001D2025">
        <w:rPr>
          <w:szCs w:val="24"/>
        </w:rPr>
        <w:t xml:space="preserve">unless you have been </w:t>
      </w:r>
      <w:r w:rsidRPr="001D2025" w:rsidR="00477D23">
        <w:rPr>
          <w:szCs w:val="24"/>
        </w:rPr>
        <w:t>authorized by your supervisor.</w:t>
      </w:r>
    </w:p>
    <w:p w:rsidRPr="001D2025" w:rsidR="00477D23" w:rsidP="00477D23" w:rsidRDefault="00477D23" w14:paraId="44DB0708" w14:textId="77777777">
      <w:pPr>
        <w:rPr>
          <w:szCs w:val="24"/>
        </w:rPr>
      </w:pPr>
    </w:p>
    <w:p w:rsidR="00D26EC7" w:rsidP="00EC7AC5" w:rsidRDefault="00D26EC7" w14:paraId="288C41A3" w14:textId="77777777">
      <w:pPr>
        <w:pStyle w:val="Heading2"/>
      </w:pPr>
      <w:bookmarkStart w:name="_Toc55826296" w:id="124"/>
      <w:r>
        <w:t>WORKPLACE ACCIDENTS</w:t>
      </w:r>
      <w:bookmarkEnd w:id="124"/>
      <w:r>
        <w:tab/>
      </w:r>
      <w:r>
        <w:tab/>
      </w:r>
      <w:r>
        <w:tab/>
      </w:r>
      <w:r>
        <w:tab/>
      </w:r>
      <w:r>
        <w:tab/>
      </w:r>
      <w:r>
        <w:tab/>
      </w:r>
      <w:r>
        <w:tab/>
      </w:r>
      <w:r>
        <w:tab/>
      </w:r>
      <w:r>
        <w:tab/>
      </w:r>
      <w:r>
        <w:tab/>
      </w:r>
    </w:p>
    <w:p w:rsidR="00D26EC7" w:rsidP="00D26EC7" w:rsidRDefault="00D26EC7" w14:paraId="27BEDC91" w14:textId="77777777"/>
    <w:p w:rsidR="001F541D" w:rsidP="006414E2" w:rsidRDefault="001F541D" w14:paraId="76C55B97" w14:textId="1F10AFFA">
      <w:pPr>
        <w:rPr>
          <w:szCs w:val="24"/>
        </w:rPr>
      </w:pPr>
      <w:r w:rsidRPr="00840192">
        <w:rPr>
          <w:rFonts w:asciiTheme="minorHAnsi" w:hAnsiTheme="minorHAnsi" w:cstheme="minorHAnsi"/>
        </w:rPr>
        <w:t xml:space="preserve">Generally, </w:t>
      </w:r>
      <w:r>
        <w:rPr>
          <w:rFonts w:asciiTheme="minorHAnsi" w:hAnsiTheme="minorHAnsi" w:cstheme="minorHAnsi"/>
        </w:rPr>
        <w:t>injuries or illnesses</w:t>
      </w:r>
      <w:r w:rsidRPr="00840192">
        <w:rPr>
          <w:rFonts w:asciiTheme="minorHAnsi" w:hAnsiTheme="minorHAnsi" w:cstheme="minorHAnsi"/>
        </w:rPr>
        <w:t xml:space="preserve"> </w:t>
      </w:r>
      <w:r>
        <w:rPr>
          <w:rFonts w:asciiTheme="minorHAnsi" w:hAnsiTheme="minorHAnsi" w:cstheme="minorHAnsi"/>
        </w:rPr>
        <w:t xml:space="preserve">incurred while performing work for </w:t>
      </w:r>
      <w:r w:rsidRPr="00982145" w:rsidR="00982145">
        <w:rPr>
          <w:rFonts w:asciiTheme="minorHAnsi" w:hAnsiTheme="minorHAnsi" w:cstheme="minorHAnsi"/>
          <w:color w:val="000000" w:themeColor="text1"/>
        </w:rPr>
        <w:t>RWCFS</w:t>
      </w:r>
      <w:r>
        <w:rPr>
          <w:rFonts w:asciiTheme="minorHAnsi" w:hAnsiTheme="minorHAnsi" w:cstheme="minorHAnsi"/>
        </w:rPr>
        <w:t xml:space="preserve"> </w:t>
      </w:r>
      <w:r w:rsidRPr="00840192">
        <w:rPr>
          <w:rFonts w:asciiTheme="minorHAnsi" w:hAnsiTheme="minorHAnsi" w:cstheme="minorHAnsi"/>
        </w:rPr>
        <w:t xml:space="preserve">are </w:t>
      </w:r>
      <w:r>
        <w:rPr>
          <w:rFonts w:asciiTheme="minorHAnsi" w:hAnsiTheme="minorHAnsi" w:cstheme="minorHAnsi"/>
        </w:rPr>
        <w:t xml:space="preserve">covered under worker’s compensation insurance paid for by </w:t>
      </w:r>
      <w:r w:rsidRPr="00A94CCD" w:rsidR="00A94CCD">
        <w:rPr>
          <w:rFonts w:asciiTheme="minorHAnsi" w:hAnsiTheme="minorHAnsi" w:cstheme="minorHAnsi"/>
          <w:color w:val="000000" w:themeColor="text1"/>
        </w:rPr>
        <w:t>RWCFS</w:t>
      </w:r>
      <w:r w:rsidRPr="00840192">
        <w:rPr>
          <w:rFonts w:asciiTheme="minorHAnsi" w:hAnsiTheme="minorHAnsi" w:cstheme="minorHAnsi"/>
        </w:rPr>
        <w:t xml:space="preserve">.  </w:t>
      </w:r>
      <w:r w:rsidRPr="008B0F1C">
        <w:rPr>
          <w:szCs w:val="24"/>
        </w:rPr>
        <w:t xml:space="preserve">If you </w:t>
      </w:r>
      <w:r>
        <w:rPr>
          <w:szCs w:val="24"/>
        </w:rPr>
        <w:t xml:space="preserve">require medical evaluation or treatment or become </w:t>
      </w:r>
      <w:r w:rsidRPr="008B0F1C">
        <w:rPr>
          <w:szCs w:val="24"/>
        </w:rPr>
        <w:t xml:space="preserve">unable to work for </w:t>
      </w:r>
      <w:r>
        <w:rPr>
          <w:szCs w:val="24"/>
        </w:rPr>
        <w:t>any work-related reason</w:t>
      </w:r>
      <w:r w:rsidRPr="008B0F1C">
        <w:rPr>
          <w:szCs w:val="24"/>
        </w:rPr>
        <w:t>, you</w:t>
      </w:r>
      <w:r>
        <w:rPr>
          <w:szCs w:val="24"/>
        </w:rPr>
        <w:t>r benefits may include payment of your medical bills and your lost wages</w:t>
      </w:r>
      <w:r w:rsidRPr="008B0F1C">
        <w:rPr>
          <w:szCs w:val="24"/>
        </w:rPr>
        <w:t xml:space="preserve">. </w:t>
      </w:r>
    </w:p>
    <w:p w:rsidR="001F541D" w:rsidP="006414E2" w:rsidRDefault="001F541D" w14:paraId="29F850F6" w14:textId="77777777">
      <w:pPr>
        <w:rPr>
          <w:szCs w:val="24"/>
        </w:rPr>
      </w:pPr>
    </w:p>
    <w:p w:rsidRPr="002E6ADC" w:rsidR="00D26EC7" w:rsidP="006414E2" w:rsidRDefault="00D26EC7" w14:paraId="602062B1" w14:textId="763377D8">
      <w:pPr>
        <w:widowControl w:val="0"/>
        <w:autoSpaceDE w:val="0"/>
        <w:autoSpaceDN w:val="0"/>
        <w:adjustRightInd w:val="0"/>
        <w:rPr>
          <w:rFonts w:asciiTheme="minorHAnsi" w:hAnsiTheme="minorHAnsi" w:cstheme="minorHAnsi"/>
        </w:rPr>
      </w:pPr>
      <w:r w:rsidRPr="002E6ADC">
        <w:rPr>
          <w:rFonts w:asciiTheme="minorHAnsi" w:hAnsiTheme="minorHAnsi" w:cstheme="minorHAnsi"/>
        </w:rPr>
        <w:t xml:space="preserve">Regardless of the apparent insignificance of the injury or damage, and regardless of fault or responsibility, you </w:t>
      </w:r>
      <w:r w:rsidRPr="002E6ADC">
        <w:rPr>
          <w:rFonts w:asciiTheme="minorHAnsi" w:hAnsiTheme="minorHAnsi" w:cstheme="minorHAnsi"/>
          <w:u w:val="single"/>
        </w:rPr>
        <w:t>must</w:t>
      </w:r>
      <w:r w:rsidRPr="002E6ADC">
        <w:rPr>
          <w:rFonts w:asciiTheme="minorHAnsi" w:hAnsiTheme="minorHAnsi" w:cstheme="minorHAnsi"/>
        </w:rPr>
        <w:t xml:space="preserve"> report the incident to your supervisor</w:t>
      </w:r>
      <w:r w:rsidRPr="002E6ADC" w:rsidR="003B5BC5">
        <w:rPr>
          <w:rFonts w:asciiTheme="minorHAnsi" w:hAnsiTheme="minorHAnsi" w:cstheme="minorHAnsi"/>
        </w:rPr>
        <w:t xml:space="preserve"> as soon as possible, no more than 24 hours after the incident. </w:t>
      </w:r>
      <w:r w:rsidRPr="002E6ADC" w:rsidR="001F541D">
        <w:rPr>
          <w:rFonts w:asciiTheme="minorHAnsi" w:hAnsiTheme="minorHAnsi" w:cstheme="minorHAnsi"/>
        </w:rPr>
        <w:t xml:space="preserve">Failure to properly report a work-related injury or illness can negatively impact your claim or benefits.  </w:t>
      </w:r>
      <w:r w:rsidRPr="002E6ADC">
        <w:rPr>
          <w:rFonts w:asciiTheme="minorHAnsi" w:hAnsiTheme="minorHAnsi" w:cstheme="minorHAnsi"/>
        </w:rPr>
        <w:t xml:space="preserve">Supervisors aware of any workplace accidents must notify </w:t>
      </w:r>
      <w:r w:rsidRPr="002E6ADC" w:rsidR="003B5BC5">
        <w:rPr>
          <w:rFonts w:asciiTheme="minorHAnsi" w:hAnsiTheme="minorHAnsi" w:cstheme="minorHAnsi"/>
        </w:rPr>
        <w:t xml:space="preserve">the </w:t>
      </w:r>
      <w:r w:rsidRPr="002E6ADC" w:rsidR="008D61F9">
        <w:rPr>
          <w:rFonts w:asciiTheme="minorHAnsi" w:hAnsiTheme="minorHAnsi" w:cstheme="minorHAnsi"/>
        </w:rPr>
        <w:t>Program Design Director</w:t>
      </w:r>
      <w:r w:rsidRPr="002E6ADC" w:rsidR="003B5BC5">
        <w:rPr>
          <w:rFonts w:asciiTheme="minorHAnsi" w:hAnsiTheme="minorHAnsi" w:cstheme="minorHAnsi"/>
        </w:rPr>
        <w:t xml:space="preserve"> </w:t>
      </w:r>
      <w:r w:rsidRPr="002E6ADC" w:rsidR="003D0C91">
        <w:rPr>
          <w:rFonts w:asciiTheme="minorHAnsi" w:hAnsiTheme="minorHAnsi" w:cstheme="minorHAnsi"/>
        </w:rPr>
        <w:t>by the next busines</w:t>
      </w:r>
      <w:r w:rsidR="000106E8">
        <w:rPr>
          <w:rFonts w:asciiTheme="minorHAnsi" w:hAnsiTheme="minorHAnsi" w:cstheme="minorHAnsi"/>
        </w:rPr>
        <w:t>s</w:t>
      </w:r>
      <w:r w:rsidRPr="002E6ADC" w:rsidR="003D0C91">
        <w:rPr>
          <w:rFonts w:asciiTheme="minorHAnsi" w:hAnsiTheme="minorHAnsi" w:cstheme="minorHAnsi"/>
        </w:rPr>
        <w:t xml:space="preserve"> day.</w:t>
      </w:r>
    </w:p>
    <w:p w:rsidRPr="002E6ADC" w:rsidR="00D26EC7" w:rsidP="006414E2" w:rsidRDefault="00D26EC7" w14:paraId="55770D18" w14:textId="77777777">
      <w:pPr>
        <w:widowControl w:val="0"/>
        <w:autoSpaceDE w:val="0"/>
        <w:autoSpaceDN w:val="0"/>
        <w:adjustRightInd w:val="0"/>
        <w:rPr>
          <w:rFonts w:asciiTheme="minorHAnsi" w:hAnsiTheme="minorHAnsi" w:cstheme="minorHAnsi"/>
        </w:rPr>
      </w:pPr>
    </w:p>
    <w:p w:rsidRPr="002E6ADC" w:rsidR="003D0C91" w:rsidP="006414E2" w:rsidRDefault="003D0C91" w14:paraId="77EC7153" w14:textId="77777777">
      <w:pPr>
        <w:widowControl w:val="0"/>
        <w:autoSpaceDE w:val="0"/>
        <w:autoSpaceDN w:val="0"/>
        <w:adjustRightInd w:val="0"/>
        <w:rPr>
          <w:rFonts w:asciiTheme="minorHAnsi" w:hAnsiTheme="minorHAnsi" w:cstheme="minorHAnsi"/>
          <w:b/>
        </w:rPr>
      </w:pPr>
    </w:p>
    <w:p w:rsidRPr="002E6ADC" w:rsidR="00D26EC7" w:rsidP="006414E2" w:rsidRDefault="00D26EC7" w14:paraId="77E49CD6" w14:textId="77777777">
      <w:pPr>
        <w:widowControl w:val="0"/>
        <w:autoSpaceDE w:val="0"/>
        <w:autoSpaceDN w:val="0"/>
        <w:adjustRightInd w:val="0"/>
        <w:rPr>
          <w:rFonts w:asciiTheme="minorHAnsi" w:hAnsiTheme="minorHAnsi" w:cstheme="minorHAnsi"/>
          <w:b/>
        </w:rPr>
      </w:pPr>
      <w:r w:rsidRPr="002E6ADC">
        <w:rPr>
          <w:rFonts w:asciiTheme="minorHAnsi" w:hAnsiTheme="minorHAnsi" w:cstheme="minorHAnsi"/>
          <w:b/>
        </w:rPr>
        <w:t>Workplace Injury Care Follow-Up</w:t>
      </w:r>
    </w:p>
    <w:p w:rsidRPr="002E6ADC" w:rsidR="00D26EC7" w:rsidP="006414E2" w:rsidRDefault="00D26EC7" w14:paraId="1861B3E8" w14:textId="77777777">
      <w:pPr>
        <w:widowControl w:val="0"/>
        <w:autoSpaceDE w:val="0"/>
        <w:autoSpaceDN w:val="0"/>
        <w:adjustRightInd w:val="0"/>
        <w:rPr>
          <w:rFonts w:asciiTheme="minorHAnsi" w:hAnsiTheme="minorHAnsi" w:cstheme="minorHAnsi"/>
        </w:rPr>
      </w:pPr>
      <w:r w:rsidRPr="002E6ADC">
        <w:rPr>
          <w:rFonts w:asciiTheme="minorHAnsi" w:hAnsiTheme="minorHAnsi" w:cstheme="minorHAnsi"/>
        </w:rPr>
        <w:t xml:space="preserve">You are required to keep us updated on any medical appointments and treatment plans related to your workplace injury.  While your time spent at initial evaluation and treatment will be paid, any follow-up appointments are not required to be paid, although you may apply any available paid time off.  For that reason, you are strongly encouraged to schedule your follow-up appointments at times causing the least disruption in your workday.  You may be required to reschedule any follow-up appointment due to an unreasonable disruption in operations, within the discretion of your supervisor. </w:t>
      </w:r>
    </w:p>
    <w:p w:rsidRPr="002E6ADC" w:rsidR="00D26EC7" w:rsidP="006414E2" w:rsidRDefault="00D26EC7" w14:paraId="773F8FFD" w14:textId="77777777">
      <w:pPr>
        <w:widowControl w:val="0"/>
        <w:autoSpaceDE w:val="0"/>
        <w:autoSpaceDN w:val="0"/>
        <w:adjustRightInd w:val="0"/>
        <w:rPr>
          <w:rFonts w:asciiTheme="minorHAnsi" w:hAnsiTheme="minorHAnsi" w:cstheme="minorHAnsi"/>
        </w:rPr>
      </w:pPr>
    </w:p>
    <w:p w:rsidRPr="003B5BC5" w:rsidR="00D26EC7" w:rsidP="006414E2" w:rsidRDefault="00D26EC7" w14:paraId="5C83CC67" w14:textId="77777777">
      <w:pPr>
        <w:widowControl w:val="0"/>
        <w:autoSpaceDE w:val="0"/>
        <w:autoSpaceDN w:val="0"/>
        <w:adjustRightInd w:val="0"/>
        <w:rPr>
          <w:rFonts w:asciiTheme="minorHAnsi" w:hAnsiTheme="minorHAnsi" w:cstheme="minorHAnsi"/>
          <w:b/>
        </w:rPr>
      </w:pPr>
      <w:r w:rsidRPr="003B5BC5">
        <w:rPr>
          <w:rFonts w:asciiTheme="minorHAnsi" w:hAnsiTheme="minorHAnsi" w:cstheme="minorHAnsi"/>
          <w:b/>
        </w:rPr>
        <w:t>Post-Accident Drug and Alcohol Tests</w:t>
      </w:r>
    </w:p>
    <w:p w:rsidR="003B5BC5" w:rsidP="006414E2" w:rsidRDefault="00D26EC7" w14:paraId="49C15620" w14:textId="0A0714C7">
      <w:pPr>
        <w:widowControl w:val="0"/>
        <w:autoSpaceDE w:val="0"/>
        <w:autoSpaceDN w:val="0"/>
        <w:adjustRightInd w:val="0"/>
        <w:rPr>
          <w:rFonts w:asciiTheme="minorHAnsi" w:hAnsiTheme="minorHAnsi" w:cstheme="minorHAnsi"/>
        </w:rPr>
      </w:pPr>
      <w:r w:rsidRPr="003B5BC5">
        <w:rPr>
          <w:rFonts w:asciiTheme="minorHAnsi" w:hAnsiTheme="minorHAnsi" w:cstheme="minorHAnsi"/>
        </w:rPr>
        <w:t>A</w:t>
      </w:r>
      <w:r w:rsidR="007B07FF">
        <w:rPr>
          <w:rFonts w:asciiTheme="minorHAnsi" w:hAnsiTheme="minorHAnsi" w:cstheme="minorHAnsi"/>
        </w:rPr>
        <w:t xml:space="preserve"> regulated driver </w:t>
      </w:r>
      <w:r w:rsidRPr="003B5BC5">
        <w:rPr>
          <w:rFonts w:asciiTheme="minorHAnsi" w:hAnsiTheme="minorHAnsi" w:cstheme="minorHAnsi"/>
        </w:rPr>
        <w:t xml:space="preserve">involved in </w:t>
      </w:r>
      <w:r w:rsidR="002E6ADC">
        <w:rPr>
          <w:rFonts w:asciiTheme="minorHAnsi" w:hAnsiTheme="minorHAnsi" w:cstheme="minorHAnsi"/>
        </w:rPr>
        <w:t xml:space="preserve">an </w:t>
      </w:r>
      <w:r w:rsidRPr="003B5BC5">
        <w:rPr>
          <w:rFonts w:asciiTheme="minorHAnsi" w:hAnsiTheme="minorHAnsi" w:cstheme="minorHAnsi"/>
        </w:rPr>
        <w:t xml:space="preserve">accident </w:t>
      </w:r>
      <w:r w:rsidR="002E6ADC">
        <w:rPr>
          <w:rFonts w:asciiTheme="minorHAnsi" w:hAnsiTheme="minorHAnsi" w:cstheme="minorHAnsi"/>
        </w:rPr>
        <w:t xml:space="preserve">while driving for RWCFS </w:t>
      </w:r>
      <w:r w:rsidRPr="003B5BC5">
        <w:rPr>
          <w:rFonts w:asciiTheme="minorHAnsi" w:hAnsiTheme="minorHAnsi" w:cstheme="minorHAnsi"/>
        </w:rPr>
        <w:t xml:space="preserve">will be required to submit to post-accident drug and alcohol testing, in compliance with the </w:t>
      </w:r>
      <w:r w:rsidRPr="003D0C91" w:rsidR="003B5BC5">
        <w:rPr>
          <w:rFonts w:asciiTheme="minorHAnsi" w:hAnsiTheme="minorHAnsi" w:cstheme="minorHAnsi"/>
          <w:b/>
          <w:bCs/>
          <w:i/>
        </w:rPr>
        <w:t xml:space="preserve">Alcohol </w:t>
      </w:r>
      <w:r w:rsidRPr="003D0C91" w:rsidR="003D0C91">
        <w:rPr>
          <w:rFonts w:asciiTheme="minorHAnsi" w:hAnsiTheme="minorHAnsi" w:cstheme="minorHAnsi"/>
          <w:b/>
          <w:bCs/>
          <w:i/>
        </w:rPr>
        <w:t>&amp; Drug-Free Workplace</w:t>
      </w:r>
      <w:r w:rsidR="001D2025">
        <w:rPr>
          <w:rFonts w:asciiTheme="minorHAnsi" w:hAnsiTheme="minorHAnsi" w:cstheme="minorHAnsi"/>
          <w:b/>
          <w:bCs/>
          <w:i/>
        </w:rPr>
        <w:t xml:space="preserve"> Policy</w:t>
      </w:r>
      <w:r w:rsidRPr="003B5BC5">
        <w:rPr>
          <w:rFonts w:asciiTheme="minorHAnsi" w:hAnsiTheme="minorHAnsi" w:cstheme="minorHAnsi"/>
        </w:rPr>
        <w:t xml:space="preserve">, </w:t>
      </w:r>
      <w:r w:rsidR="003D0C91">
        <w:rPr>
          <w:rFonts w:asciiTheme="minorHAnsi" w:hAnsiTheme="minorHAnsi" w:cstheme="minorHAnsi"/>
        </w:rPr>
        <w:t>located in the</w:t>
      </w:r>
      <w:r w:rsidRPr="003D0C91" w:rsidR="003D0C91">
        <w:rPr>
          <w:rFonts w:asciiTheme="minorHAnsi" w:hAnsiTheme="minorHAnsi" w:cstheme="minorHAnsi"/>
          <w:b/>
          <w:bCs/>
        </w:rPr>
        <w:t xml:space="preserve"> Appendix</w:t>
      </w:r>
      <w:r w:rsidR="003D0C91">
        <w:rPr>
          <w:rFonts w:asciiTheme="minorHAnsi" w:hAnsiTheme="minorHAnsi" w:cstheme="minorHAnsi"/>
        </w:rPr>
        <w:t xml:space="preserve"> of </w:t>
      </w:r>
      <w:r w:rsidRPr="003B5BC5">
        <w:rPr>
          <w:rFonts w:asciiTheme="minorHAnsi" w:hAnsiTheme="minorHAnsi" w:cstheme="minorHAnsi"/>
        </w:rPr>
        <w:t xml:space="preserve">this handbook.  </w:t>
      </w:r>
    </w:p>
    <w:p w:rsidR="003B5BC5" w:rsidP="006414E2" w:rsidRDefault="003B5BC5" w14:paraId="5C47D54F" w14:textId="77777777">
      <w:pPr>
        <w:widowControl w:val="0"/>
        <w:autoSpaceDE w:val="0"/>
        <w:autoSpaceDN w:val="0"/>
        <w:adjustRightInd w:val="0"/>
        <w:rPr>
          <w:rFonts w:asciiTheme="minorHAnsi" w:hAnsiTheme="minorHAnsi" w:cstheme="minorHAnsi"/>
        </w:rPr>
      </w:pPr>
    </w:p>
    <w:p w:rsidRPr="003B5BC5" w:rsidR="00D26EC7" w:rsidP="006414E2" w:rsidRDefault="00D26EC7" w14:paraId="4745700C" w14:textId="281994E7">
      <w:pPr>
        <w:widowControl w:val="0"/>
        <w:autoSpaceDE w:val="0"/>
        <w:autoSpaceDN w:val="0"/>
        <w:adjustRightInd w:val="0"/>
        <w:rPr>
          <w:rFonts w:asciiTheme="minorHAnsi" w:hAnsiTheme="minorHAnsi" w:cstheme="minorHAnsi"/>
        </w:rPr>
      </w:pPr>
      <w:r w:rsidRPr="003B5BC5">
        <w:rPr>
          <w:rFonts w:asciiTheme="minorHAnsi" w:hAnsiTheme="minorHAnsi" w:cstheme="minorHAnsi"/>
        </w:rPr>
        <w:t xml:space="preserve">Supervisors aware of a </w:t>
      </w:r>
      <w:r w:rsidR="007B07FF">
        <w:rPr>
          <w:rFonts w:asciiTheme="minorHAnsi" w:hAnsiTheme="minorHAnsi" w:cstheme="minorHAnsi"/>
        </w:rPr>
        <w:t xml:space="preserve">driving </w:t>
      </w:r>
      <w:r w:rsidRPr="003B5BC5">
        <w:rPr>
          <w:rFonts w:asciiTheme="minorHAnsi" w:hAnsiTheme="minorHAnsi" w:cstheme="minorHAnsi"/>
        </w:rPr>
        <w:t xml:space="preserve">accident are responsible for ensuring </w:t>
      </w:r>
      <w:r w:rsidR="003B5BC5">
        <w:rPr>
          <w:rFonts w:asciiTheme="minorHAnsi" w:hAnsiTheme="minorHAnsi" w:cstheme="minorHAnsi"/>
        </w:rPr>
        <w:t>timely testing</w:t>
      </w:r>
      <w:r w:rsidRPr="003B5BC5">
        <w:rPr>
          <w:rFonts w:asciiTheme="minorHAnsi" w:hAnsiTheme="minorHAnsi" w:cstheme="minorHAnsi"/>
        </w:rPr>
        <w:t xml:space="preserve">.  Failure to report a </w:t>
      </w:r>
      <w:r w:rsidR="007B07FF">
        <w:rPr>
          <w:rFonts w:asciiTheme="minorHAnsi" w:hAnsiTheme="minorHAnsi" w:cstheme="minorHAnsi"/>
        </w:rPr>
        <w:t xml:space="preserve">driving </w:t>
      </w:r>
      <w:r w:rsidRPr="003B5BC5">
        <w:rPr>
          <w:rFonts w:asciiTheme="minorHAnsi" w:hAnsiTheme="minorHAnsi" w:cstheme="minorHAnsi"/>
        </w:rPr>
        <w:t xml:space="preserve">accident in </w:t>
      </w:r>
      <w:r w:rsidR="002E6ADC">
        <w:rPr>
          <w:rFonts w:asciiTheme="minorHAnsi" w:hAnsiTheme="minorHAnsi" w:cstheme="minorHAnsi"/>
        </w:rPr>
        <w:t xml:space="preserve">time </w:t>
      </w:r>
      <w:r w:rsidRPr="003B5BC5">
        <w:rPr>
          <w:rFonts w:asciiTheme="minorHAnsi" w:hAnsiTheme="minorHAnsi" w:cstheme="minorHAnsi"/>
        </w:rPr>
        <w:t xml:space="preserve">to allow for post-accident drug and alcohol testing may result in disciplinary action. </w:t>
      </w:r>
    </w:p>
    <w:p w:rsidRPr="007B07FF" w:rsidR="00D26EC7" w:rsidP="006414E2" w:rsidRDefault="00D26EC7" w14:paraId="4DE85406" w14:textId="77777777">
      <w:pPr>
        <w:widowControl w:val="0"/>
        <w:autoSpaceDE w:val="0"/>
        <w:autoSpaceDN w:val="0"/>
        <w:adjustRightInd w:val="0"/>
        <w:rPr>
          <w:rFonts w:asciiTheme="minorHAnsi" w:hAnsiTheme="minorHAnsi" w:cstheme="minorHAnsi"/>
        </w:rPr>
      </w:pPr>
    </w:p>
    <w:p w:rsidRPr="007B07FF" w:rsidR="00D26EC7" w:rsidP="006414E2" w:rsidRDefault="00D26EC7" w14:paraId="64EC57F3" w14:textId="77777777">
      <w:pPr>
        <w:widowControl w:val="0"/>
        <w:autoSpaceDE w:val="0"/>
        <w:autoSpaceDN w:val="0"/>
        <w:adjustRightInd w:val="0"/>
        <w:rPr>
          <w:rFonts w:asciiTheme="minorHAnsi" w:hAnsiTheme="minorHAnsi" w:cstheme="minorHAnsi"/>
          <w:b/>
        </w:rPr>
      </w:pPr>
      <w:r w:rsidRPr="007B07FF">
        <w:rPr>
          <w:rFonts w:asciiTheme="minorHAnsi" w:hAnsiTheme="minorHAnsi" w:cstheme="minorHAnsi"/>
          <w:b/>
        </w:rPr>
        <w:t>Temporary/Light Duty Assignments</w:t>
      </w:r>
    </w:p>
    <w:p w:rsidRPr="007B07FF" w:rsidR="00D26EC7" w:rsidP="006414E2" w:rsidRDefault="00D26EC7" w14:paraId="59F6E316" w14:textId="77777777">
      <w:pPr>
        <w:rPr>
          <w:rFonts w:asciiTheme="minorHAnsi" w:hAnsiTheme="minorHAnsi" w:cstheme="minorHAnsi"/>
        </w:rPr>
      </w:pPr>
      <w:r w:rsidRPr="007B07FF">
        <w:rPr>
          <w:rFonts w:asciiTheme="minorHAnsi" w:hAnsiTheme="minorHAnsi" w:cstheme="minorHAnsi"/>
        </w:rPr>
        <w:t xml:space="preserve">If you are injured and unable to return to regular/full duty, we may be able to accommodate your doctor-ordered work restrictions and offer you light duty.  Light duty assignments will be based on the information provided by your doctor and only offered if reasonably available and doing so would not create an undue hardship on our operations.    </w:t>
      </w:r>
    </w:p>
    <w:p w:rsidRPr="007B07FF" w:rsidR="00D26EC7" w:rsidP="006414E2" w:rsidRDefault="00D26EC7" w14:paraId="6F72ACB7" w14:textId="77777777">
      <w:pPr>
        <w:rPr>
          <w:rFonts w:asciiTheme="minorHAnsi" w:hAnsiTheme="minorHAnsi" w:cstheme="minorHAnsi"/>
        </w:rPr>
      </w:pPr>
    </w:p>
    <w:p w:rsidRPr="007B07FF" w:rsidR="00D26EC7" w:rsidP="006414E2" w:rsidRDefault="00D26EC7" w14:paraId="1D58CDA3" w14:textId="78722EF1">
      <w:pPr>
        <w:widowControl w:val="0"/>
        <w:autoSpaceDE w:val="0"/>
        <w:autoSpaceDN w:val="0"/>
        <w:adjustRightInd w:val="0"/>
        <w:rPr>
          <w:rFonts w:asciiTheme="minorHAnsi" w:hAnsiTheme="minorHAnsi" w:cstheme="minorHAnsi"/>
        </w:rPr>
      </w:pPr>
      <w:r w:rsidRPr="007B07FF">
        <w:rPr>
          <w:rFonts w:asciiTheme="minorHAnsi" w:hAnsiTheme="minorHAnsi" w:cstheme="minorHAnsi"/>
        </w:rPr>
        <w:t>Before returning to work after a work-related injury, you must submit a doctor’s note for review and determination or your return-to-work ability and status.  You must keep us updated on any changes in your work status or restrictions and any scheduled follow-up appointments.</w:t>
      </w:r>
    </w:p>
    <w:p w:rsidRPr="007B07FF" w:rsidR="00D26EC7" w:rsidP="006414E2" w:rsidRDefault="00D26EC7" w14:paraId="72D5A214" w14:textId="77777777">
      <w:pPr>
        <w:widowControl w:val="0"/>
        <w:autoSpaceDE w:val="0"/>
        <w:autoSpaceDN w:val="0"/>
        <w:adjustRightInd w:val="0"/>
        <w:rPr>
          <w:rFonts w:asciiTheme="minorHAnsi" w:hAnsiTheme="minorHAnsi" w:cstheme="minorHAnsi"/>
        </w:rPr>
      </w:pPr>
    </w:p>
    <w:p w:rsidRPr="007B07FF" w:rsidR="00D26EC7" w:rsidP="006414E2" w:rsidRDefault="00D26EC7" w14:paraId="08B7DE7E" w14:textId="77777777">
      <w:pPr>
        <w:widowControl w:val="0"/>
        <w:autoSpaceDE w:val="0"/>
        <w:autoSpaceDN w:val="0"/>
        <w:adjustRightInd w:val="0"/>
        <w:rPr>
          <w:rFonts w:asciiTheme="minorHAnsi" w:hAnsiTheme="minorHAnsi" w:cstheme="minorHAnsi"/>
        </w:rPr>
      </w:pPr>
      <w:r w:rsidRPr="007B07FF">
        <w:rPr>
          <w:rFonts w:asciiTheme="minorHAnsi" w:hAnsiTheme="minorHAnsi" w:cstheme="minorHAnsi"/>
        </w:rPr>
        <w:t xml:space="preserve">Light duty assignments are not intended to become permanent positions.  Unless required by the Americans with Disabilities Act (ADA), we are not required to keep you on light duty indefinitely or permanently.  While working light duty, you will be subject to the same rules and expectations for work performance, </w:t>
      </w:r>
      <w:proofErr w:type="gramStart"/>
      <w:r w:rsidRPr="007B07FF">
        <w:rPr>
          <w:rFonts w:asciiTheme="minorHAnsi" w:hAnsiTheme="minorHAnsi" w:cstheme="minorHAnsi"/>
        </w:rPr>
        <w:t>attitude</w:t>
      </w:r>
      <w:proofErr w:type="gramEnd"/>
      <w:r w:rsidRPr="007B07FF">
        <w:rPr>
          <w:rFonts w:asciiTheme="minorHAnsi" w:hAnsiTheme="minorHAnsi" w:cstheme="minorHAnsi"/>
        </w:rPr>
        <w:t xml:space="preserve"> and attendance as any other employee.</w:t>
      </w:r>
    </w:p>
    <w:p w:rsidRPr="007B07FF" w:rsidR="00D26EC7" w:rsidP="006414E2" w:rsidRDefault="00D26EC7" w14:paraId="10DF39C1" w14:textId="77777777">
      <w:pPr>
        <w:widowControl w:val="0"/>
        <w:autoSpaceDE w:val="0"/>
        <w:autoSpaceDN w:val="0"/>
        <w:adjustRightInd w:val="0"/>
        <w:rPr>
          <w:rFonts w:asciiTheme="minorHAnsi" w:hAnsiTheme="minorHAnsi" w:cstheme="minorHAnsi"/>
        </w:rPr>
      </w:pPr>
    </w:p>
    <w:p w:rsidRPr="00840192" w:rsidR="00D26EC7" w:rsidP="006414E2" w:rsidRDefault="00D26EC7" w14:paraId="5EB75A82" w14:textId="77777777">
      <w:pPr>
        <w:widowControl w:val="0"/>
        <w:autoSpaceDE w:val="0"/>
        <w:autoSpaceDN w:val="0"/>
        <w:adjustRightInd w:val="0"/>
        <w:rPr>
          <w:rFonts w:asciiTheme="minorHAnsi" w:hAnsiTheme="minorHAnsi" w:cstheme="minorHAnsi"/>
          <w:b/>
        </w:rPr>
      </w:pPr>
      <w:r w:rsidRPr="00840192">
        <w:rPr>
          <w:rFonts w:asciiTheme="minorHAnsi" w:hAnsiTheme="minorHAnsi" w:cstheme="minorHAnsi"/>
          <w:b/>
        </w:rPr>
        <w:t>Refusal to Work</w:t>
      </w:r>
    </w:p>
    <w:p w:rsidRPr="00840192" w:rsidR="00D26EC7" w:rsidP="006414E2" w:rsidRDefault="00D26EC7" w14:paraId="3B180C50" w14:textId="348978E8">
      <w:pPr>
        <w:widowControl w:val="0"/>
        <w:autoSpaceDE w:val="0"/>
        <w:autoSpaceDN w:val="0"/>
        <w:adjustRightInd w:val="0"/>
        <w:rPr>
          <w:rFonts w:asciiTheme="minorHAnsi" w:hAnsiTheme="minorHAnsi" w:cstheme="minorHAnsi"/>
        </w:rPr>
      </w:pPr>
      <w:r w:rsidRPr="00840192">
        <w:rPr>
          <w:rFonts w:asciiTheme="minorHAnsi" w:hAnsiTheme="minorHAnsi" w:cstheme="minorHAnsi"/>
        </w:rPr>
        <w:t xml:space="preserve">If you are offered light duty and you instead choose to remain off work, such time off is considered voluntary and </w:t>
      </w:r>
      <w:r w:rsidRPr="00840192">
        <w:rPr>
          <w:rFonts w:asciiTheme="minorHAnsi" w:hAnsiTheme="minorHAnsi" w:cstheme="minorHAnsi"/>
          <w:u w:val="single"/>
        </w:rPr>
        <w:t>not</w:t>
      </w:r>
      <w:r w:rsidRPr="00840192">
        <w:rPr>
          <w:rFonts w:asciiTheme="minorHAnsi" w:hAnsiTheme="minorHAnsi" w:cstheme="minorHAnsi"/>
        </w:rPr>
        <w:t xml:space="preserve"> paid by </w:t>
      </w:r>
      <w:r w:rsidRPr="00982145" w:rsidR="00982145">
        <w:rPr>
          <w:rFonts w:asciiTheme="minorHAnsi" w:hAnsiTheme="minorHAnsi" w:cstheme="minorHAnsi"/>
          <w:color w:val="000000" w:themeColor="text1"/>
        </w:rPr>
        <w:t>RWCFS</w:t>
      </w:r>
      <w:r w:rsidRPr="00840192">
        <w:rPr>
          <w:rFonts w:asciiTheme="minorHAnsi" w:hAnsiTheme="minorHAnsi" w:cstheme="minorHAnsi"/>
        </w:rPr>
        <w:t xml:space="preserve"> or Workers’ Comp.  Even if you have paid time off available to use, we are not required to approve your time off work.  Refusal to return to work when medically cleared by your doctor and offered light duty may be considered insubordination and grounds for termination.  </w:t>
      </w:r>
    </w:p>
    <w:p w:rsidRPr="00840192" w:rsidR="00D26EC7" w:rsidP="006414E2" w:rsidRDefault="00D26EC7" w14:paraId="249D1FCC" w14:textId="77777777">
      <w:pPr>
        <w:widowControl w:val="0"/>
        <w:autoSpaceDE w:val="0"/>
        <w:autoSpaceDN w:val="0"/>
        <w:adjustRightInd w:val="0"/>
        <w:rPr>
          <w:rFonts w:asciiTheme="minorHAnsi" w:hAnsiTheme="minorHAnsi" w:cstheme="minorHAnsi"/>
        </w:rPr>
      </w:pPr>
    </w:p>
    <w:p w:rsidRPr="00840192" w:rsidR="00D26EC7" w:rsidP="006414E2" w:rsidRDefault="00D26EC7" w14:paraId="3AD99A92" w14:textId="77777777">
      <w:pPr>
        <w:widowControl w:val="0"/>
        <w:autoSpaceDE w:val="0"/>
        <w:autoSpaceDN w:val="0"/>
        <w:adjustRightInd w:val="0"/>
        <w:rPr>
          <w:rFonts w:asciiTheme="minorHAnsi" w:hAnsiTheme="minorHAnsi" w:cstheme="minorHAnsi"/>
        </w:rPr>
      </w:pPr>
      <w:r w:rsidRPr="00840192">
        <w:rPr>
          <w:rFonts w:asciiTheme="minorHAnsi" w:hAnsiTheme="minorHAnsi" w:cstheme="minorHAnsi"/>
        </w:rPr>
        <w:t xml:space="preserve">If your doctor releases you to return to work and you fail to notify us by the next workday, your absence may be considered a No Call/No Show and unexcused absence for the purpose of determining disciplinary action.  Failure to return to work within </w:t>
      </w:r>
      <w:r w:rsidRPr="00840192">
        <w:rPr>
          <w:rFonts w:asciiTheme="minorHAnsi" w:hAnsiTheme="minorHAnsi" w:cstheme="minorHAnsi"/>
          <w:b/>
        </w:rPr>
        <w:t>3 workdays</w:t>
      </w:r>
      <w:r w:rsidRPr="00840192">
        <w:rPr>
          <w:rFonts w:asciiTheme="minorHAnsi" w:hAnsiTheme="minorHAnsi" w:cstheme="minorHAnsi"/>
        </w:rPr>
        <w:t xml:space="preserve"> after medically cleared is considered job abandonment and voluntary resignation of employment.</w:t>
      </w:r>
    </w:p>
    <w:p w:rsidRPr="00D26EC7" w:rsidR="00D26EC7" w:rsidP="00D26EC7" w:rsidRDefault="00D26EC7" w14:paraId="490B9520" w14:textId="77777777"/>
    <w:p w:rsidR="003D0C91" w:rsidP="004710EA" w:rsidRDefault="003D0C91" w14:paraId="102AAEFA" w14:textId="77777777">
      <w:pPr>
        <w:pStyle w:val="Heading2"/>
      </w:pPr>
    </w:p>
    <w:p w:rsidRPr="008E0EE1" w:rsidR="004710EA" w:rsidP="004710EA" w:rsidRDefault="004710EA" w14:paraId="00B11A39" w14:textId="0DE4735F">
      <w:pPr>
        <w:pStyle w:val="Heading2"/>
      </w:pPr>
      <w:bookmarkStart w:name="_Toc55826297" w:id="125"/>
      <w:r>
        <w:t>WORKPLAC</w:t>
      </w:r>
      <w:r w:rsidR="00A6519D">
        <w:t>E</w:t>
      </w:r>
      <w:r>
        <w:t xml:space="preserve"> MONITORING &amp; </w:t>
      </w:r>
      <w:r w:rsidRPr="008E0EE1">
        <w:t>SEARCHES</w:t>
      </w:r>
      <w:bookmarkEnd w:id="125"/>
      <w:r w:rsidRPr="008E0EE1">
        <w:tab/>
      </w:r>
      <w:r w:rsidRPr="008E0EE1">
        <w:tab/>
      </w:r>
      <w:r w:rsidRPr="008E0EE1">
        <w:tab/>
      </w:r>
      <w:r w:rsidRPr="008E0EE1">
        <w:tab/>
      </w:r>
      <w:r w:rsidRPr="008E0EE1">
        <w:tab/>
      </w:r>
      <w:r w:rsidRPr="008E0EE1">
        <w:tab/>
      </w:r>
      <w:r w:rsidRPr="008E0EE1">
        <w:tab/>
      </w:r>
      <w:r w:rsidRPr="008E0EE1">
        <w:tab/>
      </w:r>
    </w:p>
    <w:p w:rsidR="004710EA" w:rsidP="004710EA" w:rsidRDefault="004710EA" w14:paraId="2547B1D5" w14:textId="77777777">
      <w:pPr>
        <w:rPr>
          <w:szCs w:val="24"/>
        </w:rPr>
      </w:pPr>
    </w:p>
    <w:p w:rsidR="004710EA" w:rsidP="004710EA" w:rsidRDefault="004710EA" w14:paraId="4A7E09E7" w14:textId="77777777">
      <w:pPr>
        <w:rPr>
          <w:szCs w:val="24"/>
        </w:rPr>
      </w:pPr>
      <w:r w:rsidRPr="004710EA">
        <w:rPr>
          <w:szCs w:val="24"/>
        </w:rPr>
        <w:t>Program property, including but not limited to, desks, cameras, computers and electronic equipment, cell phones</w:t>
      </w:r>
      <w:r>
        <w:rPr>
          <w:szCs w:val="24"/>
        </w:rPr>
        <w:t xml:space="preserve">, landline </w:t>
      </w:r>
      <w:r w:rsidRPr="004710EA">
        <w:rPr>
          <w:szCs w:val="24"/>
        </w:rPr>
        <w:t>phone</w:t>
      </w:r>
      <w:r>
        <w:rPr>
          <w:szCs w:val="24"/>
        </w:rPr>
        <w:t>s</w:t>
      </w:r>
      <w:r w:rsidRPr="004710EA">
        <w:rPr>
          <w:szCs w:val="24"/>
        </w:rPr>
        <w:t>, files, e-mail, vehicles, and other property owned</w:t>
      </w:r>
      <w:r>
        <w:rPr>
          <w:szCs w:val="24"/>
        </w:rPr>
        <w:t xml:space="preserve">, </w:t>
      </w:r>
      <w:r w:rsidRPr="004710EA">
        <w:rPr>
          <w:szCs w:val="24"/>
        </w:rPr>
        <w:t xml:space="preserve">operated </w:t>
      </w:r>
      <w:r>
        <w:rPr>
          <w:szCs w:val="24"/>
        </w:rPr>
        <w:t xml:space="preserve">or under control of </w:t>
      </w:r>
      <w:r w:rsidRPr="004710EA">
        <w:rPr>
          <w:szCs w:val="24"/>
        </w:rPr>
        <w:t>RWCFS is subject to monitoring</w:t>
      </w:r>
      <w:r>
        <w:rPr>
          <w:szCs w:val="24"/>
        </w:rPr>
        <w:t xml:space="preserve"> and search </w:t>
      </w:r>
      <w:r w:rsidRPr="004710EA">
        <w:rPr>
          <w:szCs w:val="24"/>
        </w:rPr>
        <w:t xml:space="preserve">at </w:t>
      </w:r>
      <w:r>
        <w:rPr>
          <w:szCs w:val="24"/>
        </w:rPr>
        <w:t xml:space="preserve">the </w:t>
      </w:r>
      <w:r w:rsidRPr="004710EA">
        <w:rPr>
          <w:szCs w:val="24"/>
        </w:rPr>
        <w:t>discretion</w:t>
      </w:r>
      <w:r>
        <w:rPr>
          <w:szCs w:val="24"/>
        </w:rPr>
        <w:t xml:space="preserve"> of RWCFS</w:t>
      </w:r>
      <w:r w:rsidRPr="004710EA">
        <w:rPr>
          <w:szCs w:val="24"/>
        </w:rPr>
        <w:t>.</w:t>
      </w:r>
    </w:p>
    <w:p w:rsidRPr="008E0EE1" w:rsidR="004710EA" w:rsidP="004710EA" w:rsidRDefault="004710EA" w14:paraId="604EB9DF" w14:textId="77777777">
      <w:pPr>
        <w:rPr>
          <w:szCs w:val="24"/>
        </w:rPr>
      </w:pPr>
      <w:r w:rsidRPr="004710EA">
        <w:rPr>
          <w:szCs w:val="24"/>
        </w:rPr>
        <w:t xml:space="preserve"> </w:t>
      </w:r>
    </w:p>
    <w:p w:rsidRPr="004710EA" w:rsidR="004710EA" w:rsidP="004710EA" w:rsidRDefault="004710EA" w14:paraId="473D852A" w14:textId="77777777">
      <w:pPr>
        <w:rPr>
          <w:b/>
          <w:bCs/>
          <w:color w:val="000000" w:themeColor="text1"/>
          <w:szCs w:val="24"/>
        </w:rPr>
      </w:pPr>
      <w:r w:rsidRPr="004710EA">
        <w:rPr>
          <w:b/>
          <w:bCs/>
          <w:color w:val="000000" w:themeColor="text1"/>
          <w:szCs w:val="24"/>
        </w:rPr>
        <w:t>Classroom Monitoring</w:t>
      </w:r>
    </w:p>
    <w:p w:rsidR="004710EA" w:rsidP="004710EA" w:rsidRDefault="004710EA" w14:paraId="1E2A7E57" w14:textId="77777777">
      <w:pPr>
        <w:rPr>
          <w:color w:val="000000" w:themeColor="text1"/>
          <w:szCs w:val="24"/>
        </w:rPr>
      </w:pPr>
      <w:r w:rsidRPr="004710EA">
        <w:rPr>
          <w:color w:val="000000" w:themeColor="text1"/>
          <w:szCs w:val="24"/>
        </w:rPr>
        <w:t xml:space="preserve">Classroom video recording is used primarily for safety purposes and monitoring. The video record will be accessed and viewed only by authorized </w:t>
      </w:r>
      <w:r>
        <w:rPr>
          <w:color w:val="000000" w:themeColor="text1"/>
          <w:szCs w:val="24"/>
        </w:rPr>
        <w:t xml:space="preserve">employees </w:t>
      </w:r>
      <w:r w:rsidRPr="004710EA">
        <w:rPr>
          <w:color w:val="000000" w:themeColor="text1"/>
          <w:szCs w:val="24"/>
        </w:rPr>
        <w:t xml:space="preserve">for monitoring safety and/or to follow-up on reported concerns.  </w:t>
      </w:r>
    </w:p>
    <w:p w:rsidR="004710EA" w:rsidP="004710EA" w:rsidRDefault="004710EA" w14:paraId="5F3DA087" w14:textId="77777777">
      <w:pPr>
        <w:rPr>
          <w:color w:val="000000" w:themeColor="text1"/>
          <w:szCs w:val="24"/>
        </w:rPr>
      </w:pPr>
    </w:p>
    <w:p w:rsidR="004710EA" w:rsidP="004710EA" w:rsidRDefault="004710EA" w14:paraId="5A443B79" w14:textId="77777777">
      <w:pPr>
        <w:rPr>
          <w:color w:val="000000" w:themeColor="text1"/>
          <w:szCs w:val="24"/>
        </w:rPr>
      </w:pPr>
      <w:r w:rsidRPr="004710EA">
        <w:rPr>
          <w:color w:val="000000" w:themeColor="text1"/>
          <w:szCs w:val="24"/>
        </w:rPr>
        <w:t xml:space="preserve">We will safeguard the video </w:t>
      </w:r>
      <w:proofErr w:type="gramStart"/>
      <w:r w:rsidRPr="004710EA">
        <w:rPr>
          <w:color w:val="000000" w:themeColor="text1"/>
          <w:szCs w:val="24"/>
        </w:rPr>
        <w:t>record</w:t>
      </w:r>
      <w:proofErr w:type="gramEnd"/>
      <w:r w:rsidRPr="004710EA">
        <w:rPr>
          <w:color w:val="000000" w:themeColor="text1"/>
          <w:szCs w:val="24"/>
        </w:rPr>
        <w:t xml:space="preserve"> to prevent any unauthorized use.  The video record will be kept for a limited </w:t>
      </w:r>
      <w:proofErr w:type="gramStart"/>
      <w:r w:rsidRPr="004710EA">
        <w:rPr>
          <w:color w:val="000000" w:themeColor="text1"/>
          <w:szCs w:val="24"/>
        </w:rPr>
        <w:t>time period</w:t>
      </w:r>
      <w:proofErr w:type="gramEnd"/>
      <w:r w:rsidRPr="004710EA">
        <w:rPr>
          <w:color w:val="000000" w:themeColor="text1"/>
          <w:szCs w:val="24"/>
        </w:rPr>
        <w:t xml:space="preserve"> and then erased.  Parents will be informed of classroom video usage in the Parent Handbook.  </w:t>
      </w:r>
    </w:p>
    <w:p w:rsidR="004710EA" w:rsidP="004710EA" w:rsidRDefault="004710EA" w14:paraId="06AA8866" w14:textId="77777777">
      <w:pPr>
        <w:rPr>
          <w:color w:val="000000" w:themeColor="text1"/>
          <w:szCs w:val="24"/>
        </w:rPr>
      </w:pPr>
    </w:p>
    <w:p w:rsidRPr="004710EA" w:rsidR="004710EA" w:rsidP="004710EA" w:rsidRDefault="004710EA" w14:paraId="573F52B2" w14:textId="77777777">
      <w:pPr>
        <w:rPr>
          <w:color w:val="000000" w:themeColor="text1"/>
          <w:szCs w:val="24"/>
        </w:rPr>
      </w:pPr>
      <w:r w:rsidRPr="004710EA">
        <w:rPr>
          <w:color w:val="000000" w:themeColor="text1"/>
          <w:szCs w:val="24"/>
        </w:rPr>
        <w:t xml:space="preserve">Head Start </w:t>
      </w:r>
      <w:r>
        <w:rPr>
          <w:color w:val="000000" w:themeColor="text1"/>
          <w:szCs w:val="24"/>
        </w:rPr>
        <w:t xml:space="preserve">has </w:t>
      </w:r>
      <w:r w:rsidRPr="004710EA">
        <w:rPr>
          <w:color w:val="000000" w:themeColor="text1"/>
          <w:szCs w:val="24"/>
        </w:rPr>
        <w:t xml:space="preserve">posted video surveillance signs in the classroom to provide notice of the Head Start video cameras.  Site Team Leaders will use classroom videos for monitoring purposes, to respond to safety concerns and to determine if requests for viewing should be honored. </w:t>
      </w:r>
    </w:p>
    <w:p w:rsidR="004710EA" w:rsidP="004710EA" w:rsidRDefault="004710EA" w14:paraId="335465DC" w14:textId="77777777">
      <w:pPr>
        <w:rPr>
          <w:color w:val="000000" w:themeColor="text1"/>
          <w:szCs w:val="24"/>
        </w:rPr>
      </w:pPr>
    </w:p>
    <w:p w:rsidRPr="004710EA" w:rsidR="004710EA" w:rsidP="004710EA" w:rsidRDefault="004710EA" w14:paraId="47D471AD" w14:textId="77777777">
      <w:pPr>
        <w:rPr>
          <w:b/>
          <w:bCs/>
          <w:color w:val="000000" w:themeColor="text1"/>
          <w:szCs w:val="24"/>
        </w:rPr>
      </w:pPr>
      <w:r w:rsidRPr="004710EA">
        <w:rPr>
          <w:b/>
          <w:bCs/>
          <w:color w:val="000000" w:themeColor="text1"/>
          <w:szCs w:val="24"/>
        </w:rPr>
        <w:t>Searches</w:t>
      </w:r>
    </w:p>
    <w:p w:rsidRPr="008412D8" w:rsidR="004710EA" w:rsidP="004710EA" w:rsidRDefault="004710EA" w14:paraId="3C19E200" w14:textId="77777777">
      <w:pPr>
        <w:rPr>
          <w:szCs w:val="24"/>
        </w:rPr>
      </w:pPr>
      <w:r w:rsidRPr="004710EA">
        <w:rPr>
          <w:color w:val="000000" w:themeColor="text1"/>
          <w:szCs w:val="24"/>
        </w:rPr>
        <w:t xml:space="preserve">RWCFS retains the right to </w:t>
      </w:r>
      <w:r>
        <w:rPr>
          <w:color w:val="000000" w:themeColor="text1"/>
          <w:szCs w:val="24"/>
        </w:rPr>
        <w:t xml:space="preserve">search program </w:t>
      </w:r>
      <w:r w:rsidRPr="004710EA">
        <w:rPr>
          <w:color w:val="000000" w:themeColor="text1"/>
          <w:szCs w:val="24"/>
        </w:rPr>
        <w:t xml:space="preserve">property at any time.  A search </w:t>
      </w:r>
      <w:r>
        <w:rPr>
          <w:color w:val="000000" w:themeColor="text1"/>
          <w:szCs w:val="24"/>
        </w:rPr>
        <w:t xml:space="preserve">can be part of standard security and inventory procedures and is not </w:t>
      </w:r>
      <w:r w:rsidRPr="004710EA">
        <w:rPr>
          <w:color w:val="000000" w:themeColor="text1"/>
          <w:szCs w:val="24"/>
        </w:rPr>
        <w:t>an allegation or accusation of criminal conduct.</w:t>
      </w:r>
      <w:r>
        <w:rPr>
          <w:color w:val="000000" w:themeColor="text1"/>
          <w:szCs w:val="24"/>
        </w:rPr>
        <w:t xml:space="preserve">  </w:t>
      </w:r>
      <w:r w:rsidRPr="008412D8">
        <w:rPr>
          <w:szCs w:val="24"/>
        </w:rPr>
        <w:t xml:space="preserve">Searches </w:t>
      </w:r>
      <w:r>
        <w:rPr>
          <w:szCs w:val="24"/>
        </w:rPr>
        <w:t xml:space="preserve">will </w:t>
      </w:r>
      <w:r w:rsidRPr="008412D8">
        <w:rPr>
          <w:szCs w:val="24"/>
        </w:rPr>
        <w:t xml:space="preserve">be conducted by a </w:t>
      </w:r>
      <w:r>
        <w:rPr>
          <w:szCs w:val="24"/>
        </w:rPr>
        <w:t xml:space="preserve">supervisor </w:t>
      </w:r>
      <w:r w:rsidRPr="008412D8">
        <w:rPr>
          <w:szCs w:val="24"/>
        </w:rPr>
        <w:t>with or without notice</w:t>
      </w:r>
      <w:r>
        <w:rPr>
          <w:szCs w:val="24"/>
        </w:rPr>
        <w:t xml:space="preserve">.  </w:t>
      </w:r>
    </w:p>
    <w:p w:rsidR="004710EA" w:rsidP="004710EA" w:rsidRDefault="004710EA" w14:paraId="47FFDFE8" w14:textId="77777777">
      <w:pPr>
        <w:rPr>
          <w:color w:val="000000" w:themeColor="text1"/>
          <w:szCs w:val="24"/>
        </w:rPr>
      </w:pPr>
    </w:p>
    <w:p w:rsidR="004710EA" w:rsidP="004710EA" w:rsidRDefault="004710EA" w14:paraId="3E3DB32E" w14:textId="77777777">
      <w:pPr>
        <w:rPr>
          <w:color w:val="FF0000"/>
          <w:szCs w:val="24"/>
        </w:rPr>
      </w:pPr>
      <w:r w:rsidRPr="007B07FF">
        <w:rPr>
          <w:szCs w:val="24"/>
        </w:rPr>
        <w:t>RWCFS may request your permission or contact the legal authorities to conduct searches of your personal property on RWCFS premises when there is reason to suspect criminal activity or a violation of policy, including searches for illegal drugs, stolen property, weapons, alcohol, or other prohibited items.  RWCFS will not tolerate theft, misappropriation, or unauthorized use or possession of the property of another.</w:t>
      </w:r>
      <w:r w:rsidRPr="004710EA">
        <w:rPr>
          <w:color w:val="FF0000"/>
          <w:szCs w:val="24"/>
        </w:rPr>
        <w:t xml:space="preserve"> </w:t>
      </w:r>
    </w:p>
    <w:p w:rsidRPr="004710EA" w:rsidR="004710EA" w:rsidP="004710EA" w:rsidRDefault="004710EA" w14:paraId="600FB4C4" w14:textId="77777777">
      <w:pPr>
        <w:rPr>
          <w:color w:val="FF0000"/>
          <w:szCs w:val="24"/>
        </w:rPr>
      </w:pPr>
    </w:p>
    <w:p w:rsidRPr="008412D8" w:rsidR="004710EA" w:rsidP="004710EA" w:rsidRDefault="004710EA" w14:paraId="5596A0DD" w14:textId="77777777">
      <w:pPr>
        <w:rPr>
          <w:szCs w:val="24"/>
        </w:rPr>
      </w:pPr>
      <w:r w:rsidRPr="008412D8">
        <w:rPr>
          <w:szCs w:val="24"/>
        </w:rPr>
        <w:t xml:space="preserve">Lack of cooperation, criminal </w:t>
      </w:r>
      <w:proofErr w:type="gramStart"/>
      <w:r w:rsidRPr="008412D8">
        <w:rPr>
          <w:szCs w:val="24"/>
        </w:rPr>
        <w:t>activity</w:t>
      </w:r>
      <w:proofErr w:type="gramEnd"/>
      <w:r w:rsidRPr="008412D8">
        <w:rPr>
          <w:szCs w:val="24"/>
        </w:rPr>
        <w:t xml:space="preserve"> or any violation of </w:t>
      </w:r>
      <w:r>
        <w:rPr>
          <w:szCs w:val="24"/>
        </w:rPr>
        <w:t xml:space="preserve">RWCFS </w:t>
      </w:r>
      <w:r w:rsidRPr="008412D8">
        <w:rPr>
          <w:szCs w:val="24"/>
        </w:rPr>
        <w:t>policy found as the result of a search will result in corrective action, up to and including termination</w:t>
      </w:r>
      <w:r>
        <w:rPr>
          <w:szCs w:val="24"/>
        </w:rPr>
        <w:t xml:space="preserve"> and referral to the legal authorities, if appropriate.</w:t>
      </w:r>
      <w:r w:rsidRPr="008412D8">
        <w:rPr>
          <w:szCs w:val="24"/>
        </w:rPr>
        <w:t xml:space="preserve"> </w:t>
      </w:r>
    </w:p>
    <w:p w:rsidRPr="008E0EE1" w:rsidR="004710EA" w:rsidP="004710EA" w:rsidRDefault="004710EA" w14:paraId="0EA61A13" w14:textId="77777777">
      <w:pPr>
        <w:rPr>
          <w:szCs w:val="24"/>
        </w:rPr>
      </w:pPr>
    </w:p>
    <w:p w:rsidRPr="008E0EE1" w:rsidR="00EC7AC5" w:rsidP="00EC7AC5" w:rsidRDefault="00EC7AC5" w14:paraId="7955AA3C" w14:textId="4B0F91FE">
      <w:pPr>
        <w:pStyle w:val="Heading2"/>
      </w:pPr>
      <w:bookmarkStart w:name="_Toc55826298" w:id="126"/>
      <w:r w:rsidRPr="008E0EE1">
        <w:t>WORKPLACE VIOLENCE</w:t>
      </w:r>
      <w:r w:rsidR="003B5BC5">
        <w:t xml:space="preserve"> &amp; WEAPONS</w:t>
      </w:r>
      <w:bookmarkEnd w:id="126"/>
      <w:r w:rsidRPr="008E0EE1">
        <w:tab/>
      </w:r>
      <w:r w:rsidRPr="008E0EE1">
        <w:tab/>
      </w:r>
      <w:r w:rsidRPr="008E0EE1">
        <w:tab/>
      </w:r>
      <w:r w:rsidRPr="008E0EE1">
        <w:tab/>
      </w:r>
      <w:r w:rsidRPr="008E0EE1">
        <w:tab/>
      </w:r>
      <w:r w:rsidRPr="008E0EE1">
        <w:tab/>
      </w:r>
      <w:r w:rsidRPr="008E0EE1">
        <w:tab/>
      </w:r>
      <w:r w:rsidRPr="008E0EE1">
        <w:tab/>
      </w:r>
    </w:p>
    <w:p w:rsidRPr="008E0EE1" w:rsidR="00EC7AC5" w:rsidP="00EC7AC5" w:rsidRDefault="00EC7AC5" w14:paraId="6670C817" w14:textId="77777777">
      <w:pPr>
        <w:rPr>
          <w:szCs w:val="24"/>
        </w:rPr>
      </w:pPr>
    </w:p>
    <w:p w:rsidR="00983114" w:rsidP="006414E2" w:rsidRDefault="00A94CCD" w14:paraId="0FB903C8" w14:textId="391083BE">
      <w:pPr>
        <w:rPr>
          <w:rFonts w:eastAsia="Calibri" w:cs="Calibri"/>
        </w:rPr>
      </w:pPr>
      <w:bookmarkStart w:name="_Hlk15297912" w:id="127"/>
      <w:r w:rsidRPr="00A94CCD">
        <w:rPr>
          <w:rFonts w:eastAsia="Calibri" w:cs="Calibri"/>
          <w:color w:val="000000" w:themeColor="text1"/>
        </w:rPr>
        <w:t>RWCFS</w:t>
      </w:r>
      <w:r w:rsidRPr="00983114" w:rsidR="00983114">
        <w:rPr>
          <w:rFonts w:eastAsia="Calibri" w:cs="Calibri"/>
          <w:color w:val="FF0000"/>
        </w:rPr>
        <w:t xml:space="preserve"> </w:t>
      </w:r>
      <w:r w:rsidRPr="00FC20CC" w:rsidR="00983114">
        <w:rPr>
          <w:rFonts w:eastAsia="Calibri" w:cs="Calibri"/>
        </w:rPr>
        <w:t xml:space="preserve">is committed to maintaining a pleasant and safe work environment – free from all forms of violence. </w:t>
      </w:r>
      <w:r w:rsidR="00983114">
        <w:rPr>
          <w:rFonts w:eastAsia="Calibri" w:cs="Calibri"/>
        </w:rPr>
        <w:t xml:space="preserve"> Workplace violence is defined by OSHA as “</w:t>
      </w:r>
      <w:r w:rsidRPr="002B14A1" w:rsidR="00983114">
        <w:rPr>
          <w:rFonts w:eastAsia="Calibri" w:cs="Calibri"/>
        </w:rPr>
        <w:t>any act or threat of physical violence, harassment, intimidation, or other threatening disruptive behavior that occurs at the work site.</w:t>
      </w:r>
      <w:r w:rsidR="00983114">
        <w:rPr>
          <w:rFonts w:eastAsia="Calibri" w:cs="Calibri"/>
        </w:rPr>
        <w:t xml:space="preserve">”  </w:t>
      </w:r>
    </w:p>
    <w:p w:rsidR="00983114" w:rsidP="006414E2" w:rsidRDefault="00983114" w14:paraId="47D2D8F0" w14:textId="77777777">
      <w:pPr>
        <w:rPr>
          <w:rFonts w:eastAsia="Calibri" w:cs="Calibri"/>
        </w:rPr>
      </w:pPr>
    </w:p>
    <w:p w:rsidR="00983114" w:rsidP="001319BE" w:rsidRDefault="00983114" w14:paraId="3D7A8D67" w14:textId="5A12E57E">
      <w:pPr>
        <w:rPr>
          <w:rFonts w:eastAsia="Calibri" w:cs="Calibri"/>
        </w:rPr>
      </w:pPr>
      <w:r>
        <w:rPr>
          <w:rFonts w:eastAsia="Calibri" w:cs="Calibri"/>
        </w:rPr>
        <w:t>Workplace violence</w:t>
      </w:r>
      <w:r w:rsidRPr="002B14A1">
        <w:rPr>
          <w:rFonts w:eastAsia="Calibri" w:cs="Calibri"/>
        </w:rPr>
        <w:t xml:space="preserve"> </w:t>
      </w:r>
      <w:r w:rsidR="001319BE">
        <w:rPr>
          <w:rFonts w:eastAsia="Calibri" w:cs="Calibri"/>
        </w:rPr>
        <w:t xml:space="preserve">includes </w:t>
      </w:r>
      <w:r w:rsidRPr="002B14A1">
        <w:rPr>
          <w:rFonts w:eastAsia="Calibri" w:cs="Calibri"/>
        </w:rPr>
        <w:t>threats</w:t>
      </w:r>
      <w:r w:rsidR="001319BE">
        <w:rPr>
          <w:rFonts w:eastAsia="Calibri" w:cs="Calibri"/>
        </w:rPr>
        <w:t xml:space="preserve">, </w:t>
      </w:r>
      <w:r w:rsidRPr="002B14A1">
        <w:rPr>
          <w:rFonts w:eastAsia="Calibri" w:cs="Calibri"/>
        </w:rPr>
        <w:t>verbal abuse</w:t>
      </w:r>
      <w:r w:rsidR="001319BE">
        <w:rPr>
          <w:rFonts w:eastAsia="Calibri" w:cs="Calibri"/>
        </w:rPr>
        <w:t xml:space="preserve">, bullying, fighting and criminal physical assault directed toward any person, as well as </w:t>
      </w:r>
      <w:r w:rsidRPr="00FC20CC">
        <w:rPr>
          <w:rFonts w:eastAsia="Calibri" w:cs="Calibri"/>
        </w:rPr>
        <w:t>destruction of property</w:t>
      </w:r>
      <w:r>
        <w:rPr>
          <w:rFonts w:eastAsia="Calibri" w:cs="Calibri"/>
        </w:rPr>
        <w:t xml:space="preserve">, </w:t>
      </w:r>
      <w:r w:rsidR="001319BE">
        <w:rPr>
          <w:rFonts w:eastAsia="Calibri" w:cs="Calibri"/>
        </w:rPr>
        <w:t xml:space="preserve">slamming </w:t>
      </w:r>
      <w:r>
        <w:rPr>
          <w:rFonts w:eastAsia="Calibri" w:cs="Calibri"/>
        </w:rPr>
        <w:t xml:space="preserve">doors </w:t>
      </w:r>
      <w:r w:rsidR="001319BE">
        <w:rPr>
          <w:rFonts w:eastAsia="Calibri" w:cs="Calibri"/>
        </w:rPr>
        <w:t xml:space="preserve">and </w:t>
      </w:r>
      <w:r>
        <w:rPr>
          <w:rFonts w:eastAsia="Calibri" w:cs="Calibri"/>
        </w:rPr>
        <w:t>throwing objects</w:t>
      </w:r>
      <w:r w:rsidR="001319BE">
        <w:rPr>
          <w:rFonts w:eastAsia="Calibri" w:cs="Calibri"/>
        </w:rPr>
        <w:t xml:space="preserve">.  </w:t>
      </w:r>
      <w:r w:rsidRPr="009101C5" w:rsidR="001319BE">
        <w:rPr>
          <w:rFonts w:eastAsia="Calibri" w:cs="Calibri"/>
        </w:rPr>
        <w:t>Essentially, workplace violence includes a</w:t>
      </w:r>
      <w:r w:rsidRPr="009101C5">
        <w:rPr>
          <w:rFonts w:eastAsia="Calibri" w:cs="Calibri"/>
        </w:rPr>
        <w:t xml:space="preserve">ny behavior causing others to feel unsafe, </w:t>
      </w:r>
      <w:proofErr w:type="gramStart"/>
      <w:r w:rsidRPr="009101C5">
        <w:rPr>
          <w:rFonts w:eastAsia="Calibri" w:cs="Calibri"/>
        </w:rPr>
        <w:t>anxious</w:t>
      </w:r>
      <w:proofErr w:type="gramEnd"/>
      <w:r w:rsidRPr="009101C5">
        <w:rPr>
          <w:rFonts w:eastAsia="Calibri" w:cs="Calibri"/>
        </w:rPr>
        <w:t xml:space="preserve"> or threatened in the workplace</w:t>
      </w:r>
      <w:r w:rsidRPr="009101C5" w:rsidR="001319BE">
        <w:rPr>
          <w:rFonts w:eastAsia="Calibri" w:cs="Calibri"/>
        </w:rPr>
        <w:t>.</w:t>
      </w:r>
    </w:p>
    <w:p w:rsidRPr="00FC20CC" w:rsidR="00983114" w:rsidP="006414E2" w:rsidRDefault="00983114" w14:paraId="218F8E06" w14:textId="77777777">
      <w:pPr>
        <w:rPr>
          <w:rFonts w:eastAsia="Calibri" w:cs="Calibri"/>
        </w:rPr>
      </w:pPr>
    </w:p>
    <w:p w:rsidR="00983114" w:rsidP="006414E2" w:rsidRDefault="00A94CCD" w14:paraId="1B483B59" w14:textId="2F89855E">
      <w:pPr>
        <w:rPr>
          <w:rFonts w:eastAsia="Calibri" w:cs="Calibri"/>
        </w:rPr>
      </w:pPr>
      <w:r w:rsidRPr="00A94CCD">
        <w:rPr>
          <w:rFonts w:eastAsia="Calibri" w:cs="Calibri"/>
          <w:color w:val="000000" w:themeColor="text1"/>
        </w:rPr>
        <w:t>RWCFS</w:t>
      </w:r>
      <w:r w:rsidR="00983114">
        <w:rPr>
          <w:rFonts w:eastAsia="Calibri" w:cs="Calibri"/>
        </w:rPr>
        <w:t xml:space="preserve"> </w:t>
      </w:r>
      <w:r w:rsidRPr="00FC20CC" w:rsidR="00983114">
        <w:rPr>
          <w:rFonts w:eastAsia="Calibri" w:cs="Calibri"/>
        </w:rPr>
        <w:t xml:space="preserve">has a </w:t>
      </w:r>
      <w:r w:rsidRPr="00FC20CC" w:rsidR="00983114">
        <w:rPr>
          <w:rFonts w:eastAsia="Calibri" w:cs="Calibri"/>
          <w:u w:val="single"/>
        </w:rPr>
        <w:t>zero-tolerance</w:t>
      </w:r>
      <w:r w:rsidRPr="00FC20CC" w:rsidR="00983114">
        <w:rPr>
          <w:rFonts w:eastAsia="Calibri" w:cs="Calibri"/>
        </w:rPr>
        <w:t xml:space="preserve"> policy for any type of workplace violence. This includes any violent or threatening actions directed toward</w:t>
      </w:r>
      <w:r w:rsidR="001319BE">
        <w:rPr>
          <w:rFonts w:eastAsia="Calibri" w:cs="Calibri"/>
        </w:rPr>
        <w:t xml:space="preserve"> any employee or individual on RWCFS </w:t>
      </w:r>
      <w:r w:rsidRPr="00FC20CC" w:rsidR="00983114">
        <w:rPr>
          <w:rFonts w:eastAsia="Calibri" w:cs="Calibri"/>
        </w:rPr>
        <w:t xml:space="preserve">premises, as well as actions directed towards or committed by employees at any time while </w:t>
      </w:r>
      <w:r w:rsidR="001319BE">
        <w:rPr>
          <w:rFonts w:eastAsia="Calibri" w:cs="Calibri"/>
        </w:rPr>
        <w:t xml:space="preserve">working </w:t>
      </w:r>
      <w:r w:rsidRPr="00FC20CC" w:rsidR="00983114">
        <w:rPr>
          <w:rFonts w:eastAsia="Calibri" w:cs="Calibri"/>
        </w:rPr>
        <w:t xml:space="preserve">off </w:t>
      </w:r>
      <w:r w:rsidR="001319BE">
        <w:rPr>
          <w:rFonts w:eastAsia="Calibri" w:cs="Calibri"/>
        </w:rPr>
        <w:t xml:space="preserve">RWCFS </w:t>
      </w:r>
      <w:r w:rsidRPr="00FC20CC" w:rsidR="00983114">
        <w:rPr>
          <w:rFonts w:eastAsia="Calibri" w:cs="Calibri"/>
        </w:rPr>
        <w:t xml:space="preserve">premises.  </w:t>
      </w:r>
    </w:p>
    <w:p w:rsidRPr="00FC20CC" w:rsidR="00FC20CC" w:rsidP="006414E2" w:rsidRDefault="00FC20CC" w14:paraId="3D197D87" w14:textId="77777777">
      <w:pPr>
        <w:rPr>
          <w:rFonts w:eastAsia="Calibri" w:cs="Calibri"/>
        </w:rPr>
      </w:pPr>
    </w:p>
    <w:bookmarkEnd w:id="127"/>
    <w:p w:rsidRPr="00FC20CC" w:rsidR="00FC20CC" w:rsidP="006414E2" w:rsidRDefault="00FC20CC" w14:paraId="15F186BA" w14:textId="77777777">
      <w:pPr>
        <w:rPr>
          <w:rFonts w:eastAsia="Calibri" w:cs="Calibri"/>
          <w:b/>
          <w:bCs/>
        </w:rPr>
      </w:pPr>
      <w:r w:rsidRPr="00FC20CC">
        <w:rPr>
          <w:rFonts w:eastAsia="Calibri" w:cs="Calibri"/>
          <w:b/>
          <w:bCs/>
        </w:rPr>
        <w:t>Weapons</w:t>
      </w:r>
    </w:p>
    <w:p w:rsidRPr="003B5BC5" w:rsidR="003B5BC5" w:rsidP="003B5BC5" w:rsidRDefault="003B5BC5" w14:paraId="7DB906D1" w14:textId="77777777">
      <w:pPr>
        <w:rPr>
          <w:rFonts w:eastAsia="Calibri" w:cs="Calibri"/>
        </w:rPr>
      </w:pPr>
      <w:bookmarkStart w:name="_Hlk15297937" w:id="128"/>
      <w:r w:rsidRPr="003B5BC5">
        <w:rPr>
          <w:rFonts w:eastAsia="Calibri" w:cs="Calibri"/>
        </w:rPr>
        <w:t xml:space="preserve">RWCFS is committed to a safe work environment for its employees, enrolled children and families, and its collaborating partners.  </w:t>
      </w:r>
      <w:proofErr w:type="gramStart"/>
      <w:r w:rsidRPr="003B5BC5">
        <w:rPr>
          <w:rFonts w:eastAsia="Calibri" w:cs="Calibri"/>
        </w:rPr>
        <w:t>Any and all</w:t>
      </w:r>
      <w:proofErr w:type="gramEnd"/>
      <w:r w:rsidRPr="003B5BC5">
        <w:rPr>
          <w:rFonts w:eastAsia="Calibri" w:cs="Calibri"/>
        </w:rPr>
        <w:t xml:space="preserve"> acts of violence, or threats of violence, by or against any program employee, child or family, participating children and families, community partner, volunteer, vendor, or other visitors to RWCFS’s facilities are strictly prohibited. No provision in this policy and procedures prohibit employees from reasonable self-defense and defense of others.</w:t>
      </w:r>
    </w:p>
    <w:p w:rsidRPr="003B5BC5" w:rsidR="003B5BC5" w:rsidP="003B5BC5" w:rsidRDefault="003B5BC5" w14:paraId="3E477F01" w14:textId="77777777">
      <w:pPr>
        <w:rPr>
          <w:rFonts w:eastAsia="Calibri" w:cs="Calibri"/>
        </w:rPr>
      </w:pPr>
    </w:p>
    <w:p w:rsidRPr="003B5BC5" w:rsidR="003B5BC5" w:rsidP="003B5BC5" w:rsidRDefault="003B5BC5" w14:paraId="57E02599" w14:textId="77777777">
      <w:pPr>
        <w:rPr>
          <w:rFonts w:eastAsia="Calibri" w:cs="Calibri"/>
        </w:rPr>
      </w:pPr>
      <w:r w:rsidRPr="003B5BC5">
        <w:rPr>
          <w:rFonts w:eastAsia="Calibri" w:cs="Calibri"/>
        </w:rPr>
        <w:t xml:space="preserve">With the exception of items required for work, or stored in locked private vehicles located in parking areas, the possession of any and all weapons, including but not limited to knives, </w:t>
      </w:r>
      <w:proofErr w:type="gramStart"/>
      <w:r w:rsidRPr="003B5BC5">
        <w:rPr>
          <w:rFonts w:eastAsia="Calibri" w:cs="Calibri"/>
        </w:rPr>
        <w:t>fire arms</w:t>
      </w:r>
      <w:proofErr w:type="gramEnd"/>
      <w:r w:rsidRPr="003B5BC5">
        <w:rPr>
          <w:rFonts w:eastAsia="Calibri" w:cs="Calibri"/>
        </w:rPr>
        <w:t xml:space="preserve">, electronic devices, and martial arts weapons, regardless of a license or concealment is prohibited on program property, buildings, worksites and program owned vehicles.  </w:t>
      </w:r>
    </w:p>
    <w:p w:rsidRPr="003B5BC5" w:rsidR="003B5BC5" w:rsidP="003B5BC5" w:rsidRDefault="003B5BC5" w14:paraId="4D0F4F6C" w14:textId="77777777">
      <w:pPr>
        <w:rPr>
          <w:rFonts w:eastAsia="Calibri" w:cs="Calibri"/>
        </w:rPr>
      </w:pPr>
    </w:p>
    <w:p w:rsidRPr="003B5BC5" w:rsidR="003B5BC5" w:rsidP="003B5BC5" w:rsidRDefault="003B5BC5" w14:paraId="0674921C" w14:textId="449D082E">
      <w:pPr>
        <w:rPr>
          <w:rFonts w:eastAsia="Calibri" w:cs="Calibri"/>
        </w:rPr>
      </w:pPr>
      <w:r w:rsidRPr="003B5BC5">
        <w:rPr>
          <w:rFonts w:eastAsia="Calibri" w:cs="Calibri"/>
        </w:rPr>
        <w:t>Employees are prohibited from using a weapon on behalf of RWCFS.</w:t>
      </w:r>
      <w:r w:rsidR="009E1D6A">
        <w:rPr>
          <w:rFonts w:eastAsia="Calibri" w:cs="Calibri"/>
        </w:rPr>
        <w:t xml:space="preserve">  </w:t>
      </w:r>
      <w:r w:rsidRPr="003B5BC5">
        <w:rPr>
          <w:rFonts w:eastAsia="Calibri" w:cs="Calibri"/>
        </w:rPr>
        <w:t xml:space="preserve">Enrolled children are prohibited from bringing any knives, (regardless of size), toy knives, toy guns or other facsimile of a weapon to any RWCFS site or activity and will be confiscated and reported to authorities if appropriate. </w:t>
      </w:r>
    </w:p>
    <w:p w:rsidRPr="003B5BC5" w:rsidR="003B5BC5" w:rsidP="003B5BC5" w:rsidRDefault="003B5BC5" w14:paraId="4115E3F6" w14:textId="77777777">
      <w:pPr>
        <w:rPr>
          <w:rFonts w:eastAsia="Calibri" w:cs="Calibri"/>
        </w:rPr>
      </w:pPr>
    </w:p>
    <w:p w:rsidRPr="003B5BC5" w:rsidR="003B5BC5" w:rsidP="003B5BC5" w:rsidRDefault="003B5BC5" w14:paraId="79ECBD43" w14:textId="061C188E">
      <w:pPr>
        <w:rPr>
          <w:rFonts w:eastAsia="Calibri" w:cs="Calibri"/>
        </w:rPr>
      </w:pPr>
      <w:r w:rsidRPr="003B5BC5">
        <w:rPr>
          <w:rFonts w:eastAsia="Calibri" w:cs="Calibri"/>
        </w:rPr>
        <w:t xml:space="preserve">In locations where RWCFS sites/programs are co-located in school settings, the school district </w:t>
      </w:r>
      <w:r w:rsidR="009E1D6A">
        <w:rPr>
          <w:rFonts w:eastAsia="Calibri" w:cs="Calibri"/>
        </w:rPr>
        <w:t xml:space="preserve">will </w:t>
      </w:r>
      <w:r w:rsidRPr="003B5BC5">
        <w:rPr>
          <w:rFonts w:eastAsia="Calibri" w:cs="Calibri"/>
        </w:rPr>
        <w:t xml:space="preserve">be responsible to post required </w:t>
      </w:r>
      <w:r w:rsidRPr="00723A76">
        <w:rPr>
          <w:rFonts w:eastAsia="Calibri" w:cs="Calibri"/>
        </w:rPr>
        <w:t>sign</w:t>
      </w:r>
      <w:r w:rsidRPr="00723A76" w:rsidR="000106E8">
        <w:rPr>
          <w:rFonts w:eastAsia="Calibri" w:cs="Calibri"/>
        </w:rPr>
        <w:t>age</w:t>
      </w:r>
      <w:r w:rsidRPr="003B5BC5">
        <w:rPr>
          <w:rFonts w:eastAsia="Calibri" w:cs="Calibri"/>
        </w:rPr>
        <w:t xml:space="preserve">. </w:t>
      </w:r>
      <w:r w:rsidR="009E1D6A">
        <w:rPr>
          <w:rFonts w:eastAsia="Calibri" w:cs="Calibri"/>
        </w:rPr>
        <w:t xml:space="preserve"> N</w:t>
      </w:r>
      <w:r w:rsidRPr="003B5BC5">
        <w:rPr>
          <w:rFonts w:eastAsia="Calibri" w:cs="Calibri"/>
        </w:rPr>
        <w:t xml:space="preserve">otice of </w:t>
      </w:r>
      <w:r w:rsidR="009E1D6A">
        <w:rPr>
          <w:rFonts w:eastAsia="Calibri" w:cs="Calibri"/>
        </w:rPr>
        <w:t xml:space="preserve">the </w:t>
      </w:r>
      <w:r w:rsidRPr="003B5BC5">
        <w:rPr>
          <w:rFonts w:eastAsia="Calibri" w:cs="Calibri"/>
        </w:rPr>
        <w:t>RWCFS no</w:t>
      </w:r>
      <w:r w:rsidR="009E1D6A">
        <w:rPr>
          <w:rFonts w:eastAsia="Calibri" w:cs="Calibri"/>
        </w:rPr>
        <w:t>-</w:t>
      </w:r>
      <w:r w:rsidRPr="003B5BC5">
        <w:rPr>
          <w:rFonts w:eastAsia="Calibri" w:cs="Calibri"/>
        </w:rPr>
        <w:t>weapons policy will be communicated by posting signs in a prominent place near all the entrances and access points of the building and grounds.</w:t>
      </w:r>
    </w:p>
    <w:p w:rsidRPr="003B5BC5" w:rsidR="003B5BC5" w:rsidP="003B5BC5" w:rsidRDefault="003B5BC5" w14:paraId="0A25BA4A" w14:textId="77777777">
      <w:pPr>
        <w:rPr>
          <w:rFonts w:eastAsia="Calibri" w:cs="Calibri"/>
        </w:rPr>
      </w:pPr>
    </w:p>
    <w:p w:rsidRPr="003B5BC5" w:rsidR="003B5BC5" w:rsidP="003B5BC5" w:rsidRDefault="003B5BC5" w14:paraId="6468619A" w14:textId="613F18CE">
      <w:pPr>
        <w:rPr>
          <w:rFonts w:eastAsia="Calibri" w:cs="Calibri"/>
        </w:rPr>
      </w:pPr>
      <w:r w:rsidRPr="003B5BC5">
        <w:rPr>
          <w:rFonts w:eastAsia="Calibri" w:cs="Calibri"/>
        </w:rPr>
        <w:t>It is an unlawful act to enter or remain on RWCFS program property while in possession of a weapon after having been notified of the no</w:t>
      </w:r>
      <w:r w:rsidR="009E1D6A">
        <w:rPr>
          <w:rFonts w:eastAsia="Calibri" w:cs="Calibri"/>
        </w:rPr>
        <w:t>-</w:t>
      </w:r>
      <w:r w:rsidRPr="003B5BC5">
        <w:rPr>
          <w:rFonts w:eastAsia="Calibri" w:cs="Calibri"/>
        </w:rPr>
        <w:t xml:space="preserve">weapons policy. </w:t>
      </w:r>
      <w:r w:rsidR="009E1D6A">
        <w:rPr>
          <w:rFonts w:eastAsia="Calibri" w:cs="Calibri"/>
        </w:rPr>
        <w:t xml:space="preserve"> </w:t>
      </w:r>
      <w:r w:rsidRPr="003B5BC5">
        <w:rPr>
          <w:rFonts w:eastAsia="Calibri" w:cs="Calibri"/>
        </w:rPr>
        <w:t>All violations by any persons, with or without a permit (including employees) shall be reported to the appropriate law enforcement agency.</w:t>
      </w:r>
    </w:p>
    <w:p w:rsidRPr="003B5BC5" w:rsidR="003B5BC5" w:rsidP="003B5BC5" w:rsidRDefault="003B5BC5" w14:paraId="13753E0B" w14:textId="77777777">
      <w:pPr>
        <w:rPr>
          <w:rFonts w:eastAsia="Calibri" w:cs="Calibri"/>
        </w:rPr>
      </w:pPr>
    </w:p>
    <w:p w:rsidR="009E1D6A" w:rsidP="003B5BC5" w:rsidRDefault="003B5BC5" w14:paraId="29B18B0C" w14:textId="7EE6B502">
      <w:pPr>
        <w:rPr>
          <w:rFonts w:eastAsia="Calibri" w:cs="Calibri"/>
        </w:rPr>
      </w:pPr>
      <w:r w:rsidRPr="003B5BC5">
        <w:rPr>
          <w:rFonts w:eastAsia="Calibri" w:cs="Calibri"/>
        </w:rPr>
        <w:t xml:space="preserve">Employees are required to obey all state and federal laws in reference to firearms and other weapons. </w:t>
      </w:r>
      <w:r w:rsidR="009E1D6A">
        <w:rPr>
          <w:rFonts w:eastAsia="Calibri" w:cs="Calibri"/>
        </w:rPr>
        <w:t xml:space="preserve"> </w:t>
      </w:r>
      <w:r w:rsidRPr="003B5BC5">
        <w:rPr>
          <w:rFonts w:eastAsia="Calibri" w:cs="Calibri"/>
        </w:rPr>
        <w:t xml:space="preserve">Employees who violate the RWCFS weapons policy </w:t>
      </w:r>
      <w:r w:rsidR="009E1D6A">
        <w:rPr>
          <w:rFonts w:eastAsia="Calibri" w:cs="Calibri"/>
        </w:rPr>
        <w:t xml:space="preserve">will be </w:t>
      </w:r>
      <w:r w:rsidRPr="003B5BC5">
        <w:rPr>
          <w:rFonts w:eastAsia="Calibri" w:cs="Calibri"/>
        </w:rPr>
        <w:t xml:space="preserve">subject to </w:t>
      </w:r>
      <w:r w:rsidR="009E1D6A">
        <w:rPr>
          <w:rFonts w:eastAsia="Calibri" w:cs="Calibri"/>
        </w:rPr>
        <w:t xml:space="preserve">corrective action, up </w:t>
      </w:r>
      <w:r w:rsidRPr="003B5BC5">
        <w:rPr>
          <w:rFonts w:eastAsia="Calibri" w:cs="Calibri"/>
        </w:rPr>
        <w:t xml:space="preserve">to and including termination of employment. </w:t>
      </w:r>
    </w:p>
    <w:p w:rsidR="009E1D6A" w:rsidP="003B5BC5" w:rsidRDefault="009E1D6A" w14:paraId="1C38FEF1" w14:textId="77777777">
      <w:pPr>
        <w:rPr>
          <w:rFonts w:eastAsia="Calibri" w:cs="Calibri"/>
        </w:rPr>
      </w:pPr>
    </w:p>
    <w:p w:rsidR="003B5BC5" w:rsidP="003B5BC5" w:rsidRDefault="009E1D6A" w14:paraId="644B51A0" w14:textId="6CE9D7D0">
      <w:pPr>
        <w:rPr>
          <w:rFonts w:eastAsia="Calibri" w:cs="Calibri"/>
        </w:rPr>
      </w:pPr>
      <w:r>
        <w:rPr>
          <w:rFonts w:eastAsia="Calibri" w:cs="Calibri"/>
        </w:rPr>
        <w:t xml:space="preserve">If you believe or are suspicious of a violation of this weapons policy, you are obligated to </w:t>
      </w:r>
      <w:r w:rsidRPr="003B5BC5" w:rsidR="003B5BC5">
        <w:rPr>
          <w:rFonts w:eastAsia="Calibri" w:cs="Calibri"/>
        </w:rPr>
        <w:t xml:space="preserve">immediately </w:t>
      </w:r>
      <w:r>
        <w:rPr>
          <w:rFonts w:eastAsia="Calibri" w:cs="Calibri"/>
        </w:rPr>
        <w:t xml:space="preserve">notify your </w:t>
      </w:r>
      <w:r w:rsidRPr="003B5BC5" w:rsidR="003B5BC5">
        <w:rPr>
          <w:rFonts w:eastAsia="Calibri" w:cs="Calibri"/>
        </w:rPr>
        <w:t xml:space="preserve">supervisor or other manager.  </w:t>
      </w:r>
      <w:r>
        <w:rPr>
          <w:rFonts w:eastAsia="Calibri" w:cs="Calibri"/>
        </w:rPr>
        <w:t xml:space="preserve">No retaliation will be taken against you for a report made in good faith.  </w:t>
      </w:r>
    </w:p>
    <w:p w:rsidRPr="003B5BC5" w:rsidR="009E1D6A" w:rsidP="003B5BC5" w:rsidRDefault="009E1D6A" w14:paraId="620936F4" w14:textId="77777777">
      <w:pPr>
        <w:rPr>
          <w:rFonts w:eastAsia="Calibri" w:cs="Calibri"/>
        </w:rPr>
      </w:pPr>
    </w:p>
    <w:p w:rsidR="003B5BC5" w:rsidP="003B5BC5" w:rsidRDefault="003B5BC5" w14:paraId="3887580B" w14:textId="4B4AA2A5">
      <w:pPr>
        <w:rPr>
          <w:rFonts w:eastAsia="Calibri" w:cs="Calibri"/>
        </w:rPr>
      </w:pPr>
      <w:r w:rsidRPr="003B5BC5">
        <w:rPr>
          <w:rFonts w:eastAsia="Calibri" w:cs="Calibri"/>
        </w:rPr>
        <w:t>RWCFS reserves the right to prohibit any individual from program property for violation(s) of this policy in accordance with relevant Wisconsin Child Care and Federal Head Start regulations.</w:t>
      </w:r>
    </w:p>
    <w:p w:rsidR="009E1D6A" w:rsidP="003B5BC5" w:rsidRDefault="009E1D6A" w14:paraId="094E6DDC" w14:textId="299DF0B6">
      <w:pPr>
        <w:rPr>
          <w:rFonts w:eastAsia="Calibri" w:cs="Calibri"/>
        </w:rPr>
      </w:pPr>
    </w:p>
    <w:p w:rsidR="003B3A48" w:rsidP="002E6ADC" w:rsidRDefault="009E1D6A" w14:paraId="1F170C2C" w14:textId="14074397">
      <w:pPr>
        <w:jc w:val="center"/>
        <w:rPr>
          <w:i/>
          <w:iCs/>
          <w:sz w:val="72"/>
          <w:szCs w:val="72"/>
        </w:rPr>
      </w:pPr>
      <w:r>
        <w:rPr>
          <w:rFonts w:eastAsia="Calibri" w:cs="Calibri"/>
        </w:rPr>
        <w:t>* * *</w:t>
      </w:r>
      <w:bookmarkEnd w:id="128"/>
    </w:p>
    <w:p w:rsidRPr="007812C7" w:rsidR="00E642FD" w:rsidP="00D64324" w:rsidRDefault="00E642FD" w14:paraId="6C32AF4E" w14:textId="0FA3CF15">
      <w:pPr>
        <w:pStyle w:val="Heading1"/>
        <w:pBdr>
          <w:top w:val="single" w:color="auto" w:sz="4" w:space="1"/>
          <w:left w:val="single" w:color="auto" w:sz="4" w:space="4"/>
          <w:bottom w:val="single" w:color="auto" w:sz="4" w:space="1"/>
          <w:right w:val="single" w:color="auto" w:sz="4" w:space="4"/>
        </w:pBdr>
      </w:pPr>
      <w:bookmarkStart w:name="_Toc55826299" w:id="129"/>
      <w:r w:rsidRPr="007812C7">
        <w:t>APPENDIX</w:t>
      </w:r>
      <w:bookmarkEnd w:id="129"/>
    </w:p>
    <w:p w:rsidRPr="008E0EE1" w:rsidR="000052C6" w:rsidP="000052C6" w:rsidRDefault="00A6519D" w14:paraId="7FD43BE4" w14:textId="5DB9301A">
      <w:pPr>
        <w:pStyle w:val="Heading2"/>
      </w:pPr>
      <w:bookmarkStart w:name="_Toc55826300" w:id="130"/>
      <w:bookmarkStart w:name="_Hlk53745212" w:id="131"/>
      <w:r>
        <w:t xml:space="preserve">ALCOHOL AND DRUG-FREE WORKPLACE </w:t>
      </w:r>
      <w:r w:rsidR="001D2025">
        <w:t>POLICY</w:t>
      </w:r>
      <w:bookmarkEnd w:id="130"/>
      <w:r>
        <w:tab/>
      </w:r>
      <w:r>
        <w:tab/>
      </w:r>
      <w:r>
        <w:tab/>
      </w:r>
      <w:r>
        <w:tab/>
      </w:r>
      <w:r w:rsidR="001D2025">
        <w:tab/>
      </w:r>
      <w:r>
        <w:tab/>
      </w:r>
      <w:r>
        <w:tab/>
      </w:r>
    </w:p>
    <w:p w:rsidR="000052C6" w:rsidP="000052C6" w:rsidRDefault="000052C6" w14:paraId="0C0AA74C" w14:textId="77777777">
      <w:pPr>
        <w:rPr>
          <w:color w:val="FF0000"/>
          <w:szCs w:val="24"/>
        </w:rPr>
      </w:pPr>
    </w:p>
    <w:p w:rsidR="000052C6" w:rsidP="000052C6" w:rsidRDefault="000052C6" w14:paraId="0FC0BFB1" w14:textId="77777777">
      <w:pPr>
        <w:rPr>
          <w:rFonts w:asciiTheme="minorHAnsi" w:hAnsiTheme="minorHAnsi" w:cstheme="minorHAnsi"/>
          <w:snapToGrid w:val="0"/>
          <w:szCs w:val="24"/>
        </w:rPr>
      </w:pPr>
      <w:r w:rsidRPr="00A94CCD">
        <w:rPr>
          <w:color w:val="000000" w:themeColor="text1"/>
          <w:szCs w:val="24"/>
        </w:rPr>
        <w:t>RWCFS</w:t>
      </w:r>
      <w:r w:rsidRPr="00620F19">
        <w:rPr>
          <w:color w:val="FF0000"/>
          <w:szCs w:val="24"/>
        </w:rPr>
        <w:t xml:space="preserve"> </w:t>
      </w:r>
      <w:r w:rsidRPr="00620F19">
        <w:rPr>
          <w:szCs w:val="24"/>
        </w:rPr>
        <w:t xml:space="preserve">is committed to maintaining a workplace free from the health and safety-related consequences of drug and alcohol use and abuse. </w:t>
      </w:r>
      <w:r>
        <w:rPr>
          <w:szCs w:val="24"/>
        </w:rPr>
        <w:t xml:space="preserve"> </w:t>
      </w:r>
      <w:r w:rsidRPr="00620F19">
        <w:rPr>
          <w:rFonts w:asciiTheme="minorHAnsi" w:hAnsiTheme="minorHAnsi" w:cstheme="minorHAnsi"/>
          <w:snapToGrid w:val="0"/>
          <w:szCs w:val="24"/>
        </w:rPr>
        <w:t>Employees are expected and required to report to work in</w:t>
      </w:r>
      <w:r>
        <w:rPr>
          <w:rFonts w:asciiTheme="minorHAnsi" w:hAnsiTheme="minorHAnsi" w:cstheme="minorHAnsi"/>
          <w:snapToGrid w:val="0"/>
          <w:szCs w:val="24"/>
        </w:rPr>
        <w:t xml:space="preserve"> the proper</w:t>
      </w:r>
      <w:r w:rsidRPr="00620F19">
        <w:rPr>
          <w:rFonts w:asciiTheme="minorHAnsi" w:hAnsiTheme="minorHAnsi" w:cstheme="minorHAnsi"/>
          <w:snapToGrid w:val="0"/>
          <w:szCs w:val="24"/>
        </w:rPr>
        <w:t xml:space="preserve"> mental and physical condition </w:t>
      </w:r>
      <w:r>
        <w:rPr>
          <w:rFonts w:asciiTheme="minorHAnsi" w:hAnsiTheme="minorHAnsi" w:cstheme="minorHAnsi"/>
          <w:snapToGrid w:val="0"/>
          <w:szCs w:val="24"/>
        </w:rPr>
        <w:t xml:space="preserve">to </w:t>
      </w:r>
      <w:proofErr w:type="gramStart"/>
      <w:r>
        <w:rPr>
          <w:rFonts w:asciiTheme="minorHAnsi" w:hAnsiTheme="minorHAnsi" w:cstheme="minorHAnsi"/>
          <w:snapToGrid w:val="0"/>
          <w:szCs w:val="24"/>
        </w:rPr>
        <w:t>safely and effectively perform their job</w:t>
      </w:r>
      <w:proofErr w:type="gramEnd"/>
      <w:r w:rsidRPr="00620F19">
        <w:rPr>
          <w:rFonts w:asciiTheme="minorHAnsi" w:hAnsiTheme="minorHAnsi" w:cstheme="minorHAnsi"/>
          <w:snapToGrid w:val="0"/>
          <w:szCs w:val="24"/>
        </w:rPr>
        <w:t xml:space="preserve">. </w:t>
      </w:r>
    </w:p>
    <w:p w:rsidR="000052C6" w:rsidP="000052C6" w:rsidRDefault="000052C6" w14:paraId="70869BCD" w14:textId="77777777">
      <w:pPr>
        <w:rPr>
          <w:rFonts w:asciiTheme="minorHAnsi" w:hAnsiTheme="minorHAnsi" w:cstheme="minorHAnsi"/>
          <w:snapToGrid w:val="0"/>
          <w:szCs w:val="24"/>
        </w:rPr>
      </w:pPr>
    </w:p>
    <w:p w:rsidR="000052C6" w:rsidP="000052C6" w:rsidRDefault="000052C6" w14:paraId="7713F1A5" w14:textId="77777777">
      <w:pPr>
        <w:rPr>
          <w:szCs w:val="24"/>
        </w:rPr>
      </w:pPr>
      <w:r>
        <w:rPr>
          <w:szCs w:val="24"/>
        </w:rPr>
        <w:t>The program prohibits the manufacture</w:t>
      </w:r>
      <w:r w:rsidRPr="00620F19">
        <w:rPr>
          <w:szCs w:val="24"/>
        </w:rPr>
        <w:t xml:space="preserve">, </w:t>
      </w:r>
      <w:r>
        <w:rPr>
          <w:szCs w:val="24"/>
        </w:rPr>
        <w:t>use</w:t>
      </w:r>
      <w:r w:rsidRPr="00620F19">
        <w:rPr>
          <w:szCs w:val="24"/>
        </w:rPr>
        <w:t>, possess</w:t>
      </w:r>
      <w:r>
        <w:rPr>
          <w:szCs w:val="24"/>
        </w:rPr>
        <w:t>ion</w:t>
      </w:r>
      <w:r w:rsidRPr="00620F19">
        <w:rPr>
          <w:szCs w:val="24"/>
        </w:rPr>
        <w:t>, distribut</w:t>
      </w:r>
      <w:r>
        <w:rPr>
          <w:szCs w:val="24"/>
        </w:rPr>
        <w:t>ion, sale</w:t>
      </w:r>
      <w:r w:rsidRPr="00620F19">
        <w:rPr>
          <w:szCs w:val="24"/>
        </w:rPr>
        <w:t xml:space="preserve">, </w:t>
      </w:r>
      <w:proofErr w:type="gramStart"/>
      <w:r>
        <w:rPr>
          <w:szCs w:val="24"/>
        </w:rPr>
        <w:t>consumption</w:t>
      </w:r>
      <w:proofErr w:type="gramEnd"/>
      <w:r>
        <w:rPr>
          <w:szCs w:val="24"/>
        </w:rPr>
        <w:t xml:space="preserve"> and performance of work </w:t>
      </w:r>
      <w:r w:rsidRPr="00620F19">
        <w:rPr>
          <w:szCs w:val="24"/>
        </w:rPr>
        <w:t>while under the influence of or impaired by alcohol</w:t>
      </w:r>
      <w:r>
        <w:rPr>
          <w:szCs w:val="24"/>
        </w:rPr>
        <w:t xml:space="preserve"> or any </w:t>
      </w:r>
      <w:r w:rsidRPr="00620F19">
        <w:rPr>
          <w:szCs w:val="24"/>
        </w:rPr>
        <w:t>illegal drug or controlled substance</w:t>
      </w:r>
      <w:r>
        <w:rPr>
          <w:szCs w:val="24"/>
        </w:rPr>
        <w:t>, as follows:</w:t>
      </w:r>
    </w:p>
    <w:p w:rsidR="000052C6" w:rsidP="00B16BF7" w:rsidRDefault="000052C6" w14:paraId="532A2F9E" w14:textId="77777777">
      <w:pPr>
        <w:numPr>
          <w:ilvl w:val="0"/>
          <w:numId w:val="14"/>
        </w:numPr>
        <w:rPr>
          <w:szCs w:val="24"/>
        </w:rPr>
      </w:pPr>
      <w:r>
        <w:rPr>
          <w:szCs w:val="24"/>
        </w:rPr>
        <w:t>while working</w:t>
      </w:r>
    </w:p>
    <w:p w:rsidR="000052C6" w:rsidP="00B16BF7" w:rsidRDefault="000052C6" w14:paraId="147190CD" w14:textId="77777777">
      <w:pPr>
        <w:numPr>
          <w:ilvl w:val="0"/>
          <w:numId w:val="14"/>
        </w:numPr>
        <w:rPr>
          <w:szCs w:val="24"/>
        </w:rPr>
      </w:pPr>
      <w:r>
        <w:rPr>
          <w:szCs w:val="24"/>
        </w:rPr>
        <w:t xml:space="preserve">while </w:t>
      </w:r>
      <w:r w:rsidRPr="00620F19">
        <w:rPr>
          <w:szCs w:val="24"/>
        </w:rPr>
        <w:t xml:space="preserve">on </w:t>
      </w:r>
      <w:r>
        <w:rPr>
          <w:szCs w:val="24"/>
        </w:rPr>
        <w:t xml:space="preserve">RWCFS </w:t>
      </w:r>
      <w:r w:rsidRPr="00620F19">
        <w:rPr>
          <w:szCs w:val="24"/>
        </w:rPr>
        <w:t>premises</w:t>
      </w:r>
    </w:p>
    <w:p w:rsidR="000052C6" w:rsidP="00B16BF7" w:rsidRDefault="000052C6" w14:paraId="63CCB820" w14:textId="77777777">
      <w:pPr>
        <w:numPr>
          <w:ilvl w:val="0"/>
          <w:numId w:val="14"/>
        </w:numPr>
        <w:rPr>
          <w:szCs w:val="24"/>
        </w:rPr>
      </w:pPr>
      <w:r>
        <w:rPr>
          <w:szCs w:val="24"/>
        </w:rPr>
        <w:t>while conducting RWCFS business off premises</w:t>
      </w:r>
    </w:p>
    <w:p w:rsidR="000052C6" w:rsidP="00B16BF7" w:rsidRDefault="000052C6" w14:paraId="3FC0918C" w14:textId="77777777">
      <w:pPr>
        <w:numPr>
          <w:ilvl w:val="0"/>
          <w:numId w:val="14"/>
        </w:numPr>
        <w:rPr>
          <w:szCs w:val="24"/>
        </w:rPr>
      </w:pPr>
      <w:r>
        <w:rPr>
          <w:szCs w:val="24"/>
        </w:rPr>
        <w:t xml:space="preserve">while </w:t>
      </w:r>
      <w:r w:rsidRPr="00620F19">
        <w:rPr>
          <w:szCs w:val="24"/>
        </w:rPr>
        <w:t>driving on business</w:t>
      </w:r>
      <w:r>
        <w:rPr>
          <w:szCs w:val="24"/>
        </w:rPr>
        <w:t xml:space="preserve">, </w:t>
      </w:r>
      <w:r w:rsidRPr="00620F19">
        <w:rPr>
          <w:szCs w:val="24"/>
        </w:rPr>
        <w:t>whether in a personal</w:t>
      </w:r>
      <w:r>
        <w:rPr>
          <w:szCs w:val="24"/>
        </w:rPr>
        <w:t xml:space="preserve"> vehicle</w:t>
      </w:r>
      <w:r w:rsidRPr="00620F19">
        <w:rPr>
          <w:szCs w:val="24"/>
        </w:rPr>
        <w:t xml:space="preserve"> or</w:t>
      </w:r>
      <w:r>
        <w:rPr>
          <w:szCs w:val="24"/>
        </w:rPr>
        <w:t xml:space="preserve"> a </w:t>
      </w:r>
      <w:r w:rsidRPr="00620F19">
        <w:rPr>
          <w:szCs w:val="24"/>
        </w:rPr>
        <w:t>vehicle</w:t>
      </w:r>
      <w:r>
        <w:rPr>
          <w:szCs w:val="24"/>
        </w:rPr>
        <w:t xml:space="preserve"> owned or leased by </w:t>
      </w:r>
      <w:proofErr w:type="gramStart"/>
      <w:r w:rsidRPr="00982145">
        <w:rPr>
          <w:color w:val="000000" w:themeColor="text1"/>
          <w:szCs w:val="24"/>
        </w:rPr>
        <w:t>RWCFS</w:t>
      </w:r>
      <w:proofErr w:type="gramEnd"/>
    </w:p>
    <w:p w:rsidR="000052C6" w:rsidP="00B16BF7" w:rsidRDefault="000052C6" w14:paraId="599C6D3E" w14:textId="77777777">
      <w:pPr>
        <w:numPr>
          <w:ilvl w:val="0"/>
          <w:numId w:val="14"/>
        </w:numPr>
        <w:rPr>
          <w:szCs w:val="24"/>
        </w:rPr>
      </w:pPr>
      <w:r>
        <w:rPr>
          <w:szCs w:val="24"/>
        </w:rPr>
        <w:t xml:space="preserve">while </w:t>
      </w:r>
      <w:r w:rsidRPr="00620F19">
        <w:rPr>
          <w:szCs w:val="24"/>
        </w:rPr>
        <w:t xml:space="preserve">representing </w:t>
      </w:r>
      <w:r w:rsidRPr="00982145">
        <w:rPr>
          <w:color w:val="000000" w:themeColor="text1"/>
          <w:szCs w:val="24"/>
        </w:rPr>
        <w:t>RWCFS</w:t>
      </w:r>
      <w:r>
        <w:rPr>
          <w:szCs w:val="24"/>
        </w:rPr>
        <w:t xml:space="preserve"> </w:t>
      </w:r>
      <w:r w:rsidRPr="00620F19">
        <w:rPr>
          <w:szCs w:val="24"/>
        </w:rPr>
        <w:t>at any time</w:t>
      </w:r>
      <w:r>
        <w:rPr>
          <w:szCs w:val="24"/>
        </w:rPr>
        <w:t xml:space="preserve">, including during out-of-town training, </w:t>
      </w:r>
      <w:proofErr w:type="gramStart"/>
      <w:r>
        <w:rPr>
          <w:szCs w:val="24"/>
        </w:rPr>
        <w:t>conferences</w:t>
      </w:r>
      <w:proofErr w:type="gramEnd"/>
      <w:r>
        <w:rPr>
          <w:szCs w:val="24"/>
        </w:rPr>
        <w:t xml:space="preserve"> and work-related activities</w:t>
      </w:r>
    </w:p>
    <w:p w:rsidRPr="00620F19" w:rsidR="000052C6" w:rsidP="000052C6" w:rsidRDefault="000052C6" w14:paraId="6117C501" w14:textId="77777777">
      <w:pPr>
        <w:rPr>
          <w:szCs w:val="24"/>
        </w:rPr>
      </w:pPr>
    </w:p>
    <w:p w:rsidRPr="002E6ADC" w:rsidR="002E6ADC" w:rsidP="002E6ADC" w:rsidRDefault="002E6ADC" w14:paraId="0BEC521C" w14:textId="77777777">
      <w:pPr>
        <w:rPr>
          <w:b/>
          <w:bCs/>
          <w:szCs w:val="24"/>
        </w:rPr>
      </w:pPr>
      <w:r w:rsidRPr="002E6ADC">
        <w:rPr>
          <w:b/>
          <w:bCs/>
          <w:szCs w:val="24"/>
        </w:rPr>
        <w:t>Marijuana</w:t>
      </w:r>
    </w:p>
    <w:p w:rsidR="002E6ADC" w:rsidP="002E6ADC" w:rsidRDefault="002E6ADC" w14:paraId="001B0813" w14:textId="77777777">
      <w:pPr>
        <w:rPr>
          <w:szCs w:val="24"/>
        </w:rPr>
      </w:pPr>
      <w:r>
        <w:rPr>
          <w:szCs w:val="24"/>
        </w:rPr>
        <w:t>RWCFS recognizes the legalization of recreational and/or medical marijuana under certain state laws.  E</w:t>
      </w:r>
      <w:r w:rsidRPr="002E6ADC">
        <w:rPr>
          <w:szCs w:val="24"/>
        </w:rPr>
        <w:t xml:space="preserve">mployees will not be discriminated against because of their lawful use of cannabis/marijuana products during non-work hours.  </w:t>
      </w:r>
    </w:p>
    <w:p w:rsidR="002E6ADC" w:rsidP="002E6ADC" w:rsidRDefault="002E6ADC" w14:paraId="3E9C7694" w14:textId="77777777">
      <w:pPr>
        <w:rPr>
          <w:szCs w:val="24"/>
        </w:rPr>
      </w:pPr>
    </w:p>
    <w:p w:rsidRPr="002E6ADC" w:rsidR="002E6ADC" w:rsidP="002E6ADC" w:rsidRDefault="002E6ADC" w14:paraId="0416C35C" w14:textId="28DCCF5F">
      <w:pPr>
        <w:rPr>
          <w:szCs w:val="24"/>
        </w:rPr>
      </w:pPr>
      <w:r w:rsidRPr="002E6ADC">
        <w:rPr>
          <w:szCs w:val="24"/>
        </w:rPr>
        <w:t>However, the law does not require an employer to permit an employee to be under the influence of, possess or use cannabis/marijuana in the workplace</w:t>
      </w:r>
      <w:r>
        <w:rPr>
          <w:szCs w:val="24"/>
        </w:rPr>
        <w:t xml:space="preserve"> or </w:t>
      </w:r>
      <w:r w:rsidRPr="002E6ADC">
        <w:rPr>
          <w:szCs w:val="24"/>
        </w:rPr>
        <w:t xml:space="preserve">while performing their job.  </w:t>
      </w:r>
      <w:r>
        <w:rPr>
          <w:szCs w:val="24"/>
        </w:rPr>
        <w:t xml:space="preserve">Employers are permitted to refuse to hire and to discipline </w:t>
      </w:r>
      <w:r w:rsidRPr="002E6ADC">
        <w:rPr>
          <w:szCs w:val="24"/>
        </w:rPr>
        <w:t>an employee</w:t>
      </w:r>
      <w:r>
        <w:rPr>
          <w:szCs w:val="24"/>
        </w:rPr>
        <w:t xml:space="preserve">, including termination, </w:t>
      </w:r>
      <w:r w:rsidRPr="002E6ADC">
        <w:rPr>
          <w:szCs w:val="24"/>
        </w:rPr>
        <w:t>for violating the</w:t>
      </w:r>
      <w:r>
        <w:rPr>
          <w:szCs w:val="24"/>
        </w:rPr>
        <w:t>ir</w:t>
      </w:r>
      <w:r w:rsidRPr="002E6ADC">
        <w:rPr>
          <w:szCs w:val="24"/>
        </w:rPr>
        <w:t xml:space="preserve"> drug-free workplace policy.</w:t>
      </w:r>
    </w:p>
    <w:p w:rsidRPr="002E6ADC" w:rsidR="002E6ADC" w:rsidP="002E6ADC" w:rsidRDefault="002E6ADC" w14:paraId="785142F6" w14:textId="77777777">
      <w:pPr>
        <w:rPr>
          <w:szCs w:val="24"/>
        </w:rPr>
      </w:pPr>
    </w:p>
    <w:p w:rsidRPr="00620F19" w:rsidR="000052C6" w:rsidP="000052C6" w:rsidRDefault="000052C6" w14:paraId="67ED9D43" w14:textId="7DA110D0">
      <w:pPr>
        <w:rPr>
          <w:b/>
          <w:bCs/>
          <w:szCs w:val="24"/>
        </w:rPr>
      </w:pPr>
      <w:r w:rsidRPr="00620F19">
        <w:rPr>
          <w:b/>
          <w:bCs/>
          <w:szCs w:val="24"/>
        </w:rPr>
        <w:t>Prescription Medication</w:t>
      </w:r>
    </w:p>
    <w:p w:rsidRPr="007B07FF" w:rsidR="000052C6" w:rsidP="000052C6" w:rsidRDefault="000052C6" w14:paraId="21B714BE" w14:textId="697B2CAB">
      <w:pPr>
        <w:rPr>
          <w:szCs w:val="24"/>
        </w:rPr>
      </w:pPr>
      <w:r w:rsidRPr="007B07FF">
        <w:rPr>
          <w:szCs w:val="24"/>
        </w:rPr>
        <w:t xml:space="preserve">If you are taking a prescription medication which may impair your ability to </w:t>
      </w:r>
      <w:proofErr w:type="gramStart"/>
      <w:r w:rsidRPr="007B07FF">
        <w:rPr>
          <w:szCs w:val="24"/>
        </w:rPr>
        <w:t>safely and adequately perform your duties</w:t>
      </w:r>
      <w:proofErr w:type="gramEnd"/>
      <w:r w:rsidRPr="007B07FF">
        <w:rPr>
          <w:szCs w:val="24"/>
        </w:rPr>
        <w:t xml:space="preserve">, notify </w:t>
      </w:r>
      <w:proofErr w:type="gramStart"/>
      <w:r w:rsidRPr="007B07FF" w:rsidR="008D61F9">
        <w:rPr>
          <w:szCs w:val="24"/>
        </w:rPr>
        <w:t>Program</w:t>
      </w:r>
      <w:proofErr w:type="gramEnd"/>
      <w:r w:rsidRPr="007B07FF" w:rsidR="008D61F9">
        <w:rPr>
          <w:szCs w:val="24"/>
        </w:rPr>
        <w:t xml:space="preserve"> Design Director</w:t>
      </w:r>
      <w:r w:rsidRPr="007B07FF">
        <w:rPr>
          <w:szCs w:val="24"/>
        </w:rPr>
        <w:t xml:space="preserve"> </w:t>
      </w:r>
      <w:r w:rsidRPr="007B07FF">
        <w:rPr>
          <w:szCs w:val="24"/>
          <w:u w:val="single"/>
        </w:rPr>
        <w:t>before</w:t>
      </w:r>
      <w:r w:rsidRPr="007B07FF">
        <w:rPr>
          <w:szCs w:val="24"/>
        </w:rPr>
        <w:t xml:space="preserve"> incurring a violation under this policy.  You may be required to provide additional information from your medical provider confirming your ability to </w:t>
      </w:r>
      <w:proofErr w:type="gramStart"/>
      <w:r w:rsidRPr="007B07FF">
        <w:rPr>
          <w:szCs w:val="24"/>
        </w:rPr>
        <w:t>safely and adequately perform your job while using the medication</w:t>
      </w:r>
      <w:proofErr w:type="gramEnd"/>
      <w:r w:rsidRPr="007B07FF">
        <w:rPr>
          <w:szCs w:val="24"/>
        </w:rPr>
        <w:t xml:space="preserve">.  </w:t>
      </w:r>
    </w:p>
    <w:p w:rsidR="000052C6" w:rsidP="000052C6" w:rsidRDefault="000052C6" w14:paraId="07A38B1A" w14:textId="77777777">
      <w:pPr>
        <w:rPr>
          <w:szCs w:val="24"/>
        </w:rPr>
      </w:pPr>
    </w:p>
    <w:p w:rsidRPr="00620F19" w:rsidR="000052C6" w:rsidP="000052C6" w:rsidRDefault="000052C6" w14:paraId="281C2243" w14:textId="77777777">
      <w:pPr>
        <w:rPr>
          <w:szCs w:val="24"/>
        </w:rPr>
      </w:pPr>
      <w:r>
        <w:rPr>
          <w:szCs w:val="24"/>
        </w:rPr>
        <w:t xml:space="preserve">You are not required to provide information regarding the underlying medical </w:t>
      </w:r>
      <w:proofErr w:type="gramStart"/>
      <w:r>
        <w:rPr>
          <w:szCs w:val="24"/>
        </w:rPr>
        <w:t>condition</w:t>
      </w:r>
      <w:proofErr w:type="gramEnd"/>
      <w:r>
        <w:rPr>
          <w:szCs w:val="24"/>
        </w:rPr>
        <w:t xml:space="preserve"> or any other information protected by the Americans with Disabilities Act (ADA) and the laws of the state.  </w:t>
      </w:r>
      <w:r w:rsidRPr="00620F19">
        <w:rPr>
          <w:szCs w:val="24"/>
        </w:rPr>
        <w:t xml:space="preserve">Any medical information you provide will be </w:t>
      </w:r>
      <w:r>
        <w:rPr>
          <w:szCs w:val="24"/>
        </w:rPr>
        <w:t xml:space="preserve">maintained </w:t>
      </w:r>
      <w:r w:rsidRPr="00620F19">
        <w:rPr>
          <w:szCs w:val="24"/>
        </w:rPr>
        <w:t>confidential</w:t>
      </w:r>
      <w:r>
        <w:rPr>
          <w:szCs w:val="24"/>
        </w:rPr>
        <w:t>ly</w:t>
      </w:r>
      <w:r w:rsidRPr="00620F19">
        <w:rPr>
          <w:szCs w:val="24"/>
        </w:rPr>
        <w:t xml:space="preserve"> and separate</w:t>
      </w:r>
      <w:r>
        <w:rPr>
          <w:szCs w:val="24"/>
        </w:rPr>
        <w:t>ly</w:t>
      </w:r>
      <w:r w:rsidRPr="00620F19">
        <w:rPr>
          <w:szCs w:val="24"/>
        </w:rPr>
        <w:t xml:space="preserve"> from your general personnel file.</w:t>
      </w:r>
    </w:p>
    <w:p w:rsidRPr="00620F19" w:rsidR="000052C6" w:rsidP="000052C6" w:rsidRDefault="000052C6" w14:paraId="5A5B388F" w14:textId="77777777">
      <w:pPr>
        <w:rPr>
          <w:szCs w:val="24"/>
        </w:rPr>
      </w:pPr>
    </w:p>
    <w:p w:rsidRPr="00620F19" w:rsidR="000052C6" w:rsidP="000052C6" w:rsidRDefault="000052C6" w14:paraId="7895A614" w14:textId="77777777">
      <w:pPr>
        <w:rPr>
          <w:b/>
          <w:bCs/>
          <w:szCs w:val="24"/>
        </w:rPr>
      </w:pPr>
      <w:r w:rsidRPr="00620F19">
        <w:rPr>
          <w:b/>
          <w:bCs/>
          <w:szCs w:val="24"/>
        </w:rPr>
        <w:t>Types of Testing</w:t>
      </w:r>
    </w:p>
    <w:p w:rsidRPr="00620F19" w:rsidR="000052C6" w:rsidP="000052C6" w:rsidRDefault="000052C6" w14:paraId="20114F32" w14:textId="77777777">
      <w:pPr>
        <w:spacing w:after="60"/>
        <w:rPr>
          <w:szCs w:val="24"/>
        </w:rPr>
      </w:pPr>
      <w:r w:rsidRPr="00620F19">
        <w:rPr>
          <w:szCs w:val="24"/>
        </w:rPr>
        <w:t xml:space="preserve">To ensure compliance with our program, </w:t>
      </w:r>
      <w:r w:rsidRPr="00982145">
        <w:rPr>
          <w:color w:val="000000" w:themeColor="text1"/>
          <w:szCs w:val="24"/>
        </w:rPr>
        <w:t>RWCFS</w:t>
      </w:r>
      <w:r w:rsidRPr="00620F19">
        <w:rPr>
          <w:szCs w:val="24"/>
        </w:rPr>
        <w:t xml:space="preserve"> will conduct drug and/or alcohol testing </w:t>
      </w:r>
      <w:r>
        <w:rPr>
          <w:szCs w:val="24"/>
        </w:rPr>
        <w:t xml:space="preserve">on prospective and current employees </w:t>
      </w:r>
      <w:r w:rsidRPr="00620F19">
        <w:rPr>
          <w:szCs w:val="24"/>
        </w:rPr>
        <w:t>under the following circumstances and conditions:</w:t>
      </w:r>
    </w:p>
    <w:p w:rsidRPr="00620F19" w:rsidR="000052C6" w:rsidP="00B16BF7" w:rsidRDefault="000052C6" w14:paraId="5317E371" w14:textId="77777777">
      <w:pPr>
        <w:numPr>
          <w:ilvl w:val="0"/>
          <w:numId w:val="8"/>
        </w:numPr>
        <w:spacing w:after="60"/>
        <w:rPr>
          <w:szCs w:val="24"/>
        </w:rPr>
      </w:pPr>
      <w:r w:rsidRPr="00620F19">
        <w:rPr>
          <w:b/>
          <w:szCs w:val="24"/>
        </w:rPr>
        <w:t xml:space="preserve">Pre-Employment: </w:t>
      </w:r>
      <w:r w:rsidRPr="00620F19">
        <w:rPr>
          <w:szCs w:val="24"/>
        </w:rPr>
        <w:t xml:space="preserve"> Conducted on qualified job candidates after contingent offers of employment. </w:t>
      </w:r>
    </w:p>
    <w:p w:rsidR="001D2025" w:rsidP="00B16BF7" w:rsidRDefault="000052C6" w14:paraId="5885C453" w14:textId="26A19201">
      <w:pPr>
        <w:numPr>
          <w:ilvl w:val="0"/>
          <w:numId w:val="8"/>
        </w:numPr>
        <w:spacing w:after="60"/>
        <w:rPr>
          <w:szCs w:val="24"/>
        </w:rPr>
      </w:pPr>
      <w:r w:rsidRPr="00620F19">
        <w:rPr>
          <w:b/>
          <w:szCs w:val="24"/>
        </w:rPr>
        <w:t xml:space="preserve">Post-Accident: </w:t>
      </w:r>
      <w:r w:rsidRPr="00620F19">
        <w:rPr>
          <w:szCs w:val="24"/>
        </w:rPr>
        <w:t xml:space="preserve"> </w:t>
      </w:r>
      <w:r>
        <w:rPr>
          <w:szCs w:val="24"/>
        </w:rPr>
        <w:t xml:space="preserve">Conducted </w:t>
      </w:r>
      <w:r w:rsidR="001D2025">
        <w:rPr>
          <w:szCs w:val="24"/>
        </w:rPr>
        <w:t xml:space="preserve">on regulated drivers </w:t>
      </w:r>
      <w:r w:rsidR="00D32432">
        <w:rPr>
          <w:szCs w:val="24"/>
        </w:rPr>
        <w:t>involved in a</w:t>
      </w:r>
      <w:r w:rsidR="002E6ADC">
        <w:rPr>
          <w:szCs w:val="24"/>
        </w:rPr>
        <w:t xml:space="preserve"> motor vehicle</w:t>
      </w:r>
      <w:r w:rsidR="00D32432">
        <w:rPr>
          <w:szCs w:val="24"/>
        </w:rPr>
        <w:t xml:space="preserve"> accident </w:t>
      </w:r>
      <w:proofErr w:type="gramStart"/>
      <w:r w:rsidR="001D2025">
        <w:rPr>
          <w:szCs w:val="24"/>
        </w:rPr>
        <w:t>during the course of</w:t>
      </w:r>
      <w:proofErr w:type="gramEnd"/>
      <w:r w:rsidR="001D2025">
        <w:rPr>
          <w:szCs w:val="24"/>
        </w:rPr>
        <w:t xml:space="preserve"> driving</w:t>
      </w:r>
      <w:r w:rsidR="00D32432">
        <w:rPr>
          <w:szCs w:val="24"/>
        </w:rPr>
        <w:t xml:space="preserve"> for RWCFS</w:t>
      </w:r>
      <w:r w:rsidR="001D2025">
        <w:rPr>
          <w:szCs w:val="24"/>
        </w:rPr>
        <w:t xml:space="preserve">, in accordance with </w:t>
      </w:r>
      <w:r w:rsidR="007B07FF">
        <w:rPr>
          <w:szCs w:val="24"/>
        </w:rPr>
        <w:t xml:space="preserve">DOT/FMCA </w:t>
      </w:r>
      <w:r w:rsidR="001D2025">
        <w:rPr>
          <w:szCs w:val="24"/>
        </w:rPr>
        <w:t xml:space="preserve">regulations. </w:t>
      </w:r>
    </w:p>
    <w:p w:rsidRPr="00620F19" w:rsidR="000052C6" w:rsidP="00B16BF7" w:rsidRDefault="000052C6" w14:paraId="70467EAF" w14:textId="40F38017">
      <w:pPr>
        <w:numPr>
          <w:ilvl w:val="0"/>
          <w:numId w:val="8"/>
        </w:numPr>
        <w:spacing w:after="60"/>
        <w:rPr>
          <w:szCs w:val="24"/>
        </w:rPr>
      </w:pPr>
      <w:r w:rsidRPr="00620F19">
        <w:rPr>
          <w:b/>
          <w:szCs w:val="24"/>
        </w:rPr>
        <w:t>Reasonable Suspicion:</w:t>
      </w:r>
      <w:r w:rsidRPr="00620F19">
        <w:rPr>
          <w:szCs w:val="24"/>
        </w:rPr>
        <w:t xml:space="preserve">  Upon reasonable suspicion of a drug and/or alcohol violation of this policy.  “Reasonable suspicion” is determined by our discretion and can include:</w:t>
      </w:r>
    </w:p>
    <w:p w:rsidRPr="00620F19" w:rsidR="000052C6" w:rsidP="00B16BF7" w:rsidRDefault="000052C6" w14:paraId="5B76E254" w14:textId="77777777">
      <w:pPr>
        <w:numPr>
          <w:ilvl w:val="0"/>
          <w:numId w:val="7"/>
        </w:numPr>
        <w:tabs>
          <w:tab w:val="clear" w:pos="2520"/>
        </w:tabs>
        <w:spacing w:after="60"/>
        <w:ind w:left="1080"/>
        <w:rPr>
          <w:szCs w:val="24"/>
        </w:rPr>
      </w:pPr>
      <w:r w:rsidRPr="00620F19">
        <w:rPr>
          <w:szCs w:val="24"/>
        </w:rPr>
        <w:t xml:space="preserve">Direct observation of drug or alcohol use or the physical symptoms of such use </w:t>
      </w:r>
    </w:p>
    <w:p w:rsidRPr="00620F19" w:rsidR="000052C6" w:rsidP="00B16BF7" w:rsidRDefault="000052C6" w14:paraId="7AD599F0" w14:textId="77777777">
      <w:pPr>
        <w:numPr>
          <w:ilvl w:val="0"/>
          <w:numId w:val="7"/>
        </w:numPr>
        <w:tabs>
          <w:tab w:val="clear" w:pos="2520"/>
        </w:tabs>
        <w:spacing w:after="60"/>
        <w:ind w:left="1080"/>
        <w:rPr>
          <w:szCs w:val="24"/>
        </w:rPr>
      </w:pPr>
      <w:r w:rsidRPr="00620F19">
        <w:rPr>
          <w:szCs w:val="24"/>
        </w:rPr>
        <w:t xml:space="preserve">Abnormal conduct or erratic behavior while at work or a significant deterioration in work performance </w:t>
      </w:r>
    </w:p>
    <w:p w:rsidRPr="00620F19" w:rsidR="000052C6" w:rsidP="00B16BF7" w:rsidRDefault="000052C6" w14:paraId="6F7F7BD4" w14:textId="77777777">
      <w:pPr>
        <w:numPr>
          <w:ilvl w:val="0"/>
          <w:numId w:val="7"/>
        </w:numPr>
        <w:tabs>
          <w:tab w:val="clear" w:pos="2520"/>
        </w:tabs>
        <w:spacing w:after="60"/>
        <w:ind w:left="1080"/>
        <w:rPr>
          <w:szCs w:val="24"/>
        </w:rPr>
      </w:pPr>
      <w:r w:rsidRPr="00620F19">
        <w:rPr>
          <w:szCs w:val="24"/>
        </w:rPr>
        <w:t xml:space="preserve">A report of alcohol or other drug use provided by a reliable and credible source, including an arrest related to drugs or </w:t>
      </w:r>
      <w:proofErr w:type="gramStart"/>
      <w:r w:rsidRPr="00620F19">
        <w:rPr>
          <w:szCs w:val="24"/>
        </w:rPr>
        <w:t>alcohol</w:t>
      </w:r>
      <w:proofErr w:type="gramEnd"/>
    </w:p>
    <w:p w:rsidRPr="00F7761D" w:rsidR="000052C6" w:rsidP="00B16BF7" w:rsidRDefault="000052C6" w14:paraId="08BE66BC" w14:textId="77777777">
      <w:pPr>
        <w:numPr>
          <w:ilvl w:val="0"/>
          <w:numId w:val="7"/>
        </w:numPr>
        <w:tabs>
          <w:tab w:val="clear" w:pos="2520"/>
        </w:tabs>
        <w:spacing w:after="60"/>
        <w:ind w:left="1080"/>
        <w:rPr>
          <w:szCs w:val="24"/>
        </w:rPr>
      </w:pPr>
      <w:r w:rsidRPr="00620F19">
        <w:rPr>
          <w:szCs w:val="24"/>
        </w:rPr>
        <w:t xml:space="preserve">Evidence that an individual has tampered with any drug or alcohol test required by </w:t>
      </w:r>
      <w:proofErr w:type="gramStart"/>
      <w:r w:rsidRPr="00F7761D">
        <w:rPr>
          <w:szCs w:val="24"/>
        </w:rPr>
        <w:t>RWCFS</w:t>
      </w:r>
      <w:proofErr w:type="gramEnd"/>
      <w:r w:rsidRPr="00F7761D">
        <w:rPr>
          <w:szCs w:val="24"/>
        </w:rPr>
        <w:t xml:space="preserve"> </w:t>
      </w:r>
    </w:p>
    <w:p w:rsidRPr="00F7761D" w:rsidR="000052C6" w:rsidP="00B16BF7" w:rsidRDefault="007B07FF" w14:paraId="0B77F15F" w14:textId="67522BC3">
      <w:pPr>
        <w:numPr>
          <w:ilvl w:val="0"/>
          <w:numId w:val="8"/>
        </w:numPr>
        <w:rPr>
          <w:szCs w:val="24"/>
        </w:rPr>
      </w:pPr>
      <w:r>
        <w:rPr>
          <w:b/>
          <w:szCs w:val="24"/>
        </w:rPr>
        <w:t>Random</w:t>
      </w:r>
      <w:r w:rsidRPr="00F7761D" w:rsidR="000052C6">
        <w:rPr>
          <w:b/>
          <w:szCs w:val="24"/>
        </w:rPr>
        <w:t>:</w:t>
      </w:r>
      <w:r w:rsidRPr="00F7761D" w:rsidR="000052C6">
        <w:rPr>
          <w:szCs w:val="24"/>
        </w:rPr>
        <w:t xml:space="preserve">  Conducted </w:t>
      </w:r>
      <w:r w:rsidR="002E6ADC">
        <w:rPr>
          <w:szCs w:val="24"/>
        </w:rPr>
        <w:t>o</w:t>
      </w:r>
      <w:r>
        <w:rPr>
          <w:szCs w:val="24"/>
        </w:rPr>
        <w:t xml:space="preserve">n an unannounced, periodic </w:t>
      </w:r>
      <w:r w:rsidR="002E6ADC">
        <w:rPr>
          <w:szCs w:val="24"/>
        </w:rPr>
        <w:t xml:space="preserve">basis </w:t>
      </w:r>
      <w:r w:rsidR="00D32432">
        <w:rPr>
          <w:szCs w:val="24"/>
        </w:rPr>
        <w:t xml:space="preserve">on regulated drivers, in accordance with </w:t>
      </w:r>
      <w:r>
        <w:rPr>
          <w:szCs w:val="24"/>
        </w:rPr>
        <w:t>DOT/FMCSA</w:t>
      </w:r>
      <w:r w:rsidR="00D32432">
        <w:rPr>
          <w:szCs w:val="24"/>
        </w:rPr>
        <w:t xml:space="preserve"> regulations. </w:t>
      </w:r>
      <w:r w:rsidR="000052C6">
        <w:rPr>
          <w:szCs w:val="24"/>
        </w:rPr>
        <w:t xml:space="preserve"> A separate policy will be provided </w:t>
      </w:r>
      <w:proofErr w:type="gramStart"/>
      <w:r w:rsidR="000052C6">
        <w:rPr>
          <w:szCs w:val="24"/>
        </w:rPr>
        <w:t>to</w:t>
      </w:r>
      <w:proofErr w:type="gramEnd"/>
      <w:r w:rsidR="000052C6">
        <w:rPr>
          <w:szCs w:val="24"/>
        </w:rPr>
        <w:t xml:space="preserve"> those employees upon hire</w:t>
      </w:r>
      <w:r w:rsidRPr="00F7761D" w:rsidR="000052C6">
        <w:rPr>
          <w:szCs w:val="24"/>
        </w:rPr>
        <w:t>.</w:t>
      </w:r>
    </w:p>
    <w:p w:rsidRPr="00620F19" w:rsidR="000052C6" w:rsidP="000052C6" w:rsidRDefault="000052C6" w14:paraId="13739066" w14:textId="77777777">
      <w:pPr>
        <w:rPr>
          <w:b/>
          <w:bCs/>
          <w:szCs w:val="24"/>
          <w:u w:val="single"/>
        </w:rPr>
      </w:pPr>
    </w:p>
    <w:p w:rsidRPr="00620F19" w:rsidR="000052C6" w:rsidP="000052C6" w:rsidRDefault="000052C6" w14:paraId="53774616" w14:textId="77777777">
      <w:pPr>
        <w:rPr>
          <w:b/>
          <w:bCs/>
          <w:szCs w:val="24"/>
        </w:rPr>
      </w:pPr>
      <w:r w:rsidRPr="00620F19">
        <w:rPr>
          <w:b/>
          <w:bCs/>
          <w:szCs w:val="24"/>
        </w:rPr>
        <w:t>Testing Procedures</w:t>
      </w:r>
    </w:p>
    <w:p w:rsidR="000052C6" w:rsidP="00A6519D" w:rsidRDefault="000052C6" w14:paraId="21C89A34" w14:textId="73BAFB1E">
      <w:pPr>
        <w:rPr>
          <w:szCs w:val="24"/>
        </w:rPr>
      </w:pPr>
      <w:r w:rsidRPr="00620F19">
        <w:rPr>
          <w:szCs w:val="24"/>
        </w:rPr>
        <w:t>Testing will be conducted in accordance with applicable laws and privacy concerns</w:t>
      </w:r>
      <w:r>
        <w:rPr>
          <w:szCs w:val="24"/>
        </w:rPr>
        <w:t xml:space="preserve">.  </w:t>
      </w:r>
      <w:r w:rsidRPr="00620F19">
        <w:rPr>
          <w:szCs w:val="24"/>
        </w:rPr>
        <w:t xml:space="preserve">All providers are licensed, </w:t>
      </w:r>
      <w:proofErr w:type="gramStart"/>
      <w:r w:rsidRPr="00620F19">
        <w:rPr>
          <w:szCs w:val="24"/>
        </w:rPr>
        <w:t>certified</w:t>
      </w:r>
      <w:proofErr w:type="gramEnd"/>
      <w:r w:rsidRPr="00620F19">
        <w:rPr>
          <w:szCs w:val="24"/>
        </w:rPr>
        <w:t xml:space="preserve"> or accredited to perform the testing services and all testing will be conducted at a laboratory licensed, certified or accredited</w:t>
      </w:r>
      <w:r w:rsidR="000106E8">
        <w:rPr>
          <w:szCs w:val="24"/>
        </w:rPr>
        <w:t xml:space="preserve"> to</w:t>
      </w:r>
      <w:r w:rsidRPr="00620F19">
        <w:rPr>
          <w:szCs w:val="24"/>
        </w:rPr>
        <w:t xml:space="preserve"> </w:t>
      </w:r>
      <w:r>
        <w:rPr>
          <w:szCs w:val="24"/>
        </w:rPr>
        <w:t xml:space="preserve">perform such tests. </w:t>
      </w:r>
      <w:r w:rsidRPr="00620F19">
        <w:rPr>
          <w:szCs w:val="24"/>
        </w:rPr>
        <w:t xml:space="preserve">Chain-of-custody procedures have been established to ensure proper recordkeeping, handling, labeling, and identification of the samples to be tested. </w:t>
      </w:r>
    </w:p>
    <w:p w:rsidR="00A6519D" w:rsidP="00A6519D" w:rsidRDefault="00A6519D" w14:paraId="6E809185" w14:textId="77777777">
      <w:pPr>
        <w:rPr>
          <w:szCs w:val="24"/>
        </w:rPr>
      </w:pPr>
    </w:p>
    <w:p w:rsidRPr="005F3561" w:rsidR="000052C6" w:rsidP="000052C6" w:rsidRDefault="000052C6" w14:paraId="03C108D3" w14:textId="77777777">
      <w:pPr>
        <w:rPr>
          <w:b/>
          <w:bCs/>
          <w:szCs w:val="24"/>
        </w:rPr>
      </w:pPr>
      <w:r w:rsidRPr="005F3561">
        <w:rPr>
          <w:b/>
          <w:bCs/>
          <w:szCs w:val="24"/>
        </w:rPr>
        <w:t>Results</w:t>
      </w:r>
    </w:p>
    <w:p w:rsidR="000052C6" w:rsidP="000052C6" w:rsidRDefault="000052C6" w14:paraId="1F7C27FF" w14:textId="77777777">
      <w:pPr>
        <w:rPr>
          <w:szCs w:val="24"/>
        </w:rPr>
      </w:pPr>
      <w:r w:rsidRPr="002F7940">
        <w:rPr>
          <w:szCs w:val="24"/>
        </w:rPr>
        <w:t>An initial/rapid drug test with “non-negative” results will be confirmed by a medical review officer (MRO).  The individual will be given the opportunity to provide any information relevant to the testing, including the identification of any prescription or non-prescription drugs currently or recently used, or other relevant information that may have affected test results.</w:t>
      </w:r>
      <w:r w:rsidRPr="00620F19">
        <w:rPr>
          <w:szCs w:val="24"/>
        </w:rPr>
        <w:t xml:space="preserve">  </w:t>
      </w:r>
    </w:p>
    <w:p w:rsidRPr="00620F19" w:rsidR="000052C6" w:rsidP="000052C6" w:rsidRDefault="000052C6" w14:paraId="791734F4" w14:textId="77777777">
      <w:pPr>
        <w:rPr>
          <w:szCs w:val="24"/>
        </w:rPr>
      </w:pPr>
    </w:p>
    <w:p w:rsidR="000052C6" w:rsidP="000052C6" w:rsidRDefault="000052C6" w14:paraId="0A57743F" w14:textId="6740B597">
      <w:pPr>
        <w:rPr>
          <w:szCs w:val="24"/>
        </w:rPr>
      </w:pPr>
      <w:r w:rsidRPr="00620F19">
        <w:rPr>
          <w:szCs w:val="24"/>
        </w:rPr>
        <w:t>An applicant subject to pre-employment testing will not be allowed to begin work until/unless the test result</w:t>
      </w:r>
      <w:r>
        <w:rPr>
          <w:szCs w:val="24"/>
        </w:rPr>
        <w:t>s</w:t>
      </w:r>
      <w:r w:rsidRPr="00620F19">
        <w:rPr>
          <w:szCs w:val="24"/>
        </w:rPr>
        <w:t xml:space="preserve"> </w:t>
      </w:r>
      <w:r>
        <w:rPr>
          <w:szCs w:val="24"/>
        </w:rPr>
        <w:t xml:space="preserve">report </w:t>
      </w:r>
      <w:r w:rsidRPr="00620F19">
        <w:rPr>
          <w:szCs w:val="24"/>
        </w:rPr>
        <w:t xml:space="preserve">as confirmed negative.  </w:t>
      </w:r>
      <w:r>
        <w:rPr>
          <w:szCs w:val="24"/>
        </w:rPr>
        <w:t xml:space="preserve">A current </w:t>
      </w:r>
      <w:r w:rsidRPr="002F7940">
        <w:rPr>
          <w:szCs w:val="24"/>
        </w:rPr>
        <w:t xml:space="preserve">employee will be paid for their time at the clinic while completing their sample collection.  If the initial/rapid test results report </w:t>
      </w:r>
      <w:r w:rsidR="000106E8">
        <w:rPr>
          <w:szCs w:val="24"/>
        </w:rPr>
        <w:t xml:space="preserve">is </w:t>
      </w:r>
      <w:r w:rsidRPr="002F7940">
        <w:rPr>
          <w:szCs w:val="24"/>
        </w:rPr>
        <w:t xml:space="preserve">negative, then the employee will be allowed to return to work immediately without loss of pay.  If the results </w:t>
      </w:r>
      <w:r>
        <w:rPr>
          <w:szCs w:val="24"/>
        </w:rPr>
        <w:t>require confirmation</w:t>
      </w:r>
      <w:r w:rsidRPr="002F7940">
        <w:rPr>
          <w:szCs w:val="24"/>
        </w:rPr>
        <w:t xml:space="preserve">, then </w:t>
      </w:r>
      <w:r>
        <w:rPr>
          <w:szCs w:val="24"/>
        </w:rPr>
        <w:t xml:space="preserve">the </w:t>
      </w:r>
      <w:r w:rsidRPr="002F7940">
        <w:rPr>
          <w:szCs w:val="24"/>
        </w:rPr>
        <w:t>employee will be suspended pending the outcome.</w:t>
      </w:r>
    </w:p>
    <w:p w:rsidRPr="002F7940" w:rsidR="000052C6" w:rsidP="000052C6" w:rsidRDefault="000052C6" w14:paraId="58135540" w14:textId="77777777">
      <w:pPr>
        <w:rPr>
          <w:szCs w:val="24"/>
        </w:rPr>
      </w:pPr>
      <w:r w:rsidRPr="002F7940">
        <w:rPr>
          <w:szCs w:val="24"/>
        </w:rPr>
        <w:t xml:space="preserve"> </w:t>
      </w:r>
    </w:p>
    <w:p w:rsidR="000052C6" w:rsidP="000052C6" w:rsidRDefault="000052C6" w14:paraId="78BA5336" w14:textId="77777777">
      <w:pPr>
        <w:rPr>
          <w:szCs w:val="24"/>
        </w:rPr>
      </w:pPr>
      <w:r w:rsidRPr="002F7940">
        <w:rPr>
          <w:szCs w:val="24"/>
        </w:rPr>
        <w:t xml:space="preserve">Whether the time while suspended will be paid depends on the confirmed test results.  If confirmed as negative, then the employee will be allowed to return to work and their time while suspended will be paid.   If confirmed as positive, then the time while suspended will not be paid.  </w:t>
      </w:r>
    </w:p>
    <w:p w:rsidRPr="002F7940" w:rsidR="000052C6" w:rsidP="000052C6" w:rsidRDefault="000052C6" w14:paraId="1F172C17" w14:textId="77777777">
      <w:pPr>
        <w:ind w:left="360"/>
        <w:rPr>
          <w:szCs w:val="24"/>
        </w:rPr>
      </w:pPr>
    </w:p>
    <w:p w:rsidRPr="00620F19" w:rsidR="000052C6" w:rsidP="000052C6" w:rsidRDefault="000052C6" w14:paraId="5703305E" w14:textId="77777777">
      <w:pPr>
        <w:rPr>
          <w:b/>
          <w:bCs/>
          <w:szCs w:val="24"/>
        </w:rPr>
      </w:pPr>
      <w:r w:rsidRPr="00620F19">
        <w:rPr>
          <w:b/>
          <w:bCs/>
          <w:szCs w:val="24"/>
        </w:rPr>
        <w:t xml:space="preserve">Right to Refuse  </w:t>
      </w:r>
    </w:p>
    <w:p w:rsidRPr="00620F19" w:rsidR="000052C6" w:rsidP="000052C6" w:rsidRDefault="000052C6" w14:paraId="306360F6" w14:textId="77777777">
      <w:pPr>
        <w:rPr>
          <w:szCs w:val="24"/>
        </w:rPr>
      </w:pPr>
      <w:r>
        <w:rPr>
          <w:szCs w:val="24"/>
        </w:rPr>
        <w:t xml:space="preserve">Individuals </w:t>
      </w:r>
      <w:r w:rsidRPr="00620F19">
        <w:rPr>
          <w:szCs w:val="24"/>
        </w:rPr>
        <w:t xml:space="preserve">have the right to refuse to participate in any drug and/or alcohol testing required by </w:t>
      </w:r>
      <w:r w:rsidRPr="00982145">
        <w:rPr>
          <w:color w:val="000000" w:themeColor="text1"/>
          <w:szCs w:val="24"/>
        </w:rPr>
        <w:t>RWCFS</w:t>
      </w:r>
      <w:r w:rsidRPr="00620F19">
        <w:rPr>
          <w:szCs w:val="24"/>
        </w:rPr>
        <w:t>.  However, such refusal is considered equal to a positive test result for the purposes of determining the appropriate consequence.  Confirmed positive test results for an applicant will result in a withdrawal of the offer of employment.</w:t>
      </w:r>
    </w:p>
    <w:p w:rsidRPr="00620F19" w:rsidR="000052C6" w:rsidP="000052C6" w:rsidRDefault="000052C6" w14:paraId="6F8B9CE6" w14:textId="77777777">
      <w:pPr>
        <w:rPr>
          <w:szCs w:val="24"/>
        </w:rPr>
      </w:pPr>
    </w:p>
    <w:p w:rsidR="00D64324" w:rsidP="000052C6" w:rsidRDefault="00D64324" w14:paraId="0048F585" w14:textId="77777777">
      <w:pPr>
        <w:shd w:val="clear" w:color="auto" w:fill="FFFFFF"/>
        <w:rPr>
          <w:rFonts w:cs="Times New Roman"/>
          <w:b/>
          <w:bCs/>
          <w:szCs w:val="24"/>
          <w:lang w:val="en"/>
        </w:rPr>
      </w:pPr>
    </w:p>
    <w:p w:rsidRPr="00BC1D4D" w:rsidR="000052C6" w:rsidP="000052C6" w:rsidRDefault="000052C6" w14:paraId="5A0F1419" w14:textId="090E2FB5">
      <w:pPr>
        <w:shd w:val="clear" w:color="auto" w:fill="FFFFFF"/>
        <w:rPr>
          <w:rFonts w:cs="Times New Roman"/>
          <w:b/>
          <w:bCs/>
          <w:szCs w:val="24"/>
          <w:lang w:val="en"/>
        </w:rPr>
      </w:pPr>
      <w:r w:rsidRPr="00BC1D4D">
        <w:rPr>
          <w:rFonts w:cs="Times New Roman"/>
          <w:b/>
          <w:bCs/>
          <w:szCs w:val="24"/>
          <w:lang w:val="en"/>
        </w:rPr>
        <w:t>Consequences</w:t>
      </w:r>
    </w:p>
    <w:p w:rsidRPr="00BC1D4D" w:rsidR="000052C6" w:rsidP="44CE0DB8" w:rsidRDefault="000052C6" w14:paraId="0F82D655" w14:textId="77777777" w14:noSpellErr="1">
      <w:pPr>
        <w:shd w:val="clear" w:color="auto" w:fill="FFFFFF" w:themeFill="background1"/>
        <w:rPr>
          <w:rFonts w:cs="Times New Roman"/>
          <w:lang w:val="en-US"/>
        </w:rPr>
      </w:pPr>
      <w:r w:rsidRPr="44CE0DB8" w:rsidR="000052C6">
        <w:rPr>
          <w:rFonts w:cs="Times New Roman"/>
          <w:lang w:val="en-US"/>
        </w:rPr>
        <w:t>In the event of</w:t>
      </w:r>
      <w:r w:rsidRPr="44CE0DB8" w:rsidR="000052C6">
        <w:rPr>
          <w:rFonts w:cs="Times New Roman"/>
          <w:lang w:val="en-US"/>
        </w:rPr>
        <w:t xml:space="preserve"> a confirmed positive pre-employment drug test, the job offer will be </w:t>
      </w:r>
      <w:r w:rsidRPr="44CE0DB8" w:rsidR="000052C6">
        <w:rPr>
          <w:rFonts w:cs="Times New Roman"/>
          <w:lang w:val="en-US"/>
        </w:rPr>
        <w:t>rescinded</w:t>
      </w:r>
      <w:r w:rsidRPr="44CE0DB8" w:rsidR="000052C6">
        <w:rPr>
          <w:rFonts w:cs="Times New Roman"/>
          <w:lang w:val="en-US"/>
        </w:rPr>
        <w:t xml:space="preserve"> and the candidate made ineligible for hire</w:t>
      </w:r>
      <w:r w:rsidRPr="44CE0DB8" w:rsidR="000052C6">
        <w:rPr>
          <w:rFonts w:cs="Times New Roman"/>
          <w:lang w:val="en-US"/>
        </w:rPr>
        <w:t xml:space="preserve">.  </w:t>
      </w:r>
      <w:r w:rsidRPr="44CE0DB8" w:rsidR="000052C6">
        <w:rPr>
          <w:rFonts w:cs="Times New Roman"/>
          <w:lang w:val="en-US"/>
        </w:rPr>
        <w:t xml:space="preserve">An employee with a confirmed </w:t>
      </w:r>
      <w:r w:rsidRPr="44CE0DB8" w:rsidR="000052C6">
        <w:rPr>
          <w:rFonts w:cs="Times New Roman"/>
          <w:lang w:val="en-US"/>
        </w:rPr>
        <w:t>positive drug test or alcohol impairment test</w:t>
      </w:r>
      <w:r w:rsidRPr="44CE0DB8" w:rsidR="000052C6">
        <w:rPr>
          <w:rFonts w:cs="Times New Roman"/>
          <w:lang w:val="en-US"/>
        </w:rPr>
        <w:t xml:space="preserve"> will be subject to adverse action, including but not limited to the following</w:t>
      </w:r>
      <w:r w:rsidRPr="44CE0DB8" w:rsidR="000052C6">
        <w:rPr>
          <w:rFonts w:cs="Times New Roman"/>
          <w:lang w:val="en-US"/>
        </w:rPr>
        <w:t>:</w:t>
      </w:r>
    </w:p>
    <w:p w:rsidR="000052C6" w:rsidP="00B16BF7" w:rsidRDefault="000052C6" w14:paraId="296526CA" w14:textId="77777777">
      <w:pPr>
        <w:numPr>
          <w:ilvl w:val="0"/>
          <w:numId w:val="13"/>
        </w:numPr>
        <w:shd w:val="clear" w:color="auto" w:fill="FFFFFF"/>
        <w:rPr>
          <w:rFonts w:cs="Times New Roman"/>
          <w:szCs w:val="24"/>
          <w:lang w:val="en"/>
        </w:rPr>
      </w:pPr>
      <w:r>
        <w:rPr>
          <w:rFonts w:cs="Times New Roman"/>
          <w:szCs w:val="24"/>
          <w:lang w:val="en"/>
        </w:rPr>
        <w:t xml:space="preserve">Mandatory participation in the RWCFS EAP and any recommended treatment, rehabilitation or counseling, the successful completion of </w:t>
      </w:r>
      <w:r w:rsidRPr="00BC1D4D">
        <w:rPr>
          <w:rFonts w:cs="Times New Roman"/>
          <w:szCs w:val="24"/>
          <w:lang w:val="en"/>
        </w:rPr>
        <w:t xml:space="preserve">which may be a condition of continued employment and the costs of which may or may not be covered by the </w:t>
      </w:r>
      <w:r>
        <w:rPr>
          <w:rFonts w:cs="Times New Roman"/>
          <w:szCs w:val="24"/>
          <w:lang w:val="en"/>
        </w:rPr>
        <w:t xml:space="preserve">employee’s </w:t>
      </w:r>
      <w:r w:rsidRPr="00BC1D4D">
        <w:rPr>
          <w:rFonts w:cs="Times New Roman"/>
          <w:szCs w:val="24"/>
          <w:lang w:val="en"/>
        </w:rPr>
        <w:t xml:space="preserve">health </w:t>
      </w:r>
      <w:proofErr w:type="gramStart"/>
      <w:r w:rsidRPr="00BC1D4D">
        <w:rPr>
          <w:rFonts w:cs="Times New Roman"/>
          <w:szCs w:val="24"/>
          <w:lang w:val="en"/>
        </w:rPr>
        <w:t>plan</w:t>
      </w:r>
      <w:proofErr w:type="gramEnd"/>
    </w:p>
    <w:p w:rsidRPr="00BC1D4D" w:rsidR="000052C6" w:rsidP="44CE0DB8" w:rsidRDefault="000052C6" w14:paraId="288DD7CB" w14:textId="77777777" w14:noSpellErr="1">
      <w:pPr>
        <w:numPr>
          <w:ilvl w:val="0"/>
          <w:numId w:val="13"/>
        </w:numPr>
        <w:shd w:val="clear" w:color="auto" w:fill="FFFFFF" w:themeFill="background1"/>
        <w:rPr>
          <w:rFonts w:cs="Times New Roman"/>
          <w:lang w:val="en-US"/>
        </w:rPr>
      </w:pPr>
      <w:r w:rsidRPr="44CE0DB8" w:rsidR="000052C6">
        <w:rPr>
          <w:rFonts w:cs="Times New Roman"/>
          <w:lang w:val="en-US"/>
        </w:rPr>
        <w:t>S</w:t>
      </w:r>
      <w:r w:rsidRPr="44CE0DB8" w:rsidR="000052C6">
        <w:rPr>
          <w:rFonts w:cs="Times New Roman"/>
          <w:lang w:val="en-US"/>
        </w:rPr>
        <w:t xml:space="preserve">uspension </w:t>
      </w:r>
      <w:r w:rsidRPr="44CE0DB8" w:rsidR="000052C6">
        <w:rPr>
          <w:rFonts w:cs="Times New Roman"/>
          <w:lang w:val="en-US"/>
        </w:rPr>
        <w:t xml:space="preserve">without pay </w:t>
      </w:r>
      <w:r w:rsidRPr="44CE0DB8" w:rsidR="000052C6">
        <w:rPr>
          <w:rFonts w:cs="Times New Roman"/>
          <w:lang w:val="en-US"/>
        </w:rPr>
        <w:t xml:space="preserve">for a designated </w:t>
      </w:r>
      <w:r w:rsidRPr="44CE0DB8" w:rsidR="000052C6">
        <w:rPr>
          <w:rFonts w:cs="Times New Roman"/>
          <w:lang w:val="en-US"/>
        </w:rPr>
        <w:t xml:space="preserve">period of </w:t>
      </w:r>
      <w:r w:rsidRPr="44CE0DB8" w:rsidR="000052C6">
        <w:rPr>
          <w:rFonts w:cs="Times New Roman"/>
          <w:lang w:val="en-US"/>
        </w:rPr>
        <w:t>time</w:t>
      </w:r>
    </w:p>
    <w:p w:rsidR="000052C6" w:rsidP="44CE0DB8" w:rsidRDefault="000052C6" w14:paraId="649C5A5D" w14:textId="77777777" w14:noSpellErr="1">
      <w:pPr>
        <w:numPr>
          <w:ilvl w:val="0"/>
          <w:numId w:val="13"/>
        </w:numPr>
        <w:shd w:val="clear" w:color="auto" w:fill="FFFFFF" w:themeFill="background1"/>
        <w:rPr>
          <w:rFonts w:cs="Times New Roman"/>
          <w:lang w:val="en-US"/>
        </w:rPr>
      </w:pPr>
      <w:r w:rsidRPr="44CE0DB8" w:rsidR="000052C6">
        <w:rPr>
          <w:rFonts w:cs="Times New Roman"/>
          <w:lang w:val="en-US"/>
        </w:rPr>
        <w:t xml:space="preserve">Follow-up unannounced testing for a designated </w:t>
      </w:r>
      <w:r w:rsidRPr="44CE0DB8" w:rsidR="000052C6">
        <w:rPr>
          <w:rFonts w:cs="Times New Roman"/>
          <w:lang w:val="en-US"/>
        </w:rPr>
        <w:t>period of time</w:t>
      </w:r>
    </w:p>
    <w:p w:rsidRPr="00BC1D4D" w:rsidR="000052C6" w:rsidP="00B16BF7" w:rsidRDefault="000052C6" w14:paraId="5D4396E6" w14:textId="77777777">
      <w:pPr>
        <w:numPr>
          <w:ilvl w:val="0"/>
          <w:numId w:val="13"/>
        </w:numPr>
        <w:shd w:val="clear" w:color="auto" w:fill="FFFFFF"/>
        <w:rPr>
          <w:rFonts w:cs="Times New Roman"/>
          <w:szCs w:val="24"/>
          <w:lang w:val="en"/>
        </w:rPr>
      </w:pPr>
      <w:r>
        <w:rPr>
          <w:rFonts w:cs="Times New Roman"/>
          <w:szCs w:val="24"/>
          <w:lang w:val="en"/>
        </w:rPr>
        <w:t xml:space="preserve">Immediate </w:t>
      </w:r>
      <w:r w:rsidRPr="00BC1D4D">
        <w:rPr>
          <w:rFonts w:cs="Times New Roman"/>
          <w:szCs w:val="24"/>
          <w:lang w:val="en"/>
        </w:rPr>
        <w:t>termination of employmen</w:t>
      </w:r>
      <w:r>
        <w:rPr>
          <w:rFonts w:cs="Times New Roman"/>
          <w:szCs w:val="24"/>
          <w:lang w:val="en"/>
        </w:rPr>
        <w:t>t</w:t>
      </w:r>
    </w:p>
    <w:p w:rsidRPr="00BC1D4D" w:rsidR="000052C6" w:rsidP="44CE0DB8" w:rsidRDefault="000052C6" w14:paraId="0500CBBA" w14:textId="77777777" w14:noSpellErr="1">
      <w:pPr>
        <w:numPr>
          <w:ilvl w:val="0"/>
          <w:numId w:val="13"/>
        </w:numPr>
        <w:shd w:val="clear" w:color="auto" w:fill="FFFFFF" w:themeFill="background1"/>
        <w:rPr>
          <w:rFonts w:cs="Times New Roman"/>
          <w:lang w:val="en-US"/>
        </w:rPr>
      </w:pPr>
      <w:r w:rsidRPr="44CE0DB8" w:rsidR="000052C6">
        <w:rPr>
          <w:rFonts w:cs="Times New Roman"/>
          <w:lang w:val="en-US"/>
        </w:rPr>
        <w:t xml:space="preserve">Any </w:t>
      </w:r>
      <w:r w:rsidRPr="44CE0DB8" w:rsidR="000052C6">
        <w:rPr>
          <w:rFonts w:cs="Times New Roman"/>
          <w:lang w:val="en-US"/>
        </w:rPr>
        <w:t xml:space="preserve">other adverse employment action deemed appropriate under the </w:t>
      </w:r>
      <w:r w:rsidRPr="44CE0DB8" w:rsidR="000052C6">
        <w:rPr>
          <w:rFonts w:cs="Times New Roman"/>
          <w:lang w:val="en-US"/>
        </w:rPr>
        <w:t>circumstances</w:t>
      </w:r>
    </w:p>
    <w:p w:rsidR="000052C6" w:rsidP="000052C6" w:rsidRDefault="000052C6" w14:paraId="0A944DB4" w14:textId="77777777">
      <w:pPr>
        <w:shd w:val="clear" w:color="auto" w:fill="FFFFFF"/>
        <w:rPr>
          <w:rFonts w:cs="Times New Roman"/>
          <w:szCs w:val="24"/>
          <w:lang w:val="en"/>
        </w:rPr>
      </w:pPr>
    </w:p>
    <w:p w:rsidR="000052C6" w:rsidP="44CE0DB8" w:rsidRDefault="000052C6" w14:paraId="7675AF87" w14:textId="77777777" w14:noSpellErr="1">
      <w:pPr>
        <w:shd w:val="clear" w:color="auto" w:fill="FFFFFF" w:themeFill="background1"/>
        <w:rPr>
          <w:rFonts w:cs="Times New Roman"/>
          <w:lang w:val="en-US"/>
        </w:rPr>
      </w:pPr>
      <w:r w:rsidRPr="44CE0DB8" w:rsidR="000052C6">
        <w:rPr>
          <w:rFonts w:cs="Times New Roman"/>
          <w:lang w:val="en-US"/>
        </w:rPr>
        <w:t xml:space="preserve">The adverse action will be determined within the discretion of RWCFS and applied in a non-discriminatory manner.  </w:t>
      </w:r>
    </w:p>
    <w:p w:rsidRPr="00BC1D4D" w:rsidR="000052C6" w:rsidP="000052C6" w:rsidRDefault="000052C6" w14:paraId="1BDBD6A4" w14:textId="77777777">
      <w:pPr>
        <w:shd w:val="clear" w:color="auto" w:fill="FFFFFF"/>
        <w:rPr>
          <w:rFonts w:cs="Times New Roman"/>
          <w:szCs w:val="24"/>
          <w:lang w:val="en"/>
        </w:rPr>
      </w:pPr>
    </w:p>
    <w:p w:rsidRPr="002E6ADC" w:rsidR="000052C6" w:rsidP="000052C6" w:rsidRDefault="000052C6" w14:paraId="5BC60A26" w14:textId="77777777">
      <w:pPr>
        <w:rPr>
          <w:b/>
          <w:bCs/>
          <w:szCs w:val="24"/>
        </w:rPr>
      </w:pPr>
      <w:r w:rsidRPr="002E6ADC">
        <w:rPr>
          <w:b/>
          <w:bCs/>
          <w:szCs w:val="24"/>
        </w:rPr>
        <w:t>Reports</w:t>
      </w:r>
    </w:p>
    <w:p w:rsidRPr="002E6ADC" w:rsidR="000052C6" w:rsidP="000052C6" w:rsidRDefault="000052C6" w14:paraId="578032F6" w14:textId="47E23B88">
      <w:pPr>
        <w:rPr>
          <w:szCs w:val="24"/>
        </w:rPr>
      </w:pPr>
      <w:r w:rsidRPr="002E6ADC">
        <w:rPr>
          <w:szCs w:val="24"/>
        </w:rPr>
        <w:t xml:space="preserve">In consideration of workplace safety, employees are required to notify their supervisor or </w:t>
      </w:r>
      <w:r w:rsidRPr="002E6ADC" w:rsidR="008D61F9">
        <w:rPr>
          <w:szCs w:val="24"/>
        </w:rPr>
        <w:t>Program Design Director</w:t>
      </w:r>
      <w:r w:rsidRPr="002E6ADC">
        <w:rPr>
          <w:szCs w:val="24"/>
        </w:rPr>
        <w:t xml:space="preserve"> if they observe any violation or potential violation of this policy.  Employees will not be subjected to negative actions or retaliation in any way for making a report of any violation of this policy in good faith. </w:t>
      </w:r>
    </w:p>
    <w:p w:rsidRPr="002E6ADC" w:rsidR="000052C6" w:rsidP="000052C6" w:rsidRDefault="000052C6" w14:paraId="6C2FFB6E" w14:textId="77777777"/>
    <w:p w:rsidRPr="002E6ADC" w:rsidR="000052C6" w:rsidP="000052C6" w:rsidRDefault="000052C6" w14:paraId="07CD92AA" w14:textId="77777777">
      <w:pPr>
        <w:shd w:val="clear" w:color="auto" w:fill="FFFFFF"/>
        <w:rPr>
          <w:rFonts w:cs="Times New Roman"/>
          <w:b/>
          <w:bCs/>
          <w:szCs w:val="24"/>
          <w:lang w:val="en"/>
        </w:rPr>
      </w:pPr>
      <w:r w:rsidRPr="002E6ADC">
        <w:rPr>
          <w:rFonts w:cs="Times New Roman"/>
          <w:b/>
          <w:bCs/>
          <w:szCs w:val="24"/>
          <w:lang w:val="en"/>
        </w:rPr>
        <w:t>Confidentiality</w:t>
      </w:r>
    </w:p>
    <w:p w:rsidR="000052C6" w:rsidP="44CE0DB8" w:rsidRDefault="000052C6" w14:paraId="74804637" w14:textId="3A6A6460" w14:noSpellErr="1">
      <w:pPr>
        <w:shd w:val="clear" w:color="auto" w:fill="FFFFFF" w:themeFill="background1"/>
        <w:rPr>
          <w:rFonts w:cs="Times New Roman"/>
          <w:lang w:val="en-US"/>
        </w:rPr>
      </w:pPr>
      <w:r w:rsidRPr="44CE0DB8" w:rsidR="000052C6">
        <w:rPr>
          <w:rFonts w:cs="Times New Roman"/>
          <w:lang w:val="en-US"/>
        </w:rPr>
        <w:t>All communications related to the drug test or alcohol test results and received through this program are confidential communications and may not be</w:t>
      </w:r>
      <w:r w:rsidRPr="44CE0DB8" w:rsidR="000052C6">
        <w:rPr>
          <w:rFonts w:cs="Times New Roman"/>
          <w:lang w:val="en-US"/>
        </w:rPr>
        <w:t xml:space="preserve"> disclosed or </w:t>
      </w:r>
      <w:r w:rsidRPr="44CE0DB8" w:rsidR="000052C6">
        <w:rPr>
          <w:rFonts w:cs="Times New Roman"/>
          <w:lang w:val="en-US"/>
        </w:rPr>
        <w:t xml:space="preserve">used </w:t>
      </w:r>
      <w:r w:rsidRPr="44CE0DB8" w:rsidR="000052C6">
        <w:rPr>
          <w:rFonts w:cs="Times New Roman"/>
          <w:lang w:val="en-US"/>
        </w:rPr>
        <w:t>as evidence in a criminal proceeding</w:t>
      </w:r>
      <w:r w:rsidRPr="44CE0DB8" w:rsidR="000052C6">
        <w:rPr>
          <w:rFonts w:cs="Times New Roman"/>
          <w:lang w:val="en-US"/>
        </w:rPr>
        <w:t xml:space="preserve">, except </w:t>
      </w:r>
      <w:r w:rsidRPr="44CE0DB8" w:rsidR="000052C6">
        <w:rPr>
          <w:rFonts w:cs="Times New Roman"/>
          <w:lang w:val="en-US"/>
        </w:rPr>
        <w:t xml:space="preserve">as allowed by law.  </w:t>
      </w:r>
    </w:p>
    <w:p w:rsidRPr="00620F19" w:rsidR="000052C6" w:rsidP="000052C6" w:rsidRDefault="000052C6" w14:paraId="1E999297" w14:textId="77777777">
      <w:pPr>
        <w:shd w:val="clear" w:color="auto" w:fill="FFFFFF"/>
      </w:pPr>
    </w:p>
    <w:p w:rsidR="00DF7498" w:rsidP="00DF7498" w:rsidRDefault="00DF7498" w14:paraId="611F4164" w14:textId="4F48D520">
      <w:pPr>
        <w:pStyle w:val="Heading2"/>
      </w:pPr>
      <w:bookmarkStart w:name="_Toc55826301" w:id="132"/>
      <w:bookmarkEnd w:id="131"/>
      <w:r>
        <w:t xml:space="preserve">EMERGENCY CLOSINGS </w:t>
      </w:r>
      <w:r w:rsidR="00835CD2">
        <w:t>(</w:t>
      </w:r>
      <w:r>
        <w:t>Full Policy</w:t>
      </w:r>
      <w:r w:rsidR="00835CD2">
        <w:t>)</w:t>
      </w:r>
      <w:bookmarkEnd w:id="132"/>
      <w:r>
        <w:tab/>
      </w:r>
      <w:r>
        <w:tab/>
      </w:r>
      <w:r>
        <w:tab/>
      </w:r>
      <w:r>
        <w:tab/>
      </w:r>
      <w:r>
        <w:tab/>
      </w:r>
      <w:r>
        <w:tab/>
      </w:r>
      <w:r>
        <w:tab/>
      </w:r>
      <w:r>
        <w:tab/>
      </w:r>
      <w:r>
        <w:tab/>
      </w:r>
    </w:p>
    <w:p w:rsidR="00DF7498" w:rsidP="00DF7498" w:rsidRDefault="00DF7498" w14:paraId="5BF34734" w14:textId="1EFF744D"/>
    <w:p w:rsidRPr="00DF7498" w:rsidR="00DF7498" w:rsidP="00DF7498" w:rsidRDefault="00DF7498" w14:paraId="0C2C9108" w14:textId="77777777">
      <w:pPr>
        <w:rPr>
          <w:szCs w:val="24"/>
        </w:rPr>
      </w:pPr>
      <w:r w:rsidRPr="00DF7498">
        <w:rPr>
          <w:b/>
          <w:bCs/>
          <w:szCs w:val="24"/>
        </w:rPr>
        <w:t>Full-day Closings</w:t>
      </w:r>
    </w:p>
    <w:p w:rsidRPr="00DF3580" w:rsidR="00DF7498" w:rsidP="00DF7498" w:rsidRDefault="00DF7498" w14:paraId="24C49EA0" w14:textId="48DD3DEE">
      <w:pPr>
        <w:rPr>
          <w:szCs w:val="24"/>
        </w:rPr>
      </w:pPr>
      <w:r w:rsidRPr="00DF3580">
        <w:rPr>
          <w:szCs w:val="24"/>
        </w:rPr>
        <w:t xml:space="preserve">If weather conditions are dangerous in Rock and/or Walworth counties and travel is not advised, the </w:t>
      </w:r>
      <w:r w:rsidRPr="00DF3580" w:rsidR="008A2A0B">
        <w:rPr>
          <w:szCs w:val="24"/>
        </w:rPr>
        <w:t>Executive Director</w:t>
      </w:r>
      <w:r w:rsidRPr="00DF3580">
        <w:rPr>
          <w:szCs w:val="24"/>
        </w:rPr>
        <w:t xml:space="preserve">/designee will inform </w:t>
      </w:r>
      <w:r w:rsidRPr="00DF3580" w:rsidR="00CA1049">
        <w:rPr>
          <w:szCs w:val="24"/>
        </w:rPr>
        <w:t>employees</w:t>
      </w:r>
      <w:r w:rsidRPr="00DF3580">
        <w:rPr>
          <w:szCs w:val="24"/>
        </w:rPr>
        <w:t xml:space="preserve"> that normal activities are cancelled.  An inclement weather closing will be taken on a site-by-site basis as determined by the director and site supervisor and will concur with school district decisions and collaborating partners when program services </w:t>
      </w:r>
      <w:proofErr w:type="gramStart"/>
      <w:r w:rsidRPr="00DF3580">
        <w:rPr>
          <w:szCs w:val="24"/>
        </w:rPr>
        <w:t>are located in</w:t>
      </w:r>
      <w:proofErr w:type="gramEnd"/>
      <w:r w:rsidRPr="00DF3580">
        <w:rPr>
          <w:szCs w:val="24"/>
        </w:rPr>
        <w:t xml:space="preserve"> collaborating sites. </w:t>
      </w:r>
    </w:p>
    <w:p w:rsidRPr="00DF3580" w:rsidR="00DF7498" w:rsidP="00DF7498" w:rsidRDefault="00DF7498" w14:paraId="260614E0" w14:textId="77777777">
      <w:pPr>
        <w:rPr>
          <w:i/>
          <w:szCs w:val="24"/>
        </w:rPr>
      </w:pPr>
    </w:p>
    <w:p w:rsidRPr="00C7474F" w:rsidR="00DF7498" w:rsidP="00DF7498" w:rsidRDefault="00DF7498" w14:paraId="525BAA6B" w14:textId="530DF8E7">
      <w:pPr>
        <w:rPr>
          <w:b/>
          <w:iCs/>
          <w:szCs w:val="24"/>
        </w:rPr>
      </w:pPr>
      <w:r w:rsidRPr="00C7474F">
        <w:rPr>
          <w:b/>
          <w:iCs/>
          <w:szCs w:val="24"/>
        </w:rPr>
        <w:t>Working Remotely</w:t>
      </w:r>
      <w:r w:rsidRPr="00C7474F" w:rsidR="00396B46">
        <w:rPr>
          <w:b/>
          <w:iCs/>
          <w:szCs w:val="24"/>
        </w:rPr>
        <w:t xml:space="preserve"> </w:t>
      </w:r>
    </w:p>
    <w:p w:rsidRPr="00D42FB2" w:rsidR="00DF7498" w:rsidP="00DF7498" w:rsidRDefault="00DF7498" w14:paraId="6B9B410D" w14:textId="0435AE41">
      <w:r w:rsidRPr="00C7474F">
        <w:t xml:space="preserve">In </w:t>
      </w:r>
      <w:proofErr w:type="gramStart"/>
      <w:r w:rsidRPr="00C7474F">
        <w:t>an</w:t>
      </w:r>
      <w:proofErr w:type="gramEnd"/>
      <w:r w:rsidRPr="00C7474F">
        <w:t xml:space="preserve"> event of inclement weather, </w:t>
      </w:r>
      <w:r w:rsidRPr="00C7474F" w:rsidR="00CA1049">
        <w:t xml:space="preserve">some employees </w:t>
      </w:r>
      <w:r w:rsidRPr="00C7474F">
        <w:t xml:space="preserve">may be allowed to work remotely, with prior approval from their direct supervisor and/or designated program manager. </w:t>
      </w:r>
      <w:r w:rsidRPr="00C7474F" w:rsidR="00CA1049">
        <w:t xml:space="preserve">Employees </w:t>
      </w:r>
      <w:r w:rsidRPr="00C7474F">
        <w:t xml:space="preserve">must </w:t>
      </w:r>
      <w:r w:rsidRPr="00C7474F" w:rsidR="00CA1049">
        <w:t xml:space="preserve">otherwise </w:t>
      </w:r>
      <w:r w:rsidRPr="00C7474F">
        <w:t xml:space="preserve">use personal/vacation </w:t>
      </w:r>
      <w:r w:rsidRPr="00C7474F" w:rsidR="00906358">
        <w:t xml:space="preserve">time </w:t>
      </w:r>
      <w:r w:rsidRPr="00C7474F">
        <w:t>(if applicable) unless none is available in which the employee may utilize available sick leave.</w:t>
      </w:r>
      <w:r>
        <w:t xml:space="preserve"> </w:t>
      </w:r>
    </w:p>
    <w:p w:rsidRPr="00DF3580" w:rsidR="00CA1049" w:rsidP="00DF7498" w:rsidRDefault="00CA1049" w14:paraId="594E25CF" w14:textId="260D63AC">
      <w:pPr>
        <w:rPr>
          <w:szCs w:val="24"/>
        </w:rPr>
      </w:pPr>
    </w:p>
    <w:p w:rsidRPr="009C5E19" w:rsidR="00CA1049" w:rsidP="432A585E" w:rsidRDefault="00CA1049" w14:paraId="6AB57F6B" w14:textId="0AF92EC6">
      <w:r w:rsidRPr="009C5E19">
        <w:t xml:space="preserve">For more details, see </w:t>
      </w:r>
      <w:r w:rsidRPr="009C5E19">
        <w:rPr>
          <w:b/>
          <w:i/>
        </w:rPr>
        <w:t>Telecommuting</w:t>
      </w:r>
      <w:r w:rsidRPr="009C5E19">
        <w:t xml:space="preserve"> policy, earlier in this handbook.</w:t>
      </w:r>
    </w:p>
    <w:p w:rsidR="00D64324" w:rsidP="00DF7498" w:rsidRDefault="00D64324" w14:paraId="2E2C41E5" w14:textId="77777777">
      <w:pPr>
        <w:rPr>
          <w:b/>
          <w:bCs/>
          <w:iCs/>
          <w:szCs w:val="24"/>
        </w:rPr>
      </w:pPr>
    </w:p>
    <w:p w:rsidRPr="00DF3580" w:rsidR="00DF7498" w:rsidP="00DF7498" w:rsidRDefault="00DF7498" w14:paraId="3E1B92B3" w14:textId="09FF9CBA">
      <w:pPr>
        <w:rPr>
          <w:b/>
          <w:bCs/>
          <w:iCs/>
          <w:szCs w:val="24"/>
        </w:rPr>
      </w:pPr>
      <w:r w:rsidRPr="00DF3580">
        <w:rPr>
          <w:b/>
          <w:bCs/>
          <w:iCs/>
          <w:szCs w:val="24"/>
        </w:rPr>
        <w:t>Procedures</w:t>
      </w:r>
    </w:p>
    <w:p w:rsidRPr="00DF7498" w:rsidR="00DF7498" w:rsidP="00B16BF7" w:rsidRDefault="00DF7498" w14:paraId="42D7A3FC" w14:textId="0292353D">
      <w:pPr>
        <w:numPr>
          <w:ilvl w:val="0"/>
          <w:numId w:val="48"/>
        </w:numPr>
        <w:rPr>
          <w:szCs w:val="24"/>
        </w:rPr>
      </w:pPr>
      <w:r w:rsidRPr="00DF7498">
        <w:rPr>
          <w:szCs w:val="24"/>
        </w:rPr>
        <w:t xml:space="preserve">In </w:t>
      </w:r>
      <w:proofErr w:type="gramStart"/>
      <w:r w:rsidRPr="00DF7498">
        <w:rPr>
          <w:szCs w:val="24"/>
        </w:rPr>
        <w:t>an</w:t>
      </w:r>
      <w:proofErr w:type="gramEnd"/>
      <w:r w:rsidRPr="00DF7498">
        <w:rPr>
          <w:szCs w:val="24"/>
        </w:rPr>
        <w:t xml:space="preserve"> event of inclement weather, </w:t>
      </w:r>
      <w:r w:rsidR="00CA1049">
        <w:rPr>
          <w:szCs w:val="24"/>
        </w:rPr>
        <w:t>an employee</w:t>
      </w:r>
      <w:r w:rsidRPr="00DF7498">
        <w:rPr>
          <w:szCs w:val="24"/>
        </w:rPr>
        <w:t xml:space="preserve"> who wish</w:t>
      </w:r>
      <w:r w:rsidR="00CA1049">
        <w:rPr>
          <w:szCs w:val="24"/>
        </w:rPr>
        <w:t>es</w:t>
      </w:r>
      <w:r w:rsidRPr="00DF7498">
        <w:rPr>
          <w:szCs w:val="24"/>
        </w:rPr>
        <w:t xml:space="preserve"> to work remotely </w:t>
      </w:r>
      <w:r w:rsidR="00CA1049">
        <w:rPr>
          <w:szCs w:val="24"/>
        </w:rPr>
        <w:t xml:space="preserve">must </w:t>
      </w:r>
      <w:r w:rsidRPr="00DF7498">
        <w:rPr>
          <w:szCs w:val="24"/>
        </w:rPr>
        <w:t xml:space="preserve">contact their direct supervisor and/or designated program manager for approval. Not all positions have </w:t>
      </w:r>
      <w:proofErr w:type="gramStart"/>
      <w:r w:rsidRPr="00DF7498">
        <w:rPr>
          <w:szCs w:val="24"/>
        </w:rPr>
        <w:t>opportunity</w:t>
      </w:r>
      <w:proofErr w:type="gramEnd"/>
      <w:r w:rsidRPr="00DF7498">
        <w:rPr>
          <w:szCs w:val="24"/>
        </w:rPr>
        <w:t xml:space="preserve"> for working at home. </w:t>
      </w:r>
    </w:p>
    <w:p w:rsidRPr="00354423" w:rsidR="00DF7498" w:rsidP="00B16BF7" w:rsidRDefault="00CA1049" w14:paraId="4B86CABB" w14:textId="38836043">
      <w:pPr>
        <w:numPr>
          <w:ilvl w:val="0"/>
          <w:numId w:val="48"/>
        </w:numPr>
      </w:pPr>
      <w:r>
        <w:t>Employees</w:t>
      </w:r>
      <w:r w:rsidR="00DF7498">
        <w:t xml:space="preserve"> working from home during inclement weather closure must attach a list </w:t>
      </w:r>
      <w:r w:rsidR="000106E8">
        <w:t xml:space="preserve">of </w:t>
      </w:r>
      <w:r w:rsidR="00DF7498">
        <w:t>tasks completed to their timesheet.</w:t>
      </w:r>
    </w:p>
    <w:p w:rsidRPr="00DF3580" w:rsidR="00DF7498" w:rsidP="00B16BF7" w:rsidRDefault="00DF7498" w14:paraId="0D1C4AD8" w14:textId="67AE874B">
      <w:pPr>
        <w:numPr>
          <w:ilvl w:val="0"/>
          <w:numId w:val="48"/>
        </w:numPr>
        <w:rPr>
          <w:szCs w:val="24"/>
        </w:rPr>
      </w:pPr>
      <w:r w:rsidRPr="00DF3580">
        <w:rPr>
          <w:szCs w:val="24"/>
        </w:rPr>
        <w:t xml:space="preserve">All </w:t>
      </w:r>
      <w:r w:rsidRPr="00DF3580" w:rsidR="00CA1049">
        <w:rPr>
          <w:szCs w:val="24"/>
        </w:rPr>
        <w:t>employees</w:t>
      </w:r>
      <w:r w:rsidRPr="00DF3580">
        <w:rPr>
          <w:szCs w:val="24"/>
        </w:rPr>
        <w:t xml:space="preserve"> working remotely must comply with RWCFS </w:t>
      </w:r>
      <w:r w:rsidRPr="00DF3580" w:rsidR="00CA1049">
        <w:rPr>
          <w:szCs w:val="24"/>
        </w:rPr>
        <w:t xml:space="preserve">policies </w:t>
      </w:r>
      <w:r w:rsidRPr="00DF3580">
        <w:rPr>
          <w:szCs w:val="24"/>
        </w:rPr>
        <w:t>and Head Start Program Policies and Procedures.</w:t>
      </w:r>
    </w:p>
    <w:p w:rsidRPr="00DF3580" w:rsidR="00DF7498" w:rsidP="00DF7498" w:rsidRDefault="00DF7498" w14:paraId="116FEAF5" w14:textId="77777777">
      <w:pPr>
        <w:rPr>
          <w:b/>
          <w:bCs/>
          <w:szCs w:val="24"/>
        </w:rPr>
      </w:pPr>
    </w:p>
    <w:p w:rsidRPr="00DF7498" w:rsidR="00DF7498" w:rsidP="00DF7498" w:rsidRDefault="00DF7498" w14:paraId="0D956C1C" w14:textId="77777777">
      <w:pPr>
        <w:rPr>
          <w:b/>
          <w:bCs/>
          <w:iCs/>
          <w:szCs w:val="24"/>
        </w:rPr>
      </w:pPr>
      <w:r w:rsidRPr="00DF7498">
        <w:rPr>
          <w:b/>
          <w:bCs/>
          <w:iCs/>
          <w:szCs w:val="24"/>
        </w:rPr>
        <w:t>Procedures for Monitoring</w:t>
      </w:r>
    </w:p>
    <w:p w:rsidRPr="00DF7498" w:rsidR="00DF7498" w:rsidP="00B16BF7" w:rsidRDefault="00DF7498" w14:paraId="38611D01" w14:textId="2310AE3A">
      <w:pPr>
        <w:numPr>
          <w:ilvl w:val="0"/>
          <w:numId w:val="49"/>
        </w:numPr>
        <w:rPr>
          <w:szCs w:val="24"/>
        </w:rPr>
      </w:pPr>
      <w:r w:rsidRPr="00DF7498">
        <w:rPr>
          <w:szCs w:val="24"/>
        </w:rPr>
        <w:t xml:space="preserve">The direct supervisor and/or </w:t>
      </w:r>
      <w:proofErr w:type="gramStart"/>
      <w:r w:rsidRPr="00DF7498">
        <w:rPr>
          <w:szCs w:val="24"/>
        </w:rPr>
        <w:t>designee</w:t>
      </w:r>
      <w:proofErr w:type="gramEnd"/>
      <w:r w:rsidRPr="00DF7498">
        <w:rPr>
          <w:szCs w:val="24"/>
        </w:rPr>
        <w:t xml:space="preserve"> will monitor remote work hours and address any concerns when not complying with policies and procedures.</w:t>
      </w:r>
    </w:p>
    <w:p w:rsidRPr="00DF7498" w:rsidR="00DF7498" w:rsidP="00B16BF7" w:rsidRDefault="00CA1049" w14:paraId="00A27700" w14:textId="45FEF7CF">
      <w:pPr>
        <w:numPr>
          <w:ilvl w:val="0"/>
          <w:numId w:val="49"/>
        </w:numPr>
        <w:rPr>
          <w:szCs w:val="24"/>
        </w:rPr>
      </w:pPr>
      <w:r>
        <w:rPr>
          <w:szCs w:val="24"/>
        </w:rPr>
        <w:t>Employees</w:t>
      </w:r>
      <w:r w:rsidRPr="00DF7498" w:rsidR="00DF7498">
        <w:rPr>
          <w:szCs w:val="24"/>
        </w:rPr>
        <w:t xml:space="preserve"> may be disallowed to work remotely if procedures are not followed.</w:t>
      </w:r>
    </w:p>
    <w:p w:rsidRPr="00DF7498" w:rsidR="00DF7498" w:rsidP="00DF7498" w:rsidRDefault="00DF7498" w14:paraId="73BBE0FC" w14:textId="77777777">
      <w:pPr>
        <w:rPr>
          <w:b/>
          <w:bCs/>
          <w:i/>
          <w:iCs/>
          <w:szCs w:val="24"/>
        </w:rPr>
      </w:pPr>
    </w:p>
    <w:p w:rsidRPr="00DF3580" w:rsidR="00DF7498" w:rsidP="00DF7498" w:rsidRDefault="00DF7498" w14:paraId="3A7CE52F" w14:textId="079E96F7">
      <w:pPr>
        <w:rPr>
          <w:szCs w:val="24"/>
        </w:rPr>
      </w:pPr>
      <w:r w:rsidRPr="00DF3580">
        <w:rPr>
          <w:b/>
          <w:bCs/>
          <w:szCs w:val="24"/>
        </w:rPr>
        <w:t>Partial-Day Closings</w:t>
      </w:r>
    </w:p>
    <w:p w:rsidRPr="00DF3580" w:rsidR="00DF7498" w:rsidP="00DF7498" w:rsidRDefault="00DF7498" w14:paraId="64710CD8" w14:textId="3464118E">
      <w:pPr>
        <w:rPr>
          <w:szCs w:val="24"/>
        </w:rPr>
      </w:pPr>
      <w:r w:rsidRPr="00DF3580">
        <w:rPr>
          <w:szCs w:val="24"/>
        </w:rPr>
        <w:t xml:space="preserve">Under certain weather conditions which require the closing of the program after the start of a normal workday, RWCFS will give all employees as much advance notice as possible.  Only the </w:t>
      </w:r>
      <w:r w:rsidRPr="00DF3580" w:rsidR="008A2A0B">
        <w:rPr>
          <w:szCs w:val="24"/>
        </w:rPr>
        <w:t>Executive Director</w:t>
      </w:r>
      <w:r w:rsidRPr="00DF3580">
        <w:rPr>
          <w:szCs w:val="24"/>
        </w:rPr>
        <w:t xml:space="preserve"> or designee has the authority to officially close the program under these circumstances.  Upon the notice of cancellation and after all children in the program have reached their designated drop-off destination, employees who are at work should contact their supervisor about the completion of the workday. </w:t>
      </w:r>
    </w:p>
    <w:p w:rsidRPr="00DF3580" w:rsidR="00DF7498" w:rsidP="00DF7498" w:rsidRDefault="00DF7498" w14:paraId="36059AE1" w14:textId="10136B61">
      <w:pPr>
        <w:rPr>
          <w:szCs w:val="24"/>
        </w:rPr>
      </w:pPr>
    </w:p>
    <w:p w:rsidRPr="00DF3580" w:rsidR="00DF7498" w:rsidP="00DF7498" w:rsidRDefault="00DF7498" w14:paraId="49DF8564" w14:textId="77777777">
      <w:pPr>
        <w:rPr>
          <w:b/>
          <w:bCs/>
          <w:szCs w:val="24"/>
        </w:rPr>
      </w:pPr>
      <w:r w:rsidRPr="00DF3580">
        <w:rPr>
          <w:b/>
          <w:bCs/>
          <w:szCs w:val="24"/>
        </w:rPr>
        <w:t>Delayed Start</w:t>
      </w:r>
    </w:p>
    <w:p w:rsidRPr="00DF3580" w:rsidR="00DF7498" w:rsidP="00DF7498" w:rsidRDefault="00DF7498" w14:paraId="1F0D3C00" w14:textId="1B5EBF6A">
      <w:pPr>
        <w:rPr>
          <w:szCs w:val="24"/>
        </w:rPr>
      </w:pPr>
      <w:r w:rsidRPr="00DF3580">
        <w:rPr>
          <w:szCs w:val="24"/>
        </w:rPr>
        <w:t>If school is delayed 2 hours in a service area and travel conditions have improved sufficiently to allow safe transport to the classroom for the children RWCFS will run a 2</w:t>
      </w:r>
      <w:r w:rsidRPr="00DF3580" w:rsidR="00CA1049">
        <w:rPr>
          <w:szCs w:val="24"/>
        </w:rPr>
        <w:t>-</w:t>
      </w:r>
      <w:r w:rsidRPr="00DF3580">
        <w:rPr>
          <w:szCs w:val="24"/>
        </w:rPr>
        <w:t xml:space="preserve">hour delay from the classroom normal start time. A delay will be taken on a site-by-site basis as determined by the </w:t>
      </w:r>
      <w:r w:rsidRPr="00DF3580" w:rsidR="008A2A0B">
        <w:rPr>
          <w:szCs w:val="24"/>
        </w:rPr>
        <w:t>Executive Director</w:t>
      </w:r>
      <w:r w:rsidRPr="00DF3580">
        <w:rPr>
          <w:szCs w:val="24"/>
        </w:rPr>
        <w:t>, Transportation</w:t>
      </w:r>
      <w:r w:rsidR="00D42FB2">
        <w:rPr>
          <w:szCs w:val="24"/>
        </w:rPr>
        <w:t xml:space="preserve"> </w:t>
      </w:r>
      <w:r w:rsidRPr="005D7D6A" w:rsidR="00D42FB2">
        <w:rPr>
          <w:szCs w:val="24"/>
        </w:rPr>
        <w:t>Coordinator</w:t>
      </w:r>
      <w:r w:rsidRPr="00DF3580">
        <w:rPr>
          <w:szCs w:val="24"/>
        </w:rPr>
        <w:t xml:space="preserve"> and Site Team Leader and will concur with school district decisions and collaborating partners when program services </w:t>
      </w:r>
      <w:proofErr w:type="gramStart"/>
      <w:r w:rsidRPr="00DF3580">
        <w:rPr>
          <w:szCs w:val="24"/>
        </w:rPr>
        <w:t>are located in</w:t>
      </w:r>
      <w:proofErr w:type="gramEnd"/>
      <w:r w:rsidRPr="00DF3580">
        <w:rPr>
          <w:szCs w:val="24"/>
        </w:rPr>
        <w:t xml:space="preserve"> collaborating sites. Classes running with a 2</w:t>
      </w:r>
      <w:r w:rsidRPr="00DF3580" w:rsidR="00CA1049">
        <w:rPr>
          <w:szCs w:val="24"/>
        </w:rPr>
        <w:t>-</w:t>
      </w:r>
      <w:r w:rsidRPr="00DF3580">
        <w:rPr>
          <w:szCs w:val="24"/>
        </w:rPr>
        <w:t>hour delay will end at their normal end time.</w:t>
      </w:r>
    </w:p>
    <w:p w:rsidRPr="00DF3580" w:rsidR="00DF7498" w:rsidP="00DF7498" w:rsidRDefault="00DF7498" w14:paraId="59C38A57" w14:textId="77777777">
      <w:pPr>
        <w:rPr>
          <w:szCs w:val="24"/>
        </w:rPr>
      </w:pPr>
    </w:p>
    <w:p w:rsidR="00DF7498" w:rsidP="00DF7498" w:rsidRDefault="00DF7498" w14:paraId="6006B354" w14:textId="4C8F5907">
      <w:pPr>
        <w:rPr>
          <w:szCs w:val="24"/>
        </w:rPr>
      </w:pPr>
      <w:proofErr w:type="gramStart"/>
      <w:r w:rsidRPr="00DF3580">
        <w:rPr>
          <w:szCs w:val="24"/>
        </w:rPr>
        <w:t>In the event that</w:t>
      </w:r>
      <w:proofErr w:type="gramEnd"/>
      <w:r w:rsidRPr="00DF3580">
        <w:rPr>
          <w:szCs w:val="24"/>
        </w:rPr>
        <w:t xml:space="preserve"> the site is delayed due </w:t>
      </w:r>
      <w:r w:rsidR="000106E8">
        <w:rPr>
          <w:szCs w:val="24"/>
        </w:rPr>
        <w:t>to inclement weather non-exempt</w:t>
      </w:r>
      <w:r w:rsidRPr="00DF3580" w:rsidR="00CA1049">
        <w:rPr>
          <w:szCs w:val="24"/>
        </w:rPr>
        <w:t>s</w:t>
      </w:r>
      <w:r w:rsidRPr="00DF3580">
        <w:rPr>
          <w:szCs w:val="24"/>
        </w:rPr>
        <w:t xml:space="preserve"> must use </w:t>
      </w:r>
      <w:r w:rsidRPr="00DF7498">
        <w:rPr>
          <w:szCs w:val="24"/>
        </w:rPr>
        <w:t>personal/vacation (if applicable) time</w:t>
      </w:r>
      <w:r w:rsidR="00CA1049">
        <w:rPr>
          <w:szCs w:val="24"/>
        </w:rPr>
        <w:t xml:space="preserve">.  If no personal or vacation is </w:t>
      </w:r>
      <w:r w:rsidRPr="00DF7498">
        <w:rPr>
          <w:szCs w:val="24"/>
        </w:rPr>
        <w:t>available</w:t>
      </w:r>
      <w:r w:rsidR="00CA1049">
        <w:rPr>
          <w:szCs w:val="24"/>
        </w:rPr>
        <w:t xml:space="preserve">, </w:t>
      </w:r>
      <w:r w:rsidRPr="00DF7498">
        <w:rPr>
          <w:szCs w:val="24"/>
        </w:rPr>
        <w:t xml:space="preserve">the employee may utilize available sick leave to cover missed time. </w:t>
      </w:r>
    </w:p>
    <w:p w:rsidRPr="00DF7498" w:rsidR="00DF7498" w:rsidP="00DF7498" w:rsidRDefault="00DF7498" w14:paraId="70A071A1" w14:textId="77777777">
      <w:pPr>
        <w:rPr>
          <w:szCs w:val="24"/>
        </w:rPr>
      </w:pPr>
    </w:p>
    <w:p w:rsidRPr="00DF7498" w:rsidR="00DF7498" w:rsidP="00DF7498" w:rsidRDefault="00CA1049" w14:paraId="7C1A76D4" w14:textId="32E8D1CE">
      <w:pPr>
        <w:rPr>
          <w:b/>
          <w:iCs/>
          <w:szCs w:val="24"/>
        </w:rPr>
      </w:pPr>
      <w:r>
        <w:rPr>
          <w:b/>
          <w:iCs/>
          <w:szCs w:val="24"/>
        </w:rPr>
        <w:t>Employee Discretion</w:t>
      </w:r>
    </w:p>
    <w:p w:rsidR="00DF7498" w:rsidP="00DF7498" w:rsidRDefault="00DF7498" w14:paraId="20B28D2A" w14:textId="3AD3F822">
      <w:pPr>
        <w:rPr>
          <w:szCs w:val="24"/>
        </w:rPr>
      </w:pPr>
      <w:r w:rsidRPr="00DF7498">
        <w:rPr>
          <w:szCs w:val="24"/>
        </w:rPr>
        <w:t xml:space="preserve">Employees are expected to report for work if it is at all possible to do so safely, even if children will not be transported or in attendance.  In the event an employee cannot safely </w:t>
      </w:r>
      <w:r w:rsidR="00CA1049">
        <w:rPr>
          <w:szCs w:val="24"/>
        </w:rPr>
        <w:t xml:space="preserve">travel </w:t>
      </w:r>
      <w:r w:rsidRPr="00DF7498">
        <w:rPr>
          <w:szCs w:val="24"/>
        </w:rPr>
        <w:t xml:space="preserve">to work, </w:t>
      </w:r>
      <w:r>
        <w:rPr>
          <w:szCs w:val="24"/>
        </w:rPr>
        <w:t xml:space="preserve">a </w:t>
      </w:r>
      <w:r w:rsidRPr="00DF7498">
        <w:rPr>
          <w:szCs w:val="24"/>
        </w:rPr>
        <w:t>non-exempt</w:t>
      </w:r>
      <w:r>
        <w:rPr>
          <w:szCs w:val="24"/>
        </w:rPr>
        <w:t xml:space="preserve">/hourly </w:t>
      </w:r>
      <w:r w:rsidRPr="00DF7498">
        <w:rPr>
          <w:szCs w:val="24"/>
        </w:rPr>
        <w:t>employee must use personal/vacation (if applicable) time</w:t>
      </w:r>
      <w:r w:rsidR="00CA1049">
        <w:rPr>
          <w:szCs w:val="24"/>
        </w:rPr>
        <w:t xml:space="preserve">.  If no personal or vacation is available, the </w:t>
      </w:r>
      <w:r w:rsidRPr="00DF7498">
        <w:rPr>
          <w:szCs w:val="24"/>
        </w:rPr>
        <w:t xml:space="preserve">employee may utilize available sick leave. </w:t>
      </w:r>
    </w:p>
    <w:p w:rsidRPr="00DF7498" w:rsidR="00CA1049" w:rsidP="00DF7498" w:rsidRDefault="00CA1049" w14:paraId="5DD055A6" w14:textId="77777777">
      <w:pPr>
        <w:rPr>
          <w:szCs w:val="24"/>
        </w:rPr>
      </w:pPr>
    </w:p>
    <w:p w:rsidRPr="00DF7498" w:rsidR="00DF7498" w:rsidP="00DF7498" w:rsidRDefault="00DF7498" w14:paraId="7CDE56D3" w14:textId="11337A11">
      <w:pPr>
        <w:rPr>
          <w:i/>
          <w:szCs w:val="24"/>
        </w:rPr>
      </w:pPr>
      <w:r w:rsidRPr="00DF7498">
        <w:rPr>
          <w:szCs w:val="24"/>
        </w:rPr>
        <w:t>Exempt</w:t>
      </w:r>
      <w:r>
        <w:rPr>
          <w:szCs w:val="24"/>
        </w:rPr>
        <w:t xml:space="preserve">/salaried </w:t>
      </w:r>
      <w:r w:rsidRPr="00DF7498">
        <w:rPr>
          <w:szCs w:val="24"/>
        </w:rPr>
        <w:t xml:space="preserve">employees who arrive at work will receive a full day’s pay if the program stays open.  However, if the program remains open and </w:t>
      </w:r>
      <w:r w:rsidR="00CA1049">
        <w:rPr>
          <w:szCs w:val="24"/>
        </w:rPr>
        <w:t xml:space="preserve">the employee </w:t>
      </w:r>
      <w:r w:rsidRPr="00DF7498">
        <w:rPr>
          <w:szCs w:val="24"/>
        </w:rPr>
        <w:t>choose</w:t>
      </w:r>
      <w:r w:rsidR="00CA1049">
        <w:rPr>
          <w:szCs w:val="24"/>
        </w:rPr>
        <w:t>s</w:t>
      </w:r>
      <w:r w:rsidRPr="00DF7498">
        <w:rPr>
          <w:szCs w:val="24"/>
        </w:rPr>
        <w:t xml:space="preserve"> not to report that day, the employee must use personal/vacation (if applicable) time</w:t>
      </w:r>
      <w:r w:rsidR="00CA1049">
        <w:rPr>
          <w:szCs w:val="24"/>
        </w:rPr>
        <w:t xml:space="preserve">.  If no personal or vacation is available, the employee may </w:t>
      </w:r>
      <w:r w:rsidRPr="00DF7498">
        <w:rPr>
          <w:szCs w:val="24"/>
        </w:rPr>
        <w:t xml:space="preserve">utilize available sick leave. </w:t>
      </w:r>
    </w:p>
    <w:p w:rsidRPr="00DF7498" w:rsidR="00DF7498" w:rsidP="00DF7498" w:rsidRDefault="00DF7498" w14:paraId="78B5E34C" w14:textId="77777777">
      <w:pPr>
        <w:rPr>
          <w:szCs w:val="24"/>
        </w:rPr>
      </w:pPr>
    </w:p>
    <w:p w:rsidRPr="00DF7498" w:rsidR="00DF7498" w:rsidP="00DF7498" w:rsidRDefault="00DF7498" w14:paraId="74DDC42E" w14:textId="273EE921">
      <w:pPr>
        <w:rPr>
          <w:szCs w:val="24"/>
        </w:rPr>
      </w:pPr>
      <w:r w:rsidRPr="00DF7498">
        <w:rPr>
          <w:szCs w:val="24"/>
        </w:rPr>
        <w:t>Home visits, classes and play groups cancelled will be made up as necessary to meet minimum program requirements. Make</w:t>
      </w:r>
      <w:r w:rsidR="00CA1049">
        <w:rPr>
          <w:szCs w:val="24"/>
        </w:rPr>
        <w:t>-</w:t>
      </w:r>
      <w:r w:rsidRPr="00DF7498">
        <w:rPr>
          <w:szCs w:val="24"/>
        </w:rPr>
        <w:t>up days may occur on non-child contact day</w:t>
      </w:r>
      <w:r w:rsidR="00BE05E4">
        <w:rPr>
          <w:szCs w:val="24"/>
        </w:rPr>
        <w:t>s</w:t>
      </w:r>
      <w:r w:rsidRPr="00DF7498">
        <w:rPr>
          <w:szCs w:val="24"/>
        </w:rPr>
        <w:t xml:space="preserve"> for Head Start </w:t>
      </w:r>
      <w:r w:rsidR="00CA1049">
        <w:rPr>
          <w:szCs w:val="24"/>
        </w:rPr>
        <w:t>employees</w:t>
      </w:r>
      <w:r w:rsidRPr="00DF7498">
        <w:rPr>
          <w:szCs w:val="24"/>
        </w:rPr>
        <w:t>.</w:t>
      </w:r>
    </w:p>
    <w:p w:rsidRPr="00DF7498" w:rsidR="00DF7498" w:rsidP="00DF7498" w:rsidRDefault="00DF7498" w14:paraId="7ABC165D" w14:textId="77777777">
      <w:pPr>
        <w:rPr>
          <w:szCs w:val="24"/>
        </w:rPr>
      </w:pPr>
    </w:p>
    <w:p w:rsidRPr="00DF7498" w:rsidR="00DF7498" w:rsidP="00DF7498" w:rsidRDefault="00CA1049" w14:paraId="1CB2DF27" w14:textId="787B5AAD">
      <w:pPr>
        <w:rPr>
          <w:b/>
          <w:iCs/>
          <w:szCs w:val="24"/>
        </w:rPr>
      </w:pPr>
      <w:r w:rsidRPr="00CA1049">
        <w:rPr>
          <w:b/>
          <w:iCs/>
          <w:szCs w:val="24"/>
        </w:rPr>
        <w:t>Non-</w:t>
      </w:r>
      <w:proofErr w:type="gramStart"/>
      <w:r w:rsidRPr="00CA1049">
        <w:rPr>
          <w:b/>
          <w:iCs/>
          <w:szCs w:val="24"/>
        </w:rPr>
        <w:t>Weather Related</w:t>
      </w:r>
      <w:proofErr w:type="gramEnd"/>
      <w:r w:rsidRPr="00CA1049">
        <w:rPr>
          <w:b/>
          <w:iCs/>
          <w:szCs w:val="24"/>
        </w:rPr>
        <w:t xml:space="preserve"> Closings</w:t>
      </w:r>
    </w:p>
    <w:p w:rsidRPr="00DF7498" w:rsidR="00DF7498" w:rsidP="00DF7498" w:rsidRDefault="00DF7498" w14:paraId="1527AE44" w14:textId="4B515C53">
      <w:pPr>
        <w:rPr>
          <w:szCs w:val="24"/>
        </w:rPr>
      </w:pPr>
      <w:r w:rsidRPr="00DF7498">
        <w:rPr>
          <w:szCs w:val="24"/>
        </w:rPr>
        <w:t xml:space="preserve">Emergency closings related to site safety or operations may occur.  The Site Team Leader in collaboration with appropriate parties will determine whether children will be served or whether sites will be closed to both </w:t>
      </w:r>
      <w:r w:rsidR="00CA1049">
        <w:rPr>
          <w:szCs w:val="24"/>
        </w:rPr>
        <w:t>employees</w:t>
      </w:r>
      <w:r w:rsidRPr="00DF7498">
        <w:rPr>
          <w:szCs w:val="24"/>
        </w:rPr>
        <w:t xml:space="preserve"> and children.  </w:t>
      </w:r>
      <w:r w:rsidR="00CA1049">
        <w:rPr>
          <w:szCs w:val="24"/>
        </w:rPr>
        <w:t>Employees</w:t>
      </w:r>
      <w:r w:rsidRPr="00DF7498">
        <w:rPr>
          <w:szCs w:val="24"/>
        </w:rPr>
        <w:t xml:space="preserve"> may be directed to work at alternative sites under these circumstances.</w:t>
      </w:r>
    </w:p>
    <w:p w:rsidRPr="00DF7498" w:rsidR="00DF7498" w:rsidP="00DF7498" w:rsidRDefault="00DF7498" w14:paraId="2E552B0A" w14:textId="77777777">
      <w:pPr>
        <w:rPr>
          <w:szCs w:val="24"/>
        </w:rPr>
      </w:pPr>
    </w:p>
    <w:p w:rsidR="00DF7498" w:rsidP="00DF7498" w:rsidRDefault="00DF7498" w14:paraId="652F2263" w14:textId="38440D57">
      <w:pPr>
        <w:rPr>
          <w:i/>
          <w:szCs w:val="24"/>
        </w:rPr>
      </w:pPr>
      <w:r w:rsidRPr="00DF7498">
        <w:rPr>
          <w:szCs w:val="24"/>
        </w:rPr>
        <w:t xml:space="preserve">If the site is closed and travel is deemed unsafe by local officials, </w:t>
      </w:r>
      <w:r w:rsidR="00CA1049">
        <w:rPr>
          <w:szCs w:val="24"/>
        </w:rPr>
        <w:t>employees</w:t>
      </w:r>
      <w:r w:rsidRPr="00DF7498">
        <w:rPr>
          <w:szCs w:val="24"/>
        </w:rPr>
        <w:t xml:space="preserve"> may be directed not to report for the day.  In the event </w:t>
      </w:r>
      <w:r w:rsidR="00CA1049">
        <w:rPr>
          <w:szCs w:val="24"/>
        </w:rPr>
        <w:t>employees</w:t>
      </w:r>
      <w:r w:rsidRPr="00DF7498">
        <w:rPr>
          <w:szCs w:val="24"/>
        </w:rPr>
        <w:t xml:space="preserve"> are directed not to report</w:t>
      </w:r>
      <w:r w:rsidR="00CA1049">
        <w:rPr>
          <w:szCs w:val="24"/>
        </w:rPr>
        <w:t>, they</w:t>
      </w:r>
      <w:r w:rsidRPr="00DF7498">
        <w:rPr>
          <w:szCs w:val="24"/>
        </w:rPr>
        <w:t xml:space="preserve"> must use personal/vacation (if applicable) time</w:t>
      </w:r>
      <w:r w:rsidR="00CA1049">
        <w:rPr>
          <w:szCs w:val="24"/>
        </w:rPr>
        <w:t xml:space="preserve">.  If no personal or vacation is available, they </w:t>
      </w:r>
      <w:r w:rsidRPr="00DF7498">
        <w:rPr>
          <w:szCs w:val="24"/>
        </w:rPr>
        <w:t>may utilize available sick leave.</w:t>
      </w:r>
      <w:r w:rsidRPr="00DF7498">
        <w:rPr>
          <w:i/>
          <w:szCs w:val="24"/>
        </w:rPr>
        <w:t xml:space="preserve"> </w:t>
      </w:r>
    </w:p>
    <w:p w:rsidRPr="00DF7498" w:rsidR="00CA1049" w:rsidP="00DF7498" w:rsidRDefault="00CA1049" w14:paraId="2E2D6211" w14:textId="77777777">
      <w:pPr>
        <w:rPr>
          <w:szCs w:val="24"/>
        </w:rPr>
      </w:pPr>
    </w:p>
    <w:p w:rsidR="00DF7498" w:rsidP="00DF7498" w:rsidRDefault="00DF7498" w14:paraId="5C472C1F" w14:textId="6FC60EC6">
      <w:pPr>
        <w:rPr>
          <w:szCs w:val="24"/>
        </w:rPr>
      </w:pPr>
      <w:r w:rsidRPr="00DF7498">
        <w:rPr>
          <w:szCs w:val="24"/>
        </w:rPr>
        <w:t>Home visits, classes and play groups cancelled will be made up as necessary to meet minimum program requirements. Make</w:t>
      </w:r>
      <w:r w:rsidR="00CA1049">
        <w:rPr>
          <w:szCs w:val="24"/>
        </w:rPr>
        <w:t>-</w:t>
      </w:r>
      <w:r w:rsidRPr="00DF7498">
        <w:rPr>
          <w:szCs w:val="24"/>
        </w:rPr>
        <w:t>up days may occur on non-child contact day</w:t>
      </w:r>
      <w:r w:rsidR="00CA1049">
        <w:rPr>
          <w:szCs w:val="24"/>
        </w:rPr>
        <w:t>s</w:t>
      </w:r>
      <w:r w:rsidRPr="00DF7498">
        <w:rPr>
          <w:szCs w:val="24"/>
        </w:rPr>
        <w:t xml:space="preserve"> for Head Start.</w:t>
      </w:r>
    </w:p>
    <w:p w:rsidR="00DF3580" w:rsidP="00DF7498" w:rsidRDefault="00DF3580" w14:paraId="1C31A2AA" w14:textId="373A1A6B">
      <w:pPr>
        <w:rPr>
          <w:szCs w:val="24"/>
        </w:rPr>
      </w:pPr>
    </w:p>
    <w:p w:rsidRPr="00DF3580" w:rsidR="00DF3580" w:rsidP="00DF3580" w:rsidRDefault="00DF3580" w14:paraId="70A34BB2" w14:textId="77777777">
      <w:pPr>
        <w:rPr>
          <w:b/>
          <w:bCs/>
          <w:szCs w:val="24"/>
        </w:rPr>
      </w:pPr>
      <w:r w:rsidRPr="00DF3580">
        <w:rPr>
          <w:b/>
          <w:bCs/>
          <w:szCs w:val="24"/>
        </w:rPr>
        <w:t>General Disaster Recovery Flexibility - County/State/National Emergency</w:t>
      </w:r>
    </w:p>
    <w:p w:rsidRPr="00DF3580" w:rsidR="00DF3580" w:rsidP="00DF3580" w:rsidRDefault="00DF3580" w14:paraId="5A747232" w14:textId="77777777">
      <w:pPr>
        <w:rPr>
          <w:szCs w:val="24"/>
        </w:rPr>
      </w:pPr>
      <w:r w:rsidRPr="00DF3580">
        <w:rPr>
          <w:szCs w:val="24"/>
        </w:rPr>
        <w:t xml:space="preserve">In the event of a significant disaster, such as a hurricane, wildfire, tornado, pandemic, OHS may remove barriers to make it easier for Head Start agencies to meet the needs of affected children and families, especially newly homeless </w:t>
      </w:r>
      <w:proofErr w:type="gramStart"/>
      <w:r w:rsidRPr="00DF3580">
        <w:rPr>
          <w:szCs w:val="24"/>
        </w:rPr>
        <w:t>children</w:t>
      </w:r>
      <w:proofErr w:type="gramEnd"/>
      <w:r w:rsidRPr="00DF3580">
        <w:rPr>
          <w:szCs w:val="24"/>
        </w:rPr>
        <w:t xml:space="preserve"> and families.</w:t>
      </w:r>
    </w:p>
    <w:p w:rsidRPr="00DF3580" w:rsidR="00DF3580" w:rsidP="00DF3580" w:rsidRDefault="00DF3580" w14:paraId="404DC84C" w14:textId="77777777">
      <w:pPr>
        <w:rPr>
          <w:szCs w:val="24"/>
        </w:rPr>
      </w:pPr>
    </w:p>
    <w:p w:rsidRPr="00DF3580" w:rsidR="00DF3580" w:rsidP="00DF3580" w:rsidRDefault="00DF3580" w14:paraId="0309E72D" w14:textId="77777777">
      <w:pPr>
        <w:rPr>
          <w:szCs w:val="24"/>
        </w:rPr>
      </w:pPr>
      <w:r w:rsidRPr="00DF3580">
        <w:rPr>
          <w:szCs w:val="24"/>
        </w:rPr>
        <w:t>Laid-off employees should be encouraged to apply for unemployment compensation benefits and any other financial assistance available to support dislocated workers. With tasks that can be performed off-site, employees may be allowed to temporarily work from home during the disaster recovery period. Employees who take on new job responsibilities during the disaster recovery period, such as contacting parents or cleaning up centers, can be paid their regular wages for such work. Reasonable amounts of overtime may be paid if necessary to support recovery activities. Employees and volunteers should engage in clean-up and other on-site recovery activities only with appropriate supervision and safety gear.</w:t>
      </w:r>
    </w:p>
    <w:p w:rsidRPr="00DF3580" w:rsidR="00DF3580" w:rsidP="00DF3580" w:rsidRDefault="00DF3580" w14:paraId="2DF65B7A" w14:textId="77777777">
      <w:pPr>
        <w:rPr>
          <w:szCs w:val="24"/>
        </w:rPr>
      </w:pPr>
    </w:p>
    <w:p w:rsidRPr="00AF6A42" w:rsidR="00DF3580" w:rsidP="00DF3580" w:rsidRDefault="00DF3580" w14:paraId="4B14395C" w14:textId="1F5B520F">
      <w:pPr>
        <w:rPr>
          <w:b/>
          <w:bCs/>
          <w:i/>
          <w:iCs/>
          <w:szCs w:val="24"/>
        </w:rPr>
      </w:pPr>
      <w:r w:rsidRPr="00DF3580">
        <w:rPr>
          <w:szCs w:val="24"/>
        </w:rPr>
        <w:t>To facilitate the retention and availability for recall of employees when services resume, employees laid off on account of the disaster may be paid their regular scheduled wages and benefits (allocated for shared employees) from Head Start funds for up to two weeks (80 hours for hourly employees, one half of the regular monthly salary for salaried employees) if they are unable to engage in other employment activities, such as those noted above. In recognition of unique circumstances</w:t>
      </w:r>
      <w:r>
        <w:rPr>
          <w:szCs w:val="24"/>
        </w:rPr>
        <w:t>,</w:t>
      </w:r>
      <w:r w:rsidRPr="00DF3580">
        <w:rPr>
          <w:szCs w:val="24"/>
        </w:rPr>
        <w:t xml:space="preserve"> the Office of Head Start may update the wages and benefits flexibility of </w:t>
      </w:r>
      <w:r w:rsidRPr="00AF6A42">
        <w:rPr>
          <w:b/>
          <w:bCs/>
          <w:i/>
          <w:iCs/>
          <w:szCs w:val="24"/>
        </w:rPr>
        <w:t>ACF-IM-HS-19-02.</w:t>
      </w:r>
    </w:p>
    <w:p w:rsidR="00DF3580" w:rsidP="00DF3580" w:rsidRDefault="00DF3580" w14:paraId="267A8C9F" w14:textId="4671767E">
      <w:pPr>
        <w:rPr>
          <w:szCs w:val="24"/>
        </w:rPr>
      </w:pPr>
    </w:p>
    <w:p w:rsidR="00C7474F" w:rsidRDefault="00DF3580" w14:paraId="077218EB" w14:textId="069C3A51">
      <w:pPr>
        <w:rPr>
          <w:szCs w:val="24"/>
        </w:rPr>
      </w:pPr>
      <w:r>
        <w:rPr>
          <w:szCs w:val="24"/>
        </w:rPr>
        <w:t>For more information, r</w:t>
      </w:r>
      <w:r w:rsidRPr="00DF3580">
        <w:rPr>
          <w:szCs w:val="24"/>
        </w:rPr>
        <w:t xml:space="preserve">efer to </w:t>
      </w:r>
      <w:r w:rsidRPr="00DF3580">
        <w:rPr>
          <w:b/>
          <w:bCs/>
          <w:i/>
          <w:iCs/>
          <w:szCs w:val="24"/>
        </w:rPr>
        <w:t>ACF-IM-HS-19-01</w:t>
      </w:r>
      <w:r>
        <w:rPr>
          <w:szCs w:val="24"/>
        </w:rPr>
        <w:t>.</w:t>
      </w:r>
      <w:bookmarkStart w:name="_Toc14187418" w:id="133"/>
    </w:p>
    <w:p w:rsidRPr="00B50760" w:rsidR="00C7474F" w:rsidRDefault="00C7474F" w14:paraId="027DA265" w14:textId="77777777">
      <w:pPr>
        <w:rPr>
          <w:szCs w:val="24"/>
        </w:rPr>
      </w:pPr>
    </w:p>
    <w:p w:rsidRPr="0066239D" w:rsidR="0019170F" w:rsidP="0019170F" w:rsidRDefault="0019170F" w14:paraId="344F3981" w14:textId="6A3E18C8">
      <w:pPr>
        <w:pStyle w:val="Heading2"/>
      </w:pPr>
      <w:bookmarkStart w:name="_Toc55826302" w:id="134"/>
      <w:r w:rsidRPr="0066239D">
        <w:t xml:space="preserve">FAMILY </w:t>
      </w:r>
      <w:r w:rsidR="00934892">
        <w:t xml:space="preserve">AND </w:t>
      </w:r>
      <w:r w:rsidRPr="0066239D">
        <w:t>MEDICAL LEAVE</w:t>
      </w:r>
      <w:bookmarkEnd w:id="133"/>
      <w:r w:rsidR="00934892">
        <w:t>S</w:t>
      </w:r>
      <w:r w:rsidRPr="0066239D">
        <w:t xml:space="preserve"> </w:t>
      </w:r>
      <w:r>
        <w:t>(Federal &amp; Wisconsin)</w:t>
      </w:r>
      <w:bookmarkEnd w:id="134"/>
      <w:r w:rsidRPr="0066239D">
        <w:tab/>
      </w:r>
      <w:r w:rsidRPr="0066239D">
        <w:tab/>
      </w:r>
      <w:r w:rsidRPr="0066239D">
        <w:tab/>
      </w:r>
      <w:r w:rsidRPr="0066239D">
        <w:tab/>
      </w:r>
      <w:r w:rsidRPr="0066239D">
        <w:tab/>
      </w:r>
      <w:r w:rsidRPr="0066239D">
        <w:tab/>
      </w:r>
    </w:p>
    <w:p w:rsidR="0019170F" w:rsidP="0019170F" w:rsidRDefault="0019170F" w14:paraId="5E5DD46A" w14:textId="77777777">
      <w:pPr>
        <w:rPr>
          <w:b/>
          <w:szCs w:val="24"/>
        </w:rPr>
      </w:pPr>
    </w:p>
    <w:p w:rsidRPr="0019170F" w:rsidR="0019170F" w:rsidP="0019170F" w:rsidRDefault="0019170F" w14:paraId="50AADC72" w14:textId="4D9A0672">
      <w:pPr>
        <w:rPr>
          <w:szCs w:val="24"/>
        </w:rPr>
      </w:pPr>
      <w:r w:rsidRPr="0019170F">
        <w:rPr>
          <w:szCs w:val="24"/>
        </w:rPr>
        <w:t>RWCFS complies with the requirements of both the federal Family and Medical Leave Act (FMLA) and the Wisconsin Family Medical Leave Act (WFMLA). When an absence qualifies for leave under either state or federal law or both, the following rules apply:</w:t>
      </w:r>
    </w:p>
    <w:p w:rsidRPr="0019170F" w:rsidR="0019170F" w:rsidP="00B16BF7" w:rsidRDefault="0019170F" w14:paraId="45D7D782" w14:textId="77777777">
      <w:pPr>
        <w:pStyle w:val="ListParagraph"/>
        <w:numPr>
          <w:ilvl w:val="0"/>
          <w:numId w:val="25"/>
        </w:numPr>
        <w:rPr>
          <w:szCs w:val="24"/>
        </w:rPr>
      </w:pPr>
      <w:r w:rsidRPr="0019170F">
        <w:rPr>
          <w:szCs w:val="24"/>
        </w:rPr>
        <w:t>The employee is deemed to be using the leave entitlement concurrently under both state and federal law; and</w:t>
      </w:r>
    </w:p>
    <w:p w:rsidRPr="0019170F" w:rsidR="0019170F" w:rsidP="00B16BF7" w:rsidRDefault="0019170F" w14:paraId="047364C1" w14:textId="77777777">
      <w:pPr>
        <w:pStyle w:val="ListParagraph"/>
        <w:numPr>
          <w:ilvl w:val="0"/>
          <w:numId w:val="25"/>
        </w:numPr>
        <w:rPr>
          <w:szCs w:val="24"/>
        </w:rPr>
      </w:pPr>
      <w:r w:rsidRPr="0019170F">
        <w:rPr>
          <w:szCs w:val="24"/>
        </w:rPr>
        <w:t>The law most generous to the employee will apply.</w:t>
      </w:r>
    </w:p>
    <w:p w:rsidRPr="0019170F" w:rsidR="0019170F" w:rsidP="0019170F" w:rsidRDefault="0019170F" w14:paraId="59ED0160" w14:textId="77777777">
      <w:pPr>
        <w:rPr>
          <w:b/>
          <w:szCs w:val="24"/>
        </w:rPr>
      </w:pPr>
    </w:p>
    <w:p w:rsidRPr="0019170F" w:rsidR="0019170F" w:rsidP="0019170F" w:rsidRDefault="0019170F" w14:paraId="745AA1BA" w14:textId="77777777">
      <w:pPr>
        <w:rPr>
          <w:bCs/>
          <w:szCs w:val="24"/>
        </w:rPr>
      </w:pPr>
      <w:r w:rsidRPr="0019170F">
        <w:rPr>
          <w:bCs/>
          <w:szCs w:val="24"/>
        </w:rPr>
        <w:t xml:space="preserve">The taking of leave under this policy will not be used against an employee in any term or condition of employment, including any employment decision, promotion, </w:t>
      </w:r>
      <w:proofErr w:type="gramStart"/>
      <w:r w:rsidRPr="0019170F">
        <w:rPr>
          <w:bCs/>
          <w:szCs w:val="24"/>
        </w:rPr>
        <w:t>discipline</w:t>
      </w:r>
      <w:proofErr w:type="gramEnd"/>
      <w:r w:rsidRPr="0019170F">
        <w:rPr>
          <w:bCs/>
          <w:szCs w:val="24"/>
        </w:rPr>
        <w:t xml:space="preserve"> or compensation.</w:t>
      </w:r>
    </w:p>
    <w:p w:rsidRPr="0019170F" w:rsidR="0019170F" w:rsidP="0019170F" w:rsidRDefault="0019170F" w14:paraId="53FB6550" w14:textId="77777777">
      <w:pPr>
        <w:rPr>
          <w:bCs/>
          <w:szCs w:val="24"/>
        </w:rPr>
      </w:pPr>
    </w:p>
    <w:p w:rsidRPr="0019170F" w:rsidR="0019170F" w:rsidP="0019170F" w:rsidRDefault="0019170F" w14:paraId="6E6A9AEE" w14:textId="77777777">
      <w:pPr>
        <w:rPr>
          <w:b/>
          <w:bCs/>
          <w:szCs w:val="24"/>
        </w:rPr>
      </w:pPr>
      <w:r w:rsidRPr="0019170F">
        <w:rPr>
          <w:b/>
          <w:bCs/>
          <w:szCs w:val="24"/>
        </w:rPr>
        <w:t>Eligibility</w:t>
      </w:r>
    </w:p>
    <w:p w:rsidRPr="0019170F" w:rsidR="0019170F" w:rsidP="0019170F" w:rsidRDefault="0019170F" w14:paraId="0AC699BF" w14:textId="77777777">
      <w:pPr>
        <w:spacing w:after="120"/>
        <w:rPr>
          <w:bCs/>
          <w:szCs w:val="24"/>
        </w:rPr>
      </w:pPr>
      <w:r w:rsidRPr="0019170F">
        <w:rPr>
          <w:bCs/>
          <w:szCs w:val="24"/>
        </w:rPr>
        <w:t>To be eligible for leave under this policy, you must meet the following conditions:</w:t>
      </w:r>
    </w:p>
    <w:p w:rsidRPr="0019170F" w:rsidR="0019170F" w:rsidP="0019170F" w:rsidRDefault="0019170F" w14:paraId="0004DC7A" w14:textId="77777777">
      <w:pPr>
        <w:ind w:left="360"/>
        <w:rPr>
          <w:bCs/>
          <w:szCs w:val="24"/>
          <w:u w:val="single"/>
        </w:rPr>
      </w:pPr>
      <w:r w:rsidRPr="0019170F">
        <w:rPr>
          <w:bCs/>
          <w:szCs w:val="24"/>
          <w:u w:val="single"/>
        </w:rPr>
        <w:t>Federal FMLA:</w:t>
      </w:r>
    </w:p>
    <w:p w:rsidRPr="0019170F" w:rsidR="0019170F" w:rsidP="00B16BF7" w:rsidRDefault="0019170F" w14:paraId="558AEE9D" w14:textId="0725DD43">
      <w:pPr>
        <w:numPr>
          <w:ilvl w:val="0"/>
          <w:numId w:val="31"/>
        </w:numPr>
        <w:rPr>
          <w:rFonts w:asciiTheme="minorHAnsi" w:hAnsiTheme="minorHAnsi" w:cstheme="minorHAnsi"/>
          <w:szCs w:val="24"/>
        </w:rPr>
      </w:pPr>
      <w:r w:rsidRPr="0019170F">
        <w:rPr>
          <w:rFonts w:asciiTheme="minorHAnsi" w:hAnsiTheme="minorHAnsi" w:cstheme="minorHAnsi"/>
          <w:szCs w:val="24"/>
        </w:rPr>
        <w:t>Have been employed by RWCFS for at least 12 months (not necessarily consecutive</w:t>
      </w:r>
      <w:proofErr w:type="gramStart"/>
      <w:r w:rsidRPr="0019170F">
        <w:rPr>
          <w:rFonts w:asciiTheme="minorHAnsi" w:hAnsiTheme="minorHAnsi" w:cstheme="minorHAnsi"/>
          <w:szCs w:val="24"/>
        </w:rPr>
        <w:t>);</w:t>
      </w:r>
      <w:proofErr w:type="gramEnd"/>
      <w:r w:rsidRPr="0019170F">
        <w:rPr>
          <w:rFonts w:asciiTheme="minorHAnsi" w:hAnsiTheme="minorHAnsi" w:cstheme="minorHAnsi"/>
          <w:szCs w:val="24"/>
        </w:rPr>
        <w:t xml:space="preserve"> </w:t>
      </w:r>
    </w:p>
    <w:p w:rsidRPr="0019170F" w:rsidR="0019170F" w:rsidP="00B16BF7" w:rsidRDefault="0019170F" w14:paraId="4DF0E303" w14:textId="77777777">
      <w:pPr>
        <w:numPr>
          <w:ilvl w:val="0"/>
          <w:numId w:val="31"/>
        </w:numPr>
        <w:rPr>
          <w:rFonts w:asciiTheme="minorHAnsi" w:hAnsiTheme="minorHAnsi" w:cstheme="minorHAnsi"/>
          <w:szCs w:val="24"/>
        </w:rPr>
      </w:pPr>
      <w:r w:rsidRPr="0019170F">
        <w:rPr>
          <w:rFonts w:asciiTheme="minorHAnsi" w:hAnsiTheme="minorHAnsi" w:cstheme="minorHAnsi"/>
          <w:szCs w:val="24"/>
        </w:rPr>
        <w:t xml:space="preserve">Have worked at least 1,250 hours during the preceding 12 months preceding commencement of the leave; and </w:t>
      </w:r>
    </w:p>
    <w:p w:rsidRPr="0019170F" w:rsidR="0019170F" w:rsidP="00B16BF7" w:rsidRDefault="0019170F" w14:paraId="2D41D9F6" w14:textId="77777777">
      <w:pPr>
        <w:numPr>
          <w:ilvl w:val="0"/>
          <w:numId w:val="31"/>
        </w:numPr>
        <w:rPr>
          <w:rFonts w:asciiTheme="minorHAnsi" w:hAnsiTheme="minorHAnsi" w:cstheme="minorHAnsi"/>
          <w:szCs w:val="24"/>
        </w:rPr>
      </w:pPr>
      <w:r w:rsidRPr="0019170F">
        <w:rPr>
          <w:rFonts w:asciiTheme="minorHAnsi" w:hAnsiTheme="minorHAnsi" w:cstheme="minorHAnsi"/>
          <w:szCs w:val="24"/>
        </w:rPr>
        <w:t xml:space="preserve">Be employed at a work location with 50 or more employees within a 75-mile radius of another work location.  </w:t>
      </w:r>
    </w:p>
    <w:p w:rsidRPr="0019170F" w:rsidR="0019170F" w:rsidP="0019170F" w:rsidRDefault="0019170F" w14:paraId="52536D1C" w14:textId="77777777">
      <w:pPr>
        <w:ind w:left="720"/>
        <w:rPr>
          <w:rFonts w:asciiTheme="minorHAnsi" w:hAnsiTheme="minorHAnsi" w:cstheme="minorHAnsi"/>
          <w:szCs w:val="24"/>
        </w:rPr>
      </w:pPr>
    </w:p>
    <w:p w:rsidRPr="0019170F" w:rsidR="0019170F" w:rsidP="0019170F" w:rsidRDefault="0019170F" w14:paraId="658DB498" w14:textId="77777777">
      <w:pPr>
        <w:ind w:left="360"/>
        <w:rPr>
          <w:bCs/>
          <w:szCs w:val="24"/>
          <w:u w:val="single"/>
        </w:rPr>
      </w:pPr>
      <w:r w:rsidRPr="0019170F">
        <w:rPr>
          <w:bCs/>
          <w:szCs w:val="24"/>
          <w:u w:val="single"/>
        </w:rPr>
        <w:t>Wisconsin WFMLA:</w:t>
      </w:r>
    </w:p>
    <w:p w:rsidRPr="0019170F" w:rsidR="0019170F" w:rsidP="00B16BF7" w:rsidRDefault="0019170F" w14:paraId="08561ADE" w14:textId="43B7103F">
      <w:pPr>
        <w:numPr>
          <w:ilvl w:val="0"/>
          <w:numId w:val="28"/>
        </w:numPr>
        <w:rPr>
          <w:bCs/>
          <w:szCs w:val="24"/>
        </w:rPr>
      </w:pPr>
      <w:r w:rsidRPr="0019170F">
        <w:rPr>
          <w:bCs/>
          <w:szCs w:val="24"/>
        </w:rPr>
        <w:t xml:space="preserve">Have been employed by RWCFS for at least 52 consecutive weeks; and </w:t>
      </w:r>
    </w:p>
    <w:p w:rsidRPr="0019170F" w:rsidR="0019170F" w:rsidP="00B16BF7" w:rsidRDefault="0019170F" w14:paraId="6A515C7C" w14:textId="77777777">
      <w:pPr>
        <w:numPr>
          <w:ilvl w:val="0"/>
          <w:numId w:val="28"/>
        </w:numPr>
        <w:rPr>
          <w:bCs/>
          <w:szCs w:val="24"/>
        </w:rPr>
      </w:pPr>
      <w:r w:rsidRPr="0019170F">
        <w:rPr>
          <w:bCs/>
          <w:szCs w:val="24"/>
        </w:rPr>
        <w:t>Have worked 1,000 hours in the 52 weeks immediately preceding the commencement of the leave:</w:t>
      </w:r>
    </w:p>
    <w:p w:rsidRPr="0019170F" w:rsidR="0019170F" w:rsidP="0019170F" w:rsidRDefault="0019170F" w14:paraId="4E55F6D5" w14:textId="77777777">
      <w:pPr>
        <w:rPr>
          <w:b/>
          <w:bCs/>
          <w:szCs w:val="24"/>
        </w:rPr>
      </w:pPr>
    </w:p>
    <w:p w:rsidRPr="0019170F" w:rsidR="0019170F" w:rsidP="0019170F" w:rsidRDefault="0019170F" w14:paraId="52EB37E6" w14:textId="77777777">
      <w:pPr>
        <w:rPr>
          <w:b/>
          <w:szCs w:val="24"/>
        </w:rPr>
      </w:pPr>
      <w:r w:rsidRPr="0019170F">
        <w:rPr>
          <w:b/>
          <w:szCs w:val="24"/>
        </w:rPr>
        <w:t>Amount of Leave</w:t>
      </w:r>
    </w:p>
    <w:p w:rsidR="0019170F" w:rsidP="0019170F" w:rsidRDefault="0019170F" w14:paraId="24CC4953" w14:textId="4DF36AAB">
      <w:pPr>
        <w:rPr>
          <w:bCs/>
          <w:szCs w:val="24"/>
        </w:rPr>
      </w:pPr>
      <w:r w:rsidRPr="0019170F">
        <w:rPr>
          <w:bCs/>
          <w:szCs w:val="24"/>
        </w:rPr>
        <w:t>Under federal FMLA, an eligible employee will be granted up to 12 weeks of FMLA leave during a 12-month period on a</w:t>
      </w:r>
      <w:r>
        <w:rPr>
          <w:bCs/>
          <w:szCs w:val="24"/>
        </w:rPr>
        <w:t xml:space="preserve"> calendar year</w:t>
      </w:r>
      <w:r w:rsidRPr="0019170F">
        <w:rPr>
          <w:bCs/>
          <w:szCs w:val="24"/>
        </w:rPr>
        <w:t xml:space="preserve">. </w:t>
      </w:r>
      <w:r>
        <w:rPr>
          <w:bCs/>
          <w:szCs w:val="24"/>
        </w:rPr>
        <w:t xml:space="preserve"> If you </w:t>
      </w:r>
      <w:r w:rsidRPr="00545C16">
        <w:rPr>
          <w:bCs/>
          <w:szCs w:val="24"/>
        </w:rPr>
        <w:t xml:space="preserve">qualify for leave only </w:t>
      </w:r>
      <w:proofErr w:type="gramStart"/>
      <w:r w:rsidRPr="00545C16">
        <w:rPr>
          <w:bCs/>
          <w:szCs w:val="24"/>
        </w:rPr>
        <w:t>on the basis of</w:t>
      </w:r>
      <w:proofErr w:type="gramEnd"/>
      <w:r w:rsidRPr="00545C16">
        <w:rPr>
          <w:bCs/>
          <w:szCs w:val="24"/>
        </w:rPr>
        <w:t xml:space="preserve"> hours worked under the Wisconsin law, shorter </w:t>
      </w:r>
      <w:r>
        <w:rPr>
          <w:bCs/>
          <w:szCs w:val="24"/>
        </w:rPr>
        <w:t>amounts of leave apply:</w:t>
      </w:r>
    </w:p>
    <w:p w:rsidR="0019170F" w:rsidP="00B16BF7" w:rsidRDefault="0019170F" w14:paraId="4C25B5AA" w14:textId="77777777">
      <w:pPr>
        <w:numPr>
          <w:ilvl w:val="0"/>
          <w:numId w:val="30"/>
        </w:numPr>
        <w:rPr>
          <w:szCs w:val="24"/>
        </w:rPr>
      </w:pPr>
      <w:r>
        <w:rPr>
          <w:szCs w:val="24"/>
        </w:rPr>
        <w:t xml:space="preserve">Up to </w:t>
      </w:r>
      <w:r w:rsidRPr="00025156">
        <w:rPr>
          <w:szCs w:val="24"/>
        </w:rPr>
        <w:t xml:space="preserve">2 weeks of leave for </w:t>
      </w:r>
      <w:r>
        <w:rPr>
          <w:szCs w:val="24"/>
        </w:rPr>
        <w:t xml:space="preserve">an employee’s </w:t>
      </w:r>
      <w:r w:rsidRPr="00025156">
        <w:rPr>
          <w:szCs w:val="24"/>
        </w:rPr>
        <w:t xml:space="preserve">own serious health </w:t>
      </w:r>
      <w:proofErr w:type="gramStart"/>
      <w:r w:rsidRPr="00025156">
        <w:rPr>
          <w:szCs w:val="24"/>
        </w:rPr>
        <w:t>condition</w:t>
      </w:r>
      <w:r>
        <w:rPr>
          <w:szCs w:val="24"/>
        </w:rPr>
        <w:t>;</w:t>
      </w:r>
      <w:proofErr w:type="gramEnd"/>
      <w:r>
        <w:rPr>
          <w:szCs w:val="24"/>
        </w:rPr>
        <w:t xml:space="preserve"> </w:t>
      </w:r>
    </w:p>
    <w:p w:rsidR="0019170F" w:rsidP="00B16BF7" w:rsidRDefault="0019170F" w14:paraId="5DB723A8" w14:textId="77777777">
      <w:pPr>
        <w:numPr>
          <w:ilvl w:val="0"/>
          <w:numId w:val="30"/>
        </w:numPr>
        <w:rPr>
          <w:szCs w:val="24"/>
        </w:rPr>
      </w:pPr>
      <w:r>
        <w:rPr>
          <w:szCs w:val="24"/>
        </w:rPr>
        <w:t>U</w:t>
      </w:r>
      <w:r w:rsidRPr="00025156">
        <w:rPr>
          <w:szCs w:val="24"/>
        </w:rPr>
        <w:t xml:space="preserve">p to 2 weeks for the serious health condition of </w:t>
      </w:r>
      <w:r>
        <w:rPr>
          <w:szCs w:val="24"/>
        </w:rPr>
        <w:t>the employee’s child</w:t>
      </w:r>
      <w:r w:rsidRPr="005F725D">
        <w:rPr>
          <w:szCs w:val="24"/>
        </w:rPr>
        <w:t>, spouse</w:t>
      </w:r>
      <w:r>
        <w:rPr>
          <w:szCs w:val="24"/>
        </w:rPr>
        <w:t>/</w:t>
      </w:r>
      <w:r w:rsidRPr="005F725D">
        <w:rPr>
          <w:szCs w:val="24"/>
        </w:rPr>
        <w:t xml:space="preserve">domestic partner, </w:t>
      </w:r>
      <w:proofErr w:type="gramStart"/>
      <w:r w:rsidRPr="005F725D">
        <w:rPr>
          <w:szCs w:val="24"/>
        </w:rPr>
        <w:t>parent</w:t>
      </w:r>
      <w:proofErr w:type="gramEnd"/>
      <w:r>
        <w:rPr>
          <w:szCs w:val="24"/>
        </w:rPr>
        <w:t xml:space="preserve"> and the parent of their spouse/domestic partner (</w:t>
      </w:r>
      <w:r w:rsidRPr="005F725D">
        <w:rPr>
          <w:szCs w:val="24"/>
        </w:rPr>
        <w:t>in-law parents)</w:t>
      </w:r>
      <w:r>
        <w:rPr>
          <w:szCs w:val="24"/>
        </w:rPr>
        <w:t xml:space="preserve">; </w:t>
      </w:r>
      <w:r w:rsidRPr="00025156">
        <w:rPr>
          <w:szCs w:val="24"/>
        </w:rPr>
        <w:t xml:space="preserve">and </w:t>
      </w:r>
    </w:p>
    <w:p w:rsidR="0019170F" w:rsidP="00B16BF7" w:rsidRDefault="0019170F" w14:paraId="55DFC942" w14:textId="77777777">
      <w:pPr>
        <w:numPr>
          <w:ilvl w:val="0"/>
          <w:numId w:val="30"/>
        </w:numPr>
        <w:rPr>
          <w:szCs w:val="24"/>
        </w:rPr>
      </w:pPr>
      <w:r>
        <w:rPr>
          <w:szCs w:val="24"/>
        </w:rPr>
        <w:t>U</w:t>
      </w:r>
      <w:r w:rsidRPr="00025156">
        <w:rPr>
          <w:szCs w:val="24"/>
        </w:rPr>
        <w:t>p to 6 weeks for the birth or adoption of a child</w:t>
      </w:r>
    </w:p>
    <w:p w:rsidR="0019170F" w:rsidP="0019170F" w:rsidRDefault="0019170F" w14:paraId="0538D208" w14:textId="77777777">
      <w:pPr>
        <w:rPr>
          <w:bCs/>
          <w:szCs w:val="24"/>
        </w:rPr>
      </w:pPr>
    </w:p>
    <w:p w:rsidR="0019170F" w:rsidP="0019170F" w:rsidRDefault="0019170F" w14:paraId="6FDE2358" w14:textId="77777777">
      <w:pPr>
        <w:rPr>
          <w:bCs/>
          <w:szCs w:val="24"/>
        </w:rPr>
      </w:pPr>
      <w:r w:rsidRPr="00545C16">
        <w:rPr>
          <w:bCs/>
          <w:szCs w:val="24"/>
        </w:rPr>
        <w:t xml:space="preserve">The leave may be </w:t>
      </w:r>
      <w:r>
        <w:rPr>
          <w:bCs/>
          <w:szCs w:val="24"/>
        </w:rPr>
        <w:t xml:space="preserve">paid or unpaid, </w:t>
      </w:r>
      <w:r w:rsidRPr="00545C16">
        <w:rPr>
          <w:bCs/>
          <w:szCs w:val="24"/>
        </w:rPr>
        <w:t xml:space="preserve">depending on the reason for the leave and the benefits to which the employee may be eligible. </w:t>
      </w:r>
    </w:p>
    <w:p w:rsidR="0019170F" w:rsidP="0019170F" w:rsidRDefault="0019170F" w14:paraId="37FEC7C7" w14:textId="77777777">
      <w:pPr>
        <w:rPr>
          <w:bCs/>
          <w:szCs w:val="24"/>
        </w:rPr>
      </w:pPr>
    </w:p>
    <w:p w:rsidRPr="00F80260" w:rsidR="0019170F" w:rsidP="0019170F" w:rsidRDefault="0019170F" w14:paraId="4442EAD8" w14:textId="77777777">
      <w:pPr>
        <w:rPr>
          <w:b/>
          <w:szCs w:val="24"/>
        </w:rPr>
      </w:pPr>
      <w:r>
        <w:rPr>
          <w:b/>
          <w:szCs w:val="24"/>
        </w:rPr>
        <w:t xml:space="preserve">Wisconsin </w:t>
      </w:r>
      <w:r w:rsidRPr="00F80260">
        <w:rPr>
          <w:b/>
          <w:szCs w:val="24"/>
        </w:rPr>
        <w:t>v. Federal FMLA</w:t>
      </w:r>
    </w:p>
    <w:p w:rsidRPr="00B13EB3" w:rsidR="0019170F" w:rsidP="0019170F" w:rsidRDefault="0019170F" w14:paraId="56383A3B" w14:textId="77777777">
      <w:pPr>
        <w:spacing w:after="120"/>
        <w:rPr>
          <w:bCs/>
          <w:iCs/>
          <w:color w:val="000000" w:themeColor="text1"/>
          <w:szCs w:val="24"/>
        </w:rPr>
      </w:pPr>
      <w:r w:rsidRPr="00B13EB3">
        <w:rPr>
          <w:bCs/>
          <w:iCs/>
          <w:color w:val="000000" w:themeColor="text1"/>
          <w:szCs w:val="24"/>
        </w:rPr>
        <w:t>Wisconsin FMLA rules and requirements differ from federal FMLA, as follows:</w:t>
      </w:r>
    </w:p>
    <w:p w:rsidRPr="00B13EB3" w:rsidR="0019170F" w:rsidP="00B16BF7" w:rsidRDefault="0019170F" w14:paraId="461EDA80" w14:textId="77777777">
      <w:pPr>
        <w:numPr>
          <w:ilvl w:val="0"/>
          <w:numId w:val="32"/>
        </w:numPr>
        <w:spacing w:after="120"/>
        <w:ind w:left="360"/>
        <w:rPr>
          <w:bCs/>
          <w:iCs/>
          <w:color w:val="000000" w:themeColor="text1"/>
          <w:szCs w:val="24"/>
        </w:rPr>
      </w:pPr>
      <w:r w:rsidRPr="00B13EB3">
        <w:rPr>
          <w:bCs/>
          <w:iCs/>
          <w:color w:val="000000" w:themeColor="text1"/>
          <w:szCs w:val="24"/>
        </w:rPr>
        <w:t>WFMLA eligibility requires 52 consecutive weeks of employment.  FMLA eligibility requires 12 months of employment, not necessarily consecutive.</w:t>
      </w:r>
    </w:p>
    <w:p w:rsidRPr="00B13EB3" w:rsidR="0019170F" w:rsidP="00B16BF7" w:rsidRDefault="0019170F" w14:paraId="28B13E03" w14:textId="77777777">
      <w:pPr>
        <w:numPr>
          <w:ilvl w:val="0"/>
          <w:numId w:val="32"/>
        </w:numPr>
        <w:spacing w:after="120"/>
        <w:ind w:left="360"/>
        <w:rPr>
          <w:bCs/>
          <w:iCs/>
          <w:color w:val="000000" w:themeColor="text1"/>
          <w:szCs w:val="24"/>
        </w:rPr>
      </w:pPr>
      <w:r w:rsidRPr="00B13EB3">
        <w:rPr>
          <w:bCs/>
          <w:iCs/>
          <w:color w:val="000000" w:themeColor="text1"/>
          <w:szCs w:val="24"/>
        </w:rPr>
        <w:t>WFMLA eligibility requires 1,000 hours of service. FMLA eligibility requires 1,250 hours of service.</w:t>
      </w:r>
    </w:p>
    <w:p w:rsidRPr="00B13EB3" w:rsidR="0019170F" w:rsidP="00B16BF7" w:rsidRDefault="0019170F" w14:paraId="32A4C6F1" w14:textId="77777777">
      <w:pPr>
        <w:numPr>
          <w:ilvl w:val="0"/>
          <w:numId w:val="32"/>
        </w:numPr>
        <w:spacing w:after="120"/>
        <w:ind w:left="360"/>
        <w:rPr>
          <w:bCs/>
          <w:iCs/>
          <w:color w:val="000000" w:themeColor="text1"/>
          <w:szCs w:val="24"/>
        </w:rPr>
      </w:pPr>
      <w:r w:rsidRPr="00B13EB3">
        <w:rPr>
          <w:bCs/>
          <w:iCs/>
          <w:color w:val="000000" w:themeColor="text1"/>
          <w:szCs w:val="24"/>
        </w:rPr>
        <w:t>WFMLA leave may be taken in blocks or intermittently as needed by the employee for any event qualifying for WFMLA.  FMLA allows intermittent use only for certain types of qualifying events.</w:t>
      </w:r>
    </w:p>
    <w:p w:rsidRPr="00B13EB3" w:rsidR="0019170F" w:rsidP="00B16BF7" w:rsidRDefault="0019170F" w14:paraId="6287B13C" w14:textId="77777777">
      <w:pPr>
        <w:numPr>
          <w:ilvl w:val="0"/>
          <w:numId w:val="32"/>
        </w:numPr>
        <w:spacing w:after="120"/>
        <w:ind w:left="360"/>
        <w:rPr>
          <w:bCs/>
          <w:iCs/>
          <w:color w:val="000000" w:themeColor="text1"/>
          <w:szCs w:val="24"/>
        </w:rPr>
      </w:pPr>
      <w:r w:rsidRPr="00B13EB3">
        <w:rPr>
          <w:bCs/>
          <w:iCs/>
          <w:color w:val="000000" w:themeColor="text1"/>
          <w:szCs w:val="24"/>
        </w:rPr>
        <w:t>WFMLA does not allow employers to require employees to use their available paid time off during the leave, but employers must allow employees the opportunity to choose to use their paid time off during their leave.   FMLA allows employers to require employees to use their paid time off concurrently with their FMLA.</w:t>
      </w:r>
    </w:p>
    <w:p w:rsidRPr="00B13EB3" w:rsidR="0019170F" w:rsidP="00B16BF7" w:rsidRDefault="0019170F" w14:paraId="0AA729E2" w14:textId="77777777">
      <w:pPr>
        <w:numPr>
          <w:ilvl w:val="0"/>
          <w:numId w:val="32"/>
        </w:numPr>
        <w:spacing w:after="120"/>
        <w:ind w:left="360"/>
        <w:rPr>
          <w:bCs/>
          <w:iCs/>
          <w:color w:val="000000" w:themeColor="text1"/>
          <w:szCs w:val="24"/>
        </w:rPr>
      </w:pPr>
      <w:r w:rsidRPr="00B13EB3">
        <w:rPr>
          <w:bCs/>
          <w:iCs/>
          <w:color w:val="000000" w:themeColor="text1"/>
          <w:szCs w:val="24"/>
        </w:rPr>
        <w:t>WFMLA for birth, adoption or foster care placement of a child must commence within 16 weeks before or after the birth or placement.  Under FMLA, leave for these reasons must be completed within 12 months of birth or placement.</w:t>
      </w:r>
    </w:p>
    <w:p w:rsidRPr="00B13EB3" w:rsidR="0019170F" w:rsidP="00B16BF7" w:rsidRDefault="0019170F" w14:paraId="49FE89D5" w14:textId="77777777">
      <w:pPr>
        <w:numPr>
          <w:ilvl w:val="0"/>
          <w:numId w:val="32"/>
        </w:numPr>
        <w:ind w:left="360"/>
        <w:rPr>
          <w:bCs/>
          <w:iCs/>
          <w:color w:val="000000" w:themeColor="text1"/>
          <w:szCs w:val="24"/>
        </w:rPr>
      </w:pPr>
      <w:r w:rsidRPr="00B13EB3">
        <w:rPr>
          <w:bCs/>
          <w:iCs/>
          <w:color w:val="000000" w:themeColor="text1"/>
          <w:szCs w:val="24"/>
        </w:rPr>
        <w:t>WFMLA also covers the serious health condition of an employee’s parent-in-law, domestic partner (registered or unregistered) and domestic partner’s parent.  FMLA does not recognize parent-in-laws or domestic partners as covered family members.</w:t>
      </w:r>
    </w:p>
    <w:p w:rsidRPr="00B13EB3" w:rsidR="0019170F" w:rsidP="0019170F" w:rsidRDefault="0019170F" w14:paraId="44FA9C33" w14:textId="77777777">
      <w:pPr>
        <w:rPr>
          <w:bCs/>
          <w:iCs/>
          <w:color w:val="000000" w:themeColor="text1"/>
          <w:szCs w:val="24"/>
        </w:rPr>
      </w:pPr>
    </w:p>
    <w:p w:rsidR="0019170F" w:rsidP="0019170F" w:rsidRDefault="0019170F" w14:paraId="5D4738FA" w14:textId="77777777">
      <w:pPr>
        <w:spacing w:after="120"/>
        <w:rPr>
          <w:b/>
          <w:bCs/>
          <w:szCs w:val="24"/>
        </w:rPr>
      </w:pPr>
      <w:r w:rsidRPr="00545C16">
        <w:rPr>
          <w:b/>
          <w:bCs/>
          <w:szCs w:val="24"/>
        </w:rPr>
        <w:t>Types of Leave Covered</w:t>
      </w:r>
    </w:p>
    <w:p w:rsidRPr="00545C16" w:rsidR="0019170F" w:rsidP="0019170F" w:rsidRDefault="0019170F" w14:paraId="1061B09B" w14:textId="77777777">
      <w:pPr>
        <w:tabs>
          <w:tab w:val="left" w:pos="360"/>
        </w:tabs>
        <w:spacing w:after="120"/>
        <w:rPr>
          <w:b/>
          <w:bCs/>
          <w:szCs w:val="24"/>
        </w:rPr>
      </w:pPr>
      <w:r w:rsidRPr="00545C16">
        <w:rPr>
          <w:b/>
          <w:bCs/>
          <w:szCs w:val="24"/>
        </w:rPr>
        <w:t>A.</w:t>
      </w:r>
      <w:r>
        <w:rPr>
          <w:b/>
          <w:bCs/>
          <w:szCs w:val="24"/>
        </w:rPr>
        <w:tab/>
      </w:r>
      <w:r w:rsidRPr="00545C16">
        <w:rPr>
          <w:b/>
          <w:bCs/>
          <w:szCs w:val="24"/>
        </w:rPr>
        <w:t>Birth or Placement for Adoption or Foster Care</w:t>
      </w:r>
    </w:p>
    <w:p w:rsidR="0019170F" w:rsidP="0019170F" w:rsidRDefault="0019170F" w14:paraId="0EC0DF5C" w14:textId="66411BCB">
      <w:pPr>
        <w:spacing w:after="120"/>
        <w:rPr>
          <w:bCs/>
          <w:szCs w:val="24"/>
        </w:rPr>
      </w:pPr>
      <w:r w:rsidRPr="00545C16">
        <w:rPr>
          <w:bCs/>
          <w:szCs w:val="24"/>
        </w:rPr>
        <w:t xml:space="preserve">Family leave will be available to eligible male and female employees for the birth of a child or for placement of a child with the employee for purposes of adoption or foster care. Such leave must generally be completed within </w:t>
      </w:r>
      <w:r w:rsidRPr="00723A76">
        <w:rPr>
          <w:bCs/>
          <w:szCs w:val="24"/>
        </w:rPr>
        <w:t>12 months</w:t>
      </w:r>
      <w:r w:rsidR="00723A76">
        <w:rPr>
          <w:bCs/>
          <w:szCs w:val="24"/>
        </w:rPr>
        <w:t xml:space="preserve"> of the birth or placement (</w:t>
      </w:r>
      <w:r w:rsidRPr="00545C16">
        <w:rPr>
          <w:bCs/>
          <w:szCs w:val="24"/>
        </w:rPr>
        <w:t>6 weeks to commence leave taken only under Wisconsin law).</w:t>
      </w:r>
    </w:p>
    <w:p w:rsidRPr="00545C16" w:rsidR="0019170F" w:rsidP="0019170F" w:rsidRDefault="0019170F" w14:paraId="184596FA" w14:textId="77777777">
      <w:pPr>
        <w:tabs>
          <w:tab w:val="left" w:pos="360"/>
        </w:tabs>
        <w:spacing w:after="120"/>
        <w:rPr>
          <w:b/>
          <w:bCs/>
          <w:szCs w:val="24"/>
        </w:rPr>
      </w:pPr>
      <w:r w:rsidRPr="00545C16">
        <w:rPr>
          <w:b/>
          <w:bCs/>
          <w:szCs w:val="24"/>
        </w:rPr>
        <w:t>B.</w:t>
      </w:r>
      <w:r>
        <w:rPr>
          <w:b/>
          <w:bCs/>
          <w:szCs w:val="24"/>
        </w:rPr>
        <w:tab/>
      </w:r>
      <w:r w:rsidRPr="00545C16">
        <w:rPr>
          <w:b/>
          <w:bCs/>
          <w:szCs w:val="24"/>
        </w:rPr>
        <w:t>Serious Health Condition of Employee</w:t>
      </w:r>
    </w:p>
    <w:p w:rsidRPr="00545C16" w:rsidR="0019170F" w:rsidP="0019170F" w:rsidRDefault="0019170F" w14:paraId="40BDC465" w14:textId="77777777">
      <w:pPr>
        <w:rPr>
          <w:bCs/>
          <w:szCs w:val="24"/>
        </w:rPr>
      </w:pPr>
      <w:r>
        <w:rPr>
          <w:bCs/>
          <w:szCs w:val="24"/>
        </w:rPr>
        <w:t xml:space="preserve">If you experience a </w:t>
      </w:r>
      <w:r w:rsidRPr="00545C16">
        <w:rPr>
          <w:bCs/>
          <w:szCs w:val="24"/>
        </w:rPr>
        <w:t>serious health condition</w:t>
      </w:r>
      <w:r>
        <w:rPr>
          <w:bCs/>
          <w:szCs w:val="24"/>
        </w:rPr>
        <w:t xml:space="preserve">, </w:t>
      </w:r>
      <w:r w:rsidRPr="00545C16">
        <w:rPr>
          <w:bCs/>
          <w:szCs w:val="24"/>
        </w:rPr>
        <w:t>as defined by the state and/or federal law</w:t>
      </w:r>
      <w:r>
        <w:rPr>
          <w:bCs/>
          <w:szCs w:val="24"/>
        </w:rPr>
        <w:t>,</w:t>
      </w:r>
      <w:r w:rsidRPr="00545C16">
        <w:rPr>
          <w:bCs/>
          <w:szCs w:val="24"/>
        </w:rPr>
        <w:t xml:space="preserve"> </w:t>
      </w:r>
      <w:r>
        <w:rPr>
          <w:bCs/>
          <w:szCs w:val="24"/>
        </w:rPr>
        <w:t xml:space="preserve">you </w:t>
      </w:r>
      <w:r w:rsidRPr="00545C16">
        <w:rPr>
          <w:bCs/>
          <w:szCs w:val="24"/>
        </w:rPr>
        <w:t xml:space="preserve">may </w:t>
      </w:r>
      <w:r>
        <w:rPr>
          <w:bCs/>
          <w:szCs w:val="24"/>
        </w:rPr>
        <w:t xml:space="preserve">be eligible to </w:t>
      </w:r>
      <w:r w:rsidRPr="00545C16">
        <w:rPr>
          <w:bCs/>
          <w:szCs w:val="24"/>
        </w:rPr>
        <w:t xml:space="preserve">take medical leave under this policy. A serious health condition will generally occur </w:t>
      </w:r>
      <w:r>
        <w:rPr>
          <w:bCs/>
          <w:szCs w:val="24"/>
        </w:rPr>
        <w:t>if you</w:t>
      </w:r>
      <w:r w:rsidRPr="00545C16">
        <w:rPr>
          <w:bCs/>
          <w:szCs w:val="24"/>
        </w:rPr>
        <w:t>:</w:t>
      </w:r>
    </w:p>
    <w:p w:rsidRPr="00545C16" w:rsidR="0019170F" w:rsidP="00B16BF7" w:rsidRDefault="0019170F" w14:paraId="4B242CC9" w14:textId="77777777">
      <w:pPr>
        <w:numPr>
          <w:ilvl w:val="0"/>
          <w:numId w:val="29"/>
        </w:numPr>
        <w:rPr>
          <w:bCs/>
          <w:szCs w:val="24"/>
        </w:rPr>
      </w:pPr>
      <w:r w:rsidRPr="00545C16">
        <w:rPr>
          <w:bCs/>
          <w:szCs w:val="24"/>
        </w:rPr>
        <w:t xml:space="preserve">Receive inpatient care in a hospital, hospice or nursing </w:t>
      </w:r>
      <w:proofErr w:type="gramStart"/>
      <w:r w:rsidRPr="00545C16">
        <w:rPr>
          <w:bCs/>
          <w:szCs w:val="24"/>
        </w:rPr>
        <w:t>home;</w:t>
      </w:r>
      <w:proofErr w:type="gramEnd"/>
    </w:p>
    <w:p w:rsidRPr="00545C16" w:rsidR="0019170F" w:rsidP="00B16BF7" w:rsidRDefault="0019170F" w14:paraId="45D6E98B" w14:textId="77777777">
      <w:pPr>
        <w:numPr>
          <w:ilvl w:val="0"/>
          <w:numId w:val="29"/>
        </w:numPr>
        <w:rPr>
          <w:bCs/>
          <w:szCs w:val="24"/>
        </w:rPr>
      </w:pPr>
      <w:r w:rsidRPr="00545C16">
        <w:rPr>
          <w:bCs/>
          <w:szCs w:val="24"/>
        </w:rPr>
        <w:t xml:space="preserve">Suffer a period of incapacity of more than three consecutive full calendar days accompanied by continuing outpatient treatment/care by a </w:t>
      </w:r>
      <w:proofErr w:type="gramStart"/>
      <w:r w:rsidRPr="00545C16">
        <w:rPr>
          <w:bCs/>
          <w:szCs w:val="24"/>
        </w:rPr>
        <w:t>health-care</w:t>
      </w:r>
      <w:proofErr w:type="gramEnd"/>
      <w:r w:rsidRPr="00545C16">
        <w:rPr>
          <w:bCs/>
          <w:szCs w:val="24"/>
        </w:rPr>
        <w:t xml:space="preserve"> provider; </w:t>
      </w:r>
    </w:p>
    <w:p w:rsidRPr="00545C16" w:rsidR="0019170F" w:rsidP="00B16BF7" w:rsidRDefault="0019170F" w14:paraId="60CA611F" w14:textId="77777777">
      <w:pPr>
        <w:numPr>
          <w:ilvl w:val="0"/>
          <w:numId w:val="29"/>
        </w:numPr>
        <w:rPr>
          <w:bCs/>
          <w:szCs w:val="24"/>
        </w:rPr>
      </w:pPr>
      <w:r>
        <w:rPr>
          <w:bCs/>
          <w:szCs w:val="24"/>
        </w:rPr>
        <w:t xml:space="preserve">Are </w:t>
      </w:r>
      <w:r w:rsidRPr="00545C16">
        <w:rPr>
          <w:bCs/>
          <w:szCs w:val="24"/>
        </w:rPr>
        <w:t xml:space="preserve">pregnant, including severe morning </w:t>
      </w:r>
      <w:proofErr w:type="gramStart"/>
      <w:r w:rsidRPr="00545C16">
        <w:rPr>
          <w:bCs/>
          <w:szCs w:val="24"/>
        </w:rPr>
        <w:t>sickness;</w:t>
      </w:r>
      <w:proofErr w:type="gramEnd"/>
    </w:p>
    <w:p w:rsidRPr="00545C16" w:rsidR="0019170F" w:rsidP="00B16BF7" w:rsidRDefault="0019170F" w14:paraId="4EFCC41E" w14:textId="77777777">
      <w:pPr>
        <w:numPr>
          <w:ilvl w:val="0"/>
          <w:numId w:val="29"/>
        </w:numPr>
        <w:rPr>
          <w:bCs/>
          <w:szCs w:val="24"/>
        </w:rPr>
      </w:pPr>
      <w:r>
        <w:rPr>
          <w:bCs/>
          <w:szCs w:val="24"/>
        </w:rPr>
        <w:t xml:space="preserve">Have </w:t>
      </w:r>
      <w:r w:rsidRPr="00545C16">
        <w:rPr>
          <w:bCs/>
          <w:szCs w:val="24"/>
        </w:rPr>
        <w:t>a history of a chronic condition which may cause episodes of incapacity; or</w:t>
      </w:r>
    </w:p>
    <w:p w:rsidRPr="00545C16" w:rsidR="0019170F" w:rsidP="00B16BF7" w:rsidRDefault="0019170F" w14:paraId="51FC9547" w14:textId="77777777">
      <w:pPr>
        <w:numPr>
          <w:ilvl w:val="0"/>
          <w:numId w:val="29"/>
        </w:numPr>
        <w:spacing w:after="120"/>
        <w:rPr>
          <w:bCs/>
          <w:szCs w:val="24"/>
        </w:rPr>
      </w:pPr>
      <w:r>
        <w:rPr>
          <w:bCs/>
          <w:szCs w:val="24"/>
        </w:rPr>
        <w:t xml:space="preserve">Have </w:t>
      </w:r>
      <w:r w:rsidRPr="00545C16">
        <w:rPr>
          <w:bCs/>
          <w:szCs w:val="24"/>
        </w:rPr>
        <w:t>a permanent or long-term condition which requires continuing treatment by a health care provider.</w:t>
      </w:r>
    </w:p>
    <w:p w:rsidR="0019170F" w:rsidP="0019170F" w:rsidRDefault="0019170F" w14:paraId="61F7B196" w14:textId="77777777">
      <w:pPr>
        <w:spacing w:after="120"/>
        <w:rPr>
          <w:bCs/>
          <w:szCs w:val="24"/>
        </w:rPr>
      </w:pPr>
      <w:r w:rsidRPr="00545C16">
        <w:rPr>
          <w:bCs/>
          <w:szCs w:val="24"/>
        </w:rPr>
        <w:t xml:space="preserve">Medical leave may be taken all at once or, when medically necessary, in smaller increments. The need for leave must be documented by </w:t>
      </w:r>
      <w:r>
        <w:rPr>
          <w:bCs/>
          <w:szCs w:val="24"/>
        </w:rPr>
        <w:t xml:space="preserve">your </w:t>
      </w:r>
      <w:r w:rsidRPr="00545C16">
        <w:rPr>
          <w:bCs/>
          <w:szCs w:val="24"/>
        </w:rPr>
        <w:t>treating health-care provider through the medical certification process.</w:t>
      </w:r>
    </w:p>
    <w:p w:rsidR="0019170F" w:rsidP="0019170F" w:rsidRDefault="0019170F" w14:paraId="7664BDCD" w14:textId="77777777">
      <w:pPr>
        <w:spacing w:after="120"/>
        <w:rPr>
          <w:bCs/>
          <w:szCs w:val="24"/>
        </w:rPr>
      </w:pPr>
      <w:r>
        <w:rPr>
          <w:bCs/>
          <w:szCs w:val="24"/>
        </w:rPr>
        <w:t xml:space="preserve">If you qualify for disability benefits for your serious health condition, your disability pay will run concurrently with FMLA and/or WFMLA leave.  </w:t>
      </w:r>
    </w:p>
    <w:p w:rsidRPr="00545C16" w:rsidR="0019170F" w:rsidP="0019170F" w:rsidRDefault="0019170F" w14:paraId="11D25A69" w14:textId="77777777">
      <w:pPr>
        <w:tabs>
          <w:tab w:val="left" w:pos="360"/>
        </w:tabs>
        <w:spacing w:after="120"/>
        <w:rPr>
          <w:b/>
          <w:bCs/>
          <w:szCs w:val="24"/>
        </w:rPr>
      </w:pPr>
      <w:r w:rsidRPr="00545C16">
        <w:rPr>
          <w:b/>
          <w:bCs/>
          <w:szCs w:val="24"/>
        </w:rPr>
        <w:t xml:space="preserve">C. </w:t>
      </w:r>
      <w:r>
        <w:rPr>
          <w:b/>
          <w:bCs/>
          <w:szCs w:val="24"/>
        </w:rPr>
        <w:tab/>
      </w:r>
      <w:r w:rsidRPr="00545C16">
        <w:rPr>
          <w:b/>
          <w:bCs/>
          <w:szCs w:val="24"/>
        </w:rPr>
        <w:t>Serious Health Condition of Immediate Family Member</w:t>
      </w:r>
    </w:p>
    <w:p w:rsidR="0019170F" w:rsidP="0019170F" w:rsidRDefault="0019170F" w14:paraId="4DE32837" w14:textId="77777777">
      <w:pPr>
        <w:spacing w:after="120"/>
        <w:rPr>
          <w:bCs/>
          <w:szCs w:val="24"/>
        </w:rPr>
      </w:pPr>
      <w:r w:rsidRPr="00545C16">
        <w:rPr>
          <w:bCs/>
          <w:szCs w:val="24"/>
        </w:rPr>
        <w:t xml:space="preserve">An eligible employee may take family leave under this policy </w:t>
      </w:r>
      <w:proofErr w:type="gramStart"/>
      <w:r w:rsidRPr="00545C16">
        <w:rPr>
          <w:bCs/>
          <w:szCs w:val="24"/>
        </w:rPr>
        <w:t>in order to</w:t>
      </w:r>
      <w:proofErr w:type="gramEnd"/>
      <w:r w:rsidRPr="00545C16">
        <w:rPr>
          <w:bCs/>
          <w:szCs w:val="24"/>
        </w:rPr>
        <w:t xml:space="preserve"> care for a son, daughter, spouse or parent with a serious health condition.  The Wisconsin FMLA also covers the serious health condition of an employee’s parent-in-law, domestic partner (registered or unregistered) and domestic partner’s parent.  </w:t>
      </w:r>
    </w:p>
    <w:p w:rsidR="0019170F" w:rsidP="0019170F" w:rsidRDefault="0019170F" w14:paraId="1E8A970E" w14:textId="77777777">
      <w:pPr>
        <w:spacing w:after="120"/>
        <w:rPr>
          <w:bCs/>
          <w:szCs w:val="24"/>
        </w:rPr>
      </w:pPr>
      <w:r w:rsidRPr="00545C16">
        <w:rPr>
          <w:bCs/>
          <w:szCs w:val="24"/>
        </w:rPr>
        <w:t>This leave may be taken all at once or, when medically necessary, in smaller increments. It will be necessary for the family member’s treating health-care provider to document the need for leave through the medical certification process.</w:t>
      </w:r>
    </w:p>
    <w:p w:rsidRPr="00545C16" w:rsidR="0019170F" w:rsidP="00B16BF7" w:rsidRDefault="0019170F" w14:paraId="45D1BC18" w14:textId="77777777">
      <w:pPr>
        <w:numPr>
          <w:ilvl w:val="0"/>
          <w:numId w:val="27"/>
        </w:numPr>
        <w:spacing w:after="120"/>
        <w:rPr>
          <w:b/>
          <w:bCs/>
          <w:szCs w:val="24"/>
        </w:rPr>
      </w:pPr>
      <w:r w:rsidRPr="00545C16">
        <w:rPr>
          <w:b/>
          <w:bCs/>
          <w:szCs w:val="24"/>
        </w:rPr>
        <w:t>Qualifying Exigency for Military Family Leave</w:t>
      </w:r>
    </w:p>
    <w:p w:rsidR="0019170F" w:rsidP="0019170F" w:rsidRDefault="0019170F" w14:paraId="1A29AD8D" w14:textId="77777777">
      <w:pPr>
        <w:spacing w:after="120"/>
        <w:rPr>
          <w:bCs/>
          <w:szCs w:val="24"/>
        </w:rPr>
      </w:pPr>
      <w:r w:rsidRPr="00545C16">
        <w:rPr>
          <w:bCs/>
          <w:szCs w:val="24"/>
        </w:rPr>
        <w:t xml:space="preserve">An eligible employee may take family leave under this policy while the employee’s spouse, son, daughter, or parent (the “military member”) is on covered active duty or call to </w:t>
      </w:r>
      <w:proofErr w:type="gramStart"/>
      <w:r w:rsidRPr="00545C16">
        <w:rPr>
          <w:bCs/>
          <w:szCs w:val="24"/>
        </w:rPr>
        <w:t>active duty</w:t>
      </w:r>
      <w:proofErr w:type="gramEnd"/>
      <w:r w:rsidRPr="00545C16">
        <w:rPr>
          <w:bCs/>
          <w:szCs w:val="24"/>
        </w:rPr>
        <w:t xml:space="preserve"> status for any qualifying exigency under federal law. This leave may be taken all at once </w:t>
      </w:r>
      <w:proofErr w:type="gramStart"/>
      <w:r w:rsidRPr="00545C16">
        <w:rPr>
          <w:bCs/>
          <w:szCs w:val="24"/>
        </w:rPr>
        <w:t>or,</w:t>
      </w:r>
      <w:proofErr w:type="gramEnd"/>
      <w:r w:rsidRPr="00545C16">
        <w:rPr>
          <w:bCs/>
          <w:szCs w:val="24"/>
        </w:rPr>
        <w:t xml:space="preserve"> in smaller increments. </w:t>
      </w:r>
    </w:p>
    <w:p w:rsidR="0019170F" w:rsidP="0019170F" w:rsidRDefault="0019170F" w14:paraId="4BF3C2FA" w14:textId="77777777">
      <w:pPr>
        <w:spacing w:after="120"/>
        <w:rPr>
          <w:b/>
          <w:bCs/>
          <w:szCs w:val="24"/>
        </w:rPr>
      </w:pPr>
      <w:r w:rsidRPr="00545C16">
        <w:rPr>
          <w:bCs/>
          <w:szCs w:val="24"/>
        </w:rPr>
        <w:t>It will be necessary to submit a complete and sufficient certification for FMLA leave due to a qualifying exigency. Qualifying exigency leave may be taken by family members of regular armed service members, as well as family members of Reserve and National Guard members, provided the service member is deployed to a foreign country.</w:t>
      </w:r>
    </w:p>
    <w:p w:rsidRPr="00545C16" w:rsidR="0019170F" w:rsidP="00B16BF7" w:rsidRDefault="0019170F" w14:paraId="618BD8F8" w14:textId="77777777">
      <w:pPr>
        <w:numPr>
          <w:ilvl w:val="0"/>
          <w:numId w:val="27"/>
        </w:numPr>
        <w:spacing w:after="120"/>
        <w:rPr>
          <w:b/>
          <w:bCs/>
          <w:szCs w:val="24"/>
        </w:rPr>
      </w:pPr>
      <w:r w:rsidRPr="00545C16">
        <w:rPr>
          <w:b/>
          <w:bCs/>
          <w:szCs w:val="24"/>
        </w:rPr>
        <w:t>Military Caregiver Leave</w:t>
      </w:r>
    </w:p>
    <w:p w:rsidRPr="00545C16" w:rsidR="0019170F" w:rsidP="0019170F" w:rsidRDefault="0019170F" w14:paraId="4D0F8E5D" w14:textId="2979169D">
      <w:pPr>
        <w:spacing w:after="120"/>
        <w:rPr>
          <w:bCs/>
          <w:szCs w:val="24"/>
        </w:rPr>
      </w:pPr>
      <w:r w:rsidRPr="00545C16">
        <w:rPr>
          <w:bCs/>
          <w:szCs w:val="24"/>
        </w:rPr>
        <w:t xml:space="preserve">An eligible employee may take up </w:t>
      </w:r>
      <w:r w:rsidR="00A3538C">
        <w:rPr>
          <w:bCs/>
          <w:szCs w:val="24"/>
        </w:rPr>
        <w:t xml:space="preserve">to </w:t>
      </w:r>
      <w:r>
        <w:rPr>
          <w:bCs/>
          <w:szCs w:val="24"/>
        </w:rPr>
        <w:t>a total of</w:t>
      </w:r>
      <w:r w:rsidRPr="00545C16">
        <w:rPr>
          <w:bCs/>
          <w:szCs w:val="24"/>
        </w:rPr>
        <w:t xml:space="preserve"> 26 </w:t>
      </w:r>
      <w:r>
        <w:rPr>
          <w:bCs/>
          <w:szCs w:val="24"/>
        </w:rPr>
        <w:t xml:space="preserve">weeks </w:t>
      </w:r>
      <w:r w:rsidRPr="00545C16">
        <w:rPr>
          <w:bCs/>
          <w:szCs w:val="24"/>
        </w:rPr>
        <w:t xml:space="preserve">of family leave in a single 12-month period under this policy to care for a current member of the Armed Forces, including a member of the National Guard or Reserves, or, the National Guard or Reserves who is on the temporary disability retired list, who has a serious injury or illness incurred in the line of duty on active duty (or existed before the beginning of the member’s active duty and was aggravated by active duty) for which he or she is undergoing medical treatment, recuperation, or therapy; or otherwise in outpatient status; </w:t>
      </w:r>
      <w:r w:rsidR="00A3538C">
        <w:rPr>
          <w:bCs/>
          <w:szCs w:val="24"/>
        </w:rPr>
        <w:t xml:space="preserve">or </w:t>
      </w:r>
      <w:r w:rsidRPr="00545C16">
        <w:rPr>
          <w:bCs/>
          <w:szCs w:val="24"/>
        </w:rPr>
        <w:t>on the temporary disability retired list.  A covered service</w:t>
      </w:r>
      <w:r w:rsidR="00A3538C">
        <w:rPr>
          <w:bCs/>
          <w:szCs w:val="24"/>
        </w:rPr>
        <w:t xml:space="preserve"> </w:t>
      </w:r>
      <w:r w:rsidRPr="00545C16">
        <w:rPr>
          <w:bCs/>
          <w:szCs w:val="24"/>
        </w:rPr>
        <w:t xml:space="preserve">member may also be a veteran who is undergoing medical treatment, recuperation, or therapy, for a serious injury or illness and who was a member of the Armed Forces (including a member of the National Guard or Reserves) at any time during the period of 5 years preceding the date on which the veteran undergoes that medical treatment, recuperation, or therapy. </w:t>
      </w:r>
    </w:p>
    <w:p w:rsidR="0019170F" w:rsidP="0019170F" w:rsidRDefault="0019170F" w14:paraId="68D571AE" w14:textId="13D4DCF4">
      <w:pPr>
        <w:rPr>
          <w:bCs/>
          <w:szCs w:val="24"/>
        </w:rPr>
      </w:pPr>
      <w:r w:rsidRPr="00545C16">
        <w:rPr>
          <w:bCs/>
          <w:szCs w:val="24"/>
        </w:rPr>
        <w:t>This entitlement will be applied on a per-covered-service</w:t>
      </w:r>
      <w:r w:rsidR="00A3538C">
        <w:rPr>
          <w:bCs/>
          <w:szCs w:val="24"/>
        </w:rPr>
        <w:t xml:space="preserve"> </w:t>
      </w:r>
      <w:r w:rsidRPr="00545C16">
        <w:rPr>
          <w:bCs/>
          <w:szCs w:val="24"/>
        </w:rPr>
        <w:t>member, per-injury basis.  The covered service</w:t>
      </w:r>
      <w:r w:rsidR="00A3538C">
        <w:rPr>
          <w:bCs/>
          <w:szCs w:val="24"/>
        </w:rPr>
        <w:t xml:space="preserve"> </w:t>
      </w:r>
      <w:r w:rsidRPr="00545C16">
        <w:rPr>
          <w:bCs/>
          <w:szCs w:val="24"/>
        </w:rPr>
        <w:t>member must be the eligible employee’s spouse, son, daughter, or parent, or next of kin. It will be necessary for the covered service</w:t>
      </w:r>
      <w:r w:rsidR="00A3538C">
        <w:rPr>
          <w:bCs/>
          <w:szCs w:val="24"/>
        </w:rPr>
        <w:t xml:space="preserve"> </w:t>
      </w:r>
      <w:r w:rsidRPr="00545C16">
        <w:rPr>
          <w:bCs/>
          <w:szCs w:val="24"/>
        </w:rPr>
        <w:t>member’s treating health-care provider, as defined by law, to document the need for leave through the medical certification process.</w:t>
      </w:r>
    </w:p>
    <w:p w:rsidRPr="00545C16" w:rsidR="0019170F" w:rsidP="0019170F" w:rsidRDefault="0019170F" w14:paraId="5F770FA1" w14:textId="77777777">
      <w:pPr>
        <w:rPr>
          <w:bCs/>
          <w:szCs w:val="24"/>
        </w:rPr>
      </w:pPr>
    </w:p>
    <w:p w:rsidRPr="00545C16" w:rsidR="0019170F" w:rsidP="0019170F" w:rsidRDefault="0019170F" w14:paraId="759F7125" w14:textId="2FAE03C5">
      <w:pPr>
        <w:rPr>
          <w:b/>
          <w:bCs/>
          <w:szCs w:val="24"/>
        </w:rPr>
      </w:pPr>
      <w:r w:rsidRPr="00545C16">
        <w:rPr>
          <w:b/>
          <w:bCs/>
          <w:szCs w:val="24"/>
        </w:rPr>
        <w:t xml:space="preserve">Notifying </w:t>
      </w:r>
      <w:r w:rsidR="00210850">
        <w:rPr>
          <w:b/>
          <w:bCs/>
          <w:szCs w:val="24"/>
        </w:rPr>
        <w:t>RWCFS</w:t>
      </w:r>
      <w:r w:rsidRPr="00545C16">
        <w:rPr>
          <w:b/>
          <w:bCs/>
          <w:szCs w:val="24"/>
        </w:rPr>
        <w:t xml:space="preserve"> of the Need for Family or Medical Leave</w:t>
      </w:r>
    </w:p>
    <w:p w:rsidR="0019170F" w:rsidP="0019170F" w:rsidRDefault="0019170F" w14:paraId="00C49A99" w14:textId="77777777">
      <w:pPr>
        <w:rPr>
          <w:bCs/>
          <w:szCs w:val="24"/>
        </w:rPr>
      </w:pPr>
      <w:r w:rsidRPr="00000AA2">
        <w:rPr>
          <w:bCs/>
          <w:szCs w:val="24"/>
        </w:rPr>
        <w:t xml:space="preserve">Generally, an application for leave must be completed for all leave taken under this policy. When the need for leave is foreseeable, you should provide notice at least 30 days in advance. </w:t>
      </w:r>
      <w:proofErr w:type="gramStart"/>
      <w:r w:rsidRPr="00000AA2">
        <w:rPr>
          <w:bCs/>
          <w:szCs w:val="24"/>
        </w:rPr>
        <w:t>When</w:t>
      </w:r>
      <w:proofErr w:type="gramEnd"/>
      <w:r w:rsidRPr="00000AA2">
        <w:rPr>
          <w:bCs/>
          <w:szCs w:val="24"/>
        </w:rPr>
        <w:t xml:space="preserve"> this is not possible, notice should be provided as soon as you learn of the need for leave. In cases of emergency, verbal notice should be given </w:t>
      </w:r>
      <w:proofErr w:type="gramStart"/>
      <w:r w:rsidRPr="00000AA2">
        <w:rPr>
          <w:bCs/>
          <w:szCs w:val="24"/>
        </w:rPr>
        <w:t>as soon as possible</w:t>
      </w:r>
      <w:proofErr w:type="gramEnd"/>
      <w:r w:rsidRPr="00000AA2">
        <w:rPr>
          <w:bCs/>
          <w:szCs w:val="24"/>
        </w:rPr>
        <w:t xml:space="preserve"> and the application form should be completed as soon as practicable. </w:t>
      </w:r>
    </w:p>
    <w:p w:rsidR="0019170F" w:rsidP="0019170F" w:rsidRDefault="0019170F" w14:paraId="116B8054" w14:textId="77777777">
      <w:pPr>
        <w:rPr>
          <w:bCs/>
          <w:szCs w:val="24"/>
        </w:rPr>
      </w:pPr>
    </w:p>
    <w:p w:rsidR="0019170F" w:rsidP="0019170F" w:rsidRDefault="0019170F" w14:paraId="6426D874" w14:textId="77777777">
      <w:pPr>
        <w:rPr>
          <w:bCs/>
          <w:szCs w:val="24"/>
        </w:rPr>
      </w:pPr>
      <w:r w:rsidRPr="00000AA2">
        <w:rPr>
          <w:bCs/>
          <w:szCs w:val="24"/>
        </w:rPr>
        <w:t>Failure to provide adequate notice may, in the case of foreseeable leave, result in a delay of the leave. Leave application forms are provided by Human Resources.</w:t>
      </w:r>
    </w:p>
    <w:p w:rsidR="0019170F" w:rsidP="0019170F" w:rsidRDefault="0019170F" w14:paraId="414AB97D" w14:textId="77777777">
      <w:pPr>
        <w:rPr>
          <w:bCs/>
          <w:szCs w:val="24"/>
        </w:rPr>
      </w:pPr>
    </w:p>
    <w:p w:rsidR="0019170F" w:rsidP="0019170F" w:rsidRDefault="0019170F" w14:paraId="6ABABC63" w14:textId="676B44CC">
      <w:pPr>
        <w:rPr>
          <w:bCs/>
          <w:szCs w:val="24"/>
        </w:rPr>
      </w:pPr>
      <w:r w:rsidRPr="00000AA2">
        <w:rPr>
          <w:bCs/>
          <w:szCs w:val="24"/>
        </w:rPr>
        <w:t xml:space="preserve">Calling in “sick” does not qualify as notice for FMLA leave.  You must provide sufficient information regarding the reason for an absence indicating to </w:t>
      </w:r>
      <w:r w:rsidR="00210850">
        <w:rPr>
          <w:bCs/>
          <w:szCs w:val="24"/>
        </w:rPr>
        <w:t>RWCFS</w:t>
      </w:r>
      <w:r w:rsidRPr="00000AA2">
        <w:rPr>
          <w:bCs/>
          <w:szCs w:val="24"/>
        </w:rPr>
        <w:t xml:space="preserve"> that protection may exist under this policy.  However, if </w:t>
      </w:r>
      <w:r w:rsidR="00210850">
        <w:rPr>
          <w:bCs/>
          <w:szCs w:val="24"/>
        </w:rPr>
        <w:t>RWCFS</w:t>
      </w:r>
      <w:r w:rsidRPr="00000AA2">
        <w:rPr>
          <w:bCs/>
          <w:szCs w:val="24"/>
        </w:rPr>
        <w:t xml:space="preserve"> is aware of circumstances indicating a potentially qualifying FMLA event, </w:t>
      </w:r>
      <w:r w:rsidR="00210850">
        <w:rPr>
          <w:bCs/>
          <w:szCs w:val="24"/>
        </w:rPr>
        <w:t>RWCFS</w:t>
      </w:r>
      <w:r w:rsidRPr="00000AA2">
        <w:rPr>
          <w:bCs/>
          <w:szCs w:val="24"/>
        </w:rPr>
        <w:t xml:space="preserve"> is obligated to begin FMLA proceedings regardless of your request or consent.</w:t>
      </w:r>
    </w:p>
    <w:p w:rsidR="0019170F" w:rsidP="0019170F" w:rsidRDefault="0019170F" w14:paraId="18DA02DA" w14:textId="77777777">
      <w:pPr>
        <w:rPr>
          <w:bCs/>
          <w:szCs w:val="24"/>
        </w:rPr>
      </w:pPr>
    </w:p>
    <w:p w:rsidR="0019170F" w:rsidP="0019170F" w:rsidRDefault="0019170F" w14:paraId="7EAC1359" w14:textId="77777777">
      <w:pPr>
        <w:rPr>
          <w:bCs/>
          <w:szCs w:val="24"/>
        </w:rPr>
      </w:pPr>
      <w:r w:rsidRPr="00000AA2">
        <w:rPr>
          <w:bCs/>
          <w:szCs w:val="24"/>
        </w:rPr>
        <w:t>Failure to cooperate and provide any information requested will result in the forfeiture of all rights under the policy. This means the absence may then be counted for purposes of attendance standards and the appropriate corrective action.</w:t>
      </w:r>
    </w:p>
    <w:p w:rsidRPr="00545C16" w:rsidR="0019170F" w:rsidP="0019170F" w:rsidRDefault="0019170F" w14:paraId="2A6F3957" w14:textId="77777777">
      <w:pPr>
        <w:rPr>
          <w:bCs/>
          <w:szCs w:val="24"/>
        </w:rPr>
      </w:pPr>
    </w:p>
    <w:p w:rsidRPr="00545C16" w:rsidR="0019170F" w:rsidP="0019170F" w:rsidRDefault="0019170F" w14:paraId="07F789C3" w14:textId="77777777">
      <w:pPr>
        <w:rPr>
          <w:b/>
          <w:bCs/>
          <w:szCs w:val="24"/>
        </w:rPr>
      </w:pPr>
      <w:r w:rsidRPr="00545C16">
        <w:rPr>
          <w:b/>
          <w:bCs/>
          <w:szCs w:val="24"/>
        </w:rPr>
        <w:t>Medical Certification of a Serious Health Condition</w:t>
      </w:r>
    </w:p>
    <w:p w:rsidR="0019170F" w:rsidP="0019170F" w:rsidRDefault="0019170F" w14:paraId="3E6CB86F" w14:textId="0FC6569A">
      <w:pPr>
        <w:rPr>
          <w:bCs/>
          <w:szCs w:val="24"/>
        </w:rPr>
      </w:pPr>
      <w:r w:rsidRPr="00545C16">
        <w:rPr>
          <w:bCs/>
          <w:szCs w:val="24"/>
        </w:rPr>
        <w:t xml:space="preserve">Generally, </w:t>
      </w:r>
      <w:r w:rsidR="00210850">
        <w:rPr>
          <w:bCs/>
          <w:szCs w:val="24"/>
        </w:rPr>
        <w:t>RWCFS</w:t>
      </w:r>
      <w:r w:rsidRPr="00545C16">
        <w:rPr>
          <w:bCs/>
          <w:szCs w:val="24"/>
        </w:rPr>
        <w:t xml:space="preserve"> will require medical certification to verify that an employee or family member’s illness meets the definition of serious health condition and to determine the nature and duration of the leave. In the case of a family illness, the provider must also verify that the employee is needed to care for the family member.</w:t>
      </w:r>
      <w:r>
        <w:rPr>
          <w:bCs/>
          <w:szCs w:val="24"/>
        </w:rPr>
        <w:t xml:space="preserve">  </w:t>
      </w:r>
      <w:r w:rsidRPr="00545C16">
        <w:rPr>
          <w:bCs/>
          <w:szCs w:val="24"/>
        </w:rPr>
        <w:t>Periodic recertification to verify that a condition is ongoing may be required as provided by the law.</w:t>
      </w:r>
    </w:p>
    <w:p w:rsidRPr="00545C16" w:rsidR="0019170F" w:rsidP="0019170F" w:rsidRDefault="0019170F" w14:paraId="6BEC55CF" w14:textId="77777777">
      <w:pPr>
        <w:rPr>
          <w:b/>
          <w:bCs/>
          <w:szCs w:val="24"/>
        </w:rPr>
      </w:pPr>
    </w:p>
    <w:p w:rsidR="0019170F" w:rsidP="0019170F" w:rsidRDefault="0019170F" w14:paraId="64A4DE15" w14:textId="77777777">
      <w:pPr>
        <w:rPr>
          <w:bCs/>
          <w:szCs w:val="24"/>
        </w:rPr>
      </w:pPr>
      <w:r w:rsidRPr="00545C16">
        <w:rPr>
          <w:bCs/>
          <w:szCs w:val="24"/>
        </w:rPr>
        <w:t xml:space="preserve">The appropriate form </w:t>
      </w:r>
      <w:r>
        <w:rPr>
          <w:bCs/>
          <w:szCs w:val="24"/>
        </w:rPr>
        <w:t xml:space="preserve">is available from </w:t>
      </w:r>
      <w:r w:rsidRPr="00545C16">
        <w:rPr>
          <w:bCs/>
          <w:szCs w:val="24"/>
        </w:rPr>
        <w:t>Human Resource</w:t>
      </w:r>
      <w:r>
        <w:rPr>
          <w:bCs/>
          <w:szCs w:val="24"/>
        </w:rPr>
        <w:t>s</w:t>
      </w:r>
      <w:r w:rsidRPr="00545C16">
        <w:rPr>
          <w:bCs/>
          <w:szCs w:val="24"/>
        </w:rPr>
        <w:t xml:space="preserve"> and should generally be returned within 15 days. Failure to provide this certification may result in delay or denial of </w:t>
      </w:r>
      <w:proofErr w:type="gramStart"/>
      <w:r w:rsidRPr="00545C16">
        <w:rPr>
          <w:bCs/>
          <w:szCs w:val="24"/>
        </w:rPr>
        <w:t>the leave</w:t>
      </w:r>
      <w:proofErr w:type="gramEnd"/>
      <w:r w:rsidRPr="00545C16">
        <w:rPr>
          <w:bCs/>
          <w:szCs w:val="24"/>
        </w:rPr>
        <w:t>.</w:t>
      </w:r>
    </w:p>
    <w:p w:rsidRPr="00545C16" w:rsidR="0019170F" w:rsidP="0019170F" w:rsidRDefault="0019170F" w14:paraId="23E8BD72" w14:textId="77777777">
      <w:pPr>
        <w:rPr>
          <w:bCs/>
          <w:szCs w:val="24"/>
        </w:rPr>
      </w:pPr>
    </w:p>
    <w:p w:rsidRPr="00545C16" w:rsidR="0019170F" w:rsidP="0019170F" w:rsidRDefault="0019170F" w14:paraId="32B894E2" w14:textId="77777777">
      <w:pPr>
        <w:rPr>
          <w:b/>
          <w:bCs/>
          <w:szCs w:val="24"/>
        </w:rPr>
      </w:pPr>
      <w:r w:rsidRPr="00545C16">
        <w:rPr>
          <w:b/>
          <w:bCs/>
          <w:szCs w:val="24"/>
        </w:rPr>
        <w:t>Additional Certifications</w:t>
      </w:r>
    </w:p>
    <w:p w:rsidR="0019170F" w:rsidP="0019170F" w:rsidRDefault="0019170F" w14:paraId="6E346D1A" w14:textId="3F876AA8">
      <w:pPr>
        <w:rPr>
          <w:bCs/>
          <w:szCs w:val="24"/>
        </w:rPr>
      </w:pPr>
      <w:r w:rsidRPr="00545C16">
        <w:rPr>
          <w:bCs/>
          <w:szCs w:val="24"/>
        </w:rPr>
        <w:t xml:space="preserve">If </w:t>
      </w:r>
      <w:r w:rsidR="00210850">
        <w:rPr>
          <w:bCs/>
          <w:szCs w:val="24"/>
        </w:rPr>
        <w:t>RWCFS</w:t>
      </w:r>
      <w:r w:rsidRPr="00545C16">
        <w:rPr>
          <w:bCs/>
          <w:szCs w:val="24"/>
        </w:rPr>
        <w:t xml:space="preserve"> has reason to question the validity of a medical certification, an employee may be required to provide a second certification from a health-care provider selected and paid for by </w:t>
      </w:r>
      <w:r w:rsidR="00210850">
        <w:rPr>
          <w:bCs/>
          <w:szCs w:val="24"/>
        </w:rPr>
        <w:t>RWCFS</w:t>
      </w:r>
      <w:r w:rsidRPr="00545C16">
        <w:rPr>
          <w:bCs/>
          <w:szCs w:val="24"/>
        </w:rPr>
        <w:t xml:space="preserve">. If the second opinion differs from the first, a third opinion may be required. The health-care provider for the third opinion must be mutually chosen by the employee and </w:t>
      </w:r>
      <w:r w:rsidR="00210850">
        <w:rPr>
          <w:bCs/>
          <w:szCs w:val="24"/>
        </w:rPr>
        <w:t>RWCFS</w:t>
      </w:r>
      <w:r w:rsidRPr="00545C16">
        <w:rPr>
          <w:bCs/>
          <w:szCs w:val="24"/>
        </w:rPr>
        <w:t xml:space="preserve"> and paid by </w:t>
      </w:r>
      <w:r w:rsidR="00210850">
        <w:rPr>
          <w:bCs/>
          <w:szCs w:val="24"/>
        </w:rPr>
        <w:t>RWCFS</w:t>
      </w:r>
      <w:r w:rsidRPr="00545C16">
        <w:rPr>
          <w:bCs/>
          <w:szCs w:val="24"/>
        </w:rPr>
        <w:t>. The third opinion, by law, is binding on all parties.</w:t>
      </w:r>
    </w:p>
    <w:p w:rsidRPr="00545C16" w:rsidR="0019170F" w:rsidP="0019170F" w:rsidRDefault="0019170F" w14:paraId="6C4A77D4" w14:textId="77777777">
      <w:pPr>
        <w:rPr>
          <w:bCs/>
          <w:szCs w:val="24"/>
        </w:rPr>
      </w:pPr>
    </w:p>
    <w:p w:rsidRPr="00545C16" w:rsidR="0019170F" w:rsidP="0019170F" w:rsidRDefault="0019170F" w14:paraId="7FE3E3BE" w14:textId="77777777">
      <w:pPr>
        <w:rPr>
          <w:b/>
          <w:bCs/>
          <w:szCs w:val="24"/>
        </w:rPr>
      </w:pPr>
      <w:r w:rsidRPr="00545C16">
        <w:rPr>
          <w:b/>
          <w:bCs/>
          <w:szCs w:val="24"/>
        </w:rPr>
        <w:t>Use of Paid and Unpaid Leave</w:t>
      </w:r>
    </w:p>
    <w:p w:rsidRPr="00545C16" w:rsidR="0019170F" w:rsidP="0019170F" w:rsidRDefault="0019170F" w14:paraId="64A4E73C" w14:textId="6F120D71">
      <w:pPr>
        <w:rPr>
          <w:bCs/>
          <w:szCs w:val="24"/>
        </w:rPr>
      </w:pPr>
      <w:r w:rsidRPr="00545C16">
        <w:rPr>
          <w:bCs/>
          <w:szCs w:val="24"/>
        </w:rPr>
        <w:t xml:space="preserve">Both </w:t>
      </w:r>
      <w:r>
        <w:rPr>
          <w:bCs/>
          <w:szCs w:val="24"/>
        </w:rPr>
        <w:t xml:space="preserve">WFMLA </w:t>
      </w:r>
      <w:r w:rsidRPr="00545C16">
        <w:rPr>
          <w:bCs/>
          <w:szCs w:val="24"/>
        </w:rPr>
        <w:t xml:space="preserve">and federal FMLA </w:t>
      </w:r>
      <w:proofErr w:type="gramStart"/>
      <w:r w:rsidRPr="00545C16">
        <w:rPr>
          <w:bCs/>
          <w:szCs w:val="24"/>
        </w:rPr>
        <w:t>mandates</w:t>
      </w:r>
      <w:proofErr w:type="gramEnd"/>
      <w:r w:rsidRPr="00545C16">
        <w:rPr>
          <w:bCs/>
          <w:szCs w:val="24"/>
        </w:rPr>
        <w:t xml:space="preserve"> that an employer </w:t>
      </w:r>
      <w:proofErr w:type="gramStart"/>
      <w:r w:rsidRPr="00545C16">
        <w:rPr>
          <w:bCs/>
          <w:szCs w:val="24"/>
        </w:rPr>
        <w:t>provide</w:t>
      </w:r>
      <w:proofErr w:type="gramEnd"/>
      <w:r w:rsidRPr="00545C16">
        <w:rPr>
          <w:bCs/>
          <w:szCs w:val="24"/>
        </w:rPr>
        <w:t xml:space="preserve"> unpaid leave to eligible employees. However, an employee or employer may elect to substitute a paid benefit for which the employee is eligible </w:t>
      </w:r>
      <w:proofErr w:type="gramStart"/>
      <w:r w:rsidRPr="00545C16">
        <w:rPr>
          <w:bCs/>
          <w:szCs w:val="24"/>
        </w:rPr>
        <w:t>in order for</w:t>
      </w:r>
      <w:proofErr w:type="gramEnd"/>
      <w:r w:rsidRPr="00545C16">
        <w:rPr>
          <w:bCs/>
          <w:szCs w:val="24"/>
        </w:rPr>
        <w:t xml:space="preserve"> the employee to receive pay during the leave. In some cases</w:t>
      </w:r>
      <w:r>
        <w:rPr>
          <w:bCs/>
          <w:szCs w:val="24"/>
        </w:rPr>
        <w:t>,</w:t>
      </w:r>
      <w:r w:rsidRPr="00545C16">
        <w:rPr>
          <w:bCs/>
          <w:szCs w:val="24"/>
        </w:rPr>
        <w:t xml:space="preserve"> </w:t>
      </w:r>
      <w:r w:rsidR="00210850">
        <w:rPr>
          <w:bCs/>
          <w:szCs w:val="24"/>
        </w:rPr>
        <w:t>RWCFS</w:t>
      </w:r>
      <w:r w:rsidRPr="00545C16">
        <w:rPr>
          <w:bCs/>
          <w:szCs w:val="24"/>
        </w:rPr>
        <w:t xml:space="preserve"> may require that </w:t>
      </w:r>
      <w:r>
        <w:rPr>
          <w:bCs/>
          <w:szCs w:val="24"/>
        </w:rPr>
        <w:t xml:space="preserve">paid </w:t>
      </w:r>
      <w:r w:rsidR="005B11EE">
        <w:rPr>
          <w:bCs/>
          <w:szCs w:val="24"/>
        </w:rPr>
        <w:t xml:space="preserve">time off </w:t>
      </w:r>
      <w:r w:rsidRPr="00545C16">
        <w:rPr>
          <w:bCs/>
          <w:szCs w:val="24"/>
        </w:rPr>
        <w:t>benefits</w:t>
      </w:r>
      <w:r>
        <w:rPr>
          <w:bCs/>
          <w:szCs w:val="24"/>
        </w:rPr>
        <w:t xml:space="preserve"> </w:t>
      </w:r>
      <w:r w:rsidRPr="00545C16">
        <w:rPr>
          <w:bCs/>
          <w:szCs w:val="24"/>
        </w:rPr>
        <w:t xml:space="preserve">be used before the employee may take unpaid time. </w:t>
      </w:r>
      <w:r>
        <w:rPr>
          <w:bCs/>
          <w:szCs w:val="24"/>
        </w:rPr>
        <w:t xml:space="preserve"> If paid time off benefits are not available, the leave will be unpaid.  </w:t>
      </w:r>
      <w:r w:rsidRPr="00545C16">
        <w:rPr>
          <w:bCs/>
          <w:szCs w:val="24"/>
        </w:rPr>
        <w:t xml:space="preserve">When paid benefits are </w:t>
      </w:r>
      <w:r>
        <w:rPr>
          <w:bCs/>
          <w:szCs w:val="24"/>
        </w:rPr>
        <w:t>used during the leave</w:t>
      </w:r>
      <w:r w:rsidRPr="00545C16">
        <w:rPr>
          <w:bCs/>
          <w:szCs w:val="24"/>
        </w:rPr>
        <w:t xml:space="preserve">, </w:t>
      </w:r>
      <w:r>
        <w:rPr>
          <w:bCs/>
          <w:szCs w:val="24"/>
        </w:rPr>
        <w:t xml:space="preserve">you are </w:t>
      </w:r>
      <w:r w:rsidRPr="00545C16">
        <w:rPr>
          <w:bCs/>
          <w:szCs w:val="24"/>
        </w:rPr>
        <w:t xml:space="preserve">using the benefits concurrently with FMLA </w:t>
      </w:r>
      <w:r>
        <w:rPr>
          <w:bCs/>
          <w:szCs w:val="24"/>
        </w:rPr>
        <w:t xml:space="preserve">and/or WFMLA </w:t>
      </w:r>
      <w:r w:rsidRPr="00545C16">
        <w:rPr>
          <w:bCs/>
          <w:szCs w:val="24"/>
        </w:rPr>
        <w:t xml:space="preserve">leave.  </w:t>
      </w:r>
    </w:p>
    <w:p w:rsidRPr="00545C16" w:rsidR="0019170F" w:rsidP="0019170F" w:rsidRDefault="0019170F" w14:paraId="2547C257" w14:textId="77777777">
      <w:pPr>
        <w:rPr>
          <w:bCs/>
          <w:szCs w:val="24"/>
        </w:rPr>
      </w:pPr>
    </w:p>
    <w:p w:rsidRPr="00545C16" w:rsidR="0019170F" w:rsidP="0019170F" w:rsidRDefault="0019170F" w14:paraId="4CF73967" w14:textId="77777777">
      <w:pPr>
        <w:rPr>
          <w:b/>
          <w:bCs/>
          <w:szCs w:val="24"/>
        </w:rPr>
      </w:pPr>
      <w:r w:rsidRPr="00545C16">
        <w:rPr>
          <w:b/>
          <w:bCs/>
          <w:szCs w:val="24"/>
        </w:rPr>
        <w:t>Intermittent or Reduced Schedule Leave</w:t>
      </w:r>
    </w:p>
    <w:p w:rsidR="0019170F" w:rsidP="0019170F" w:rsidRDefault="0019170F" w14:paraId="43620E4B" w14:textId="77777777">
      <w:pPr>
        <w:rPr>
          <w:bCs/>
          <w:szCs w:val="24"/>
        </w:rPr>
      </w:pPr>
      <w:r w:rsidRPr="00545C16">
        <w:rPr>
          <w:bCs/>
          <w:szCs w:val="24"/>
        </w:rPr>
        <w:t xml:space="preserve">Intermittent and/or reduced </w:t>
      </w:r>
      <w:proofErr w:type="gramStart"/>
      <w:r w:rsidRPr="00545C16">
        <w:rPr>
          <w:bCs/>
          <w:szCs w:val="24"/>
        </w:rPr>
        <w:t>schedule</w:t>
      </w:r>
      <w:proofErr w:type="gramEnd"/>
      <w:r w:rsidRPr="00545C16">
        <w:rPr>
          <w:bCs/>
          <w:szCs w:val="24"/>
        </w:rPr>
        <w:t xml:space="preserve"> leave </w:t>
      </w:r>
      <w:r>
        <w:rPr>
          <w:bCs/>
          <w:szCs w:val="24"/>
        </w:rPr>
        <w:t xml:space="preserve">may be available based on the type of leave requested.  The </w:t>
      </w:r>
      <w:r w:rsidRPr="00545C16">
        <w:rPr>
          <w:bCs/>
          <w:szCs w:val="24"/>
        </w:rPr>
        <w:t xml:space="preserve">total amount of leave taken </w:t>
      </w:r>
      <w:r>
        <w:rPr>
          <w:bCs/>
          <w:szCs w:val="24"/>
        </w:rPr>
        <w:t xml:space="preserve">cannot </w:t>
      </w:r>
      <w:r w:rsidRPr="00545C16">
        <w:rPr>
          <w:bCs/>
          <w:szCs w:val="24"/>
        </w:rPr>
        <w:t xml:space="preserve">exceed the </w:t>
      </w:r>
      <w:r>
        <w:rPr>
          <w:bCs/>
          <w:szCs w:val="24"/>
        </w:rPr>
        <w:t xml:space="preserve">maximum amount of leave allowed under the law.  </w:t>
      </w:r>
    </w:p>
    <w:p w:rsidRPr="00545C16" w:rsidR="0019170F" w:rsidP="0019170F" w:rsidRDefault="0019170F" w14:paraId="23CB1FFA" w14:textId="77777777">
      <w:pPr>
        <w:rPr>
          <w:bCs/>
          <w:szCs w:val="24"/>
        </w:rPr>
      </w:pPr>
    </w:p>
    <w:p w:rsidR="0019170F" w:rsidP="0019170F" w:rsidRDefault="0019170F" w14:paraId="42966D4C" w14:textId="77777777">
      <w:pPr>
        <w:rPr>
          <w:bCs/>
          <w:szCs w:val="24"/>
        </w:rPr>
      </w:pPr>
      <w:r w:rsidRPr="00545C16">
        <w:rPr>
          <w:bCs/>
          <w:szCs w:val="24"/>
        </w:rPr>
        <w:t xml:space="preserve">Intermittent and reduced </w:t>
      </w:r>
      <w:proofErr w:type="gramStart"/>
      <w:r w:rsidRPr="00545C16">
        <w:rPr>
          <w:bCs/>
          <w:szCs w:val="24"/>
        </w:rPr>
        <w:t>schedule</w:t>
      </w:r>
      <w:proofErr w:type="gramEnd"/>
      <w:r w:rsidRPr="00545C16">
        <w:rPr>
          <w:bCs/>
          <w:szCs w:val="24"/>
        </w:rPr>
        <w:t xml:space="preserve"> leave must be scheduled with minimal disruption to an employee’s job. To the extent an employee has control, medical appointments and treatments related to a serious health condition should be scheduled outside of working hours or at such times that allow for a minimal amount of time away from work.</w:t>
      </w:r>
    </w:p>
    <w:p w:rsidRPr="00545C16" w:rsidR="0019170F" w:rsidP="0019170F" w:rsidRDefault="0019170F" w14:paraId="1FEBCE49" w14:textId="77777777">
      <w:pPr>
        <w:rPr>
          <w:bCs/>
          <w:szCs w:val="24"/>
        </w:rPr>
      </w:pPr>
    </w:p>
    <w:p w:rsidR="00974C77" w:rsidP="0019170F" w:rsidRDefault="00210850" w14:paraId="3C8C6041" w14:textId="4DBDCCC5">
      <w:pPr>
        <w:rPr>
          <w:bCs/>
          <w:szCs w:val="24"/>
        </w:rPr>
      </w:pPr>
      <w:r>
        <w:rPr>
          <w:bCs/>
          <w:szCs w:val="24"/>
        </w:rPr>
        <w:t>RWCFS</w:t>
      </w:r>
      <w:r w:rsidRPr="00545C16" w:rsidR="0019170F">
        <w:rPr>
          <w:bCs/>
          <w:szCs w:val="24"/>
        </w:rPr>
        <w:t xml:space="preserve"> may, in some cases, transfer </w:t>
      </w:r>
      <w:r w:rsidR="0019170F">
        <w:rPr>
          <w:bCs/>
          <w:szCs w:val="24"/>
        </w:rPr>
        <w:t xml:space="preserve">you </w:t>
      </w:r>
      <w:r w:rsidRPr="00545C16" w:rsidR="0019170F">
        <w:rPr>
          <w:bCs/>
          <w:szCs w:val="24"/>
        </w:rPr>
        <w:t xml:space="preserve">to an alternative position, with equivalent pay and benefits, </w:t>
      </w:r>
      <w:proofErr w:type="gramStart"/>
      <w:r w:rsidRPr="00545C16" w:rsidR="0019170F">
        <w:rPr>
          <w:bCs/>
          <w:szCs w:val="24"/>
        </w:rPr>
        <w:t>in order to</w:t>
      </w:r>
      <w:proofErr w:type="gramEnd"/>
      <w:r w:rsidRPr="00545C16" w:rsidR="0019170F">
        <w:rPr>
          <w:bCs/>
          <w:szCs w:val="24"/>
        </w:rPr>
        <w:t xml:space="preserve"> better accommodate the need for intermittent or reduced </w:t>
      </w:r>
      <w:proofErr w:type="gramStart"/>
      <w:r w:rsidRPr="00545C16" w:rsidR="0019170F">
        <w:rPr>
          <w:bCs/>
          <w:szCs w:val="24"/>
        </w:rPr>
        <w:t>schedule</w:t>
      </w:r>
      <w:proofErr w:type="gramEnd"/>
      <w:r w:rsidRPr="00545C16" w:rsidR="0019170F">
        <w:rPr>
          <w:bCs/>
          <w:szCs w:val="24"/>
        </w:rPr>
        <w:t xml:space="preserve"> leave.</w:t>
      </w:r>
    </w:p>
    <w:p w:rsidRPr="00545C16" w:rsidR="00974C77" w:rsidP="0019170F" w:rsidRDefault="00974C77" w14:paraId="1AD1636F" w14:textId="77777777">
      <w:pPr>
        <w:rPr>
          <w:bCs/>
          <w:szCs w:val="24"/>
        </w:rPr>
      </w:pPr>
    </w:p>
    <w:p w:rsidRPr="00545C16" w:rsidR="0019170F" w:rsidP="0019170F" w:rsidRDefault="0019170F" w14:paraId="729D1DBE" w14:textId="229A8EEE">
      <w:pPr>
        <w:rPr>
          <w:b/>
          <w:bCs/>
          <w:szCs w:val="24"/>
        </w:rPr>
      </w:pPr>
      <w:r w:rsidRPr="00545C16">
        <w:rPr>
          <w:b/>
          <w:bCs/>
          <w:szCs w:val="24"/>
        </w:rPr>
        <w:t>Benefit</w:t>
      </w:r>
      <w:r w:rsidR="005B11EE">
        <w:rPr>
          <w:b/>
          <w:bCs/>
          <w:szCs w:val="24"/>
        </w:rPr>
        <w:t>s</w:t>
      </w:r>
      <w:r w:rsidRPr="00545C16">
        <w:rPr>
          <w:b/>
          <w:bCs/>
          <w:szCs w:val="24"/>
        </w:rPr>
        <w:t xml:space="preserve"> Continuation During Leave</w:t>
      </w:r>
    </w:p>
    <w:p w:rsidR="0019170F" w:rsidP="0019170F" w:rsidRDefault="0019170F" w14:paraId="108AF45E" w14:textId="77777777">
      <w:pPr>
        <w:rPr>
          <w:bCs/>
          <w:szCs w:val="24"/>
        </w:rPr>
      </w:pPr>
      <w:r w:rsidRPr="00545C16">
        <w:rPr>
          <w:bCs/>
          <w:szCs w:val="24"/>
        </w:rPr>
        <w:t>Coverage under group health insurance will continue while on leave,</w:t>
      </w:r>
      <w:r>
        <w:rPr>
          <w:bCs/>
          <w:szCs w:val="24"/>
        </w:rPr>
        <w:t xml:space="preserve"> as long as you continue paying your portion of the premium</w:t>
      </w:r>
      <w:r w:rsidRPr="00545C16">
        <w:rPr>
          <w:bCs/>
          <w:szCs w:val="24"/>
        </w:rPr>
        <w:t xml:space="preserve">. Payment arrangements will be discussed with </w:t>
      </w:r>
      <w:r>
        <w:rPr>
          <w:bCs/>
          <w:szCs w:val="24"/>
        </w:rPr>
        <w:t xml:space="preserve">employees </w:t>
      </w:r>
      <w:r w:rsidRPr="00545C16">
        <w:rPr>
          <w:bCs/>
          <w:szCs w:val="24"/>
        </w:rPr>
        <w:t>upon their request for leave.</w:t>
      </w:r>
    </w:p>
    <w:p w:rsidRPr="00545C16" w:rsidR="0019170F" w:rsidP="0019170F" w:rsidRDefault="0019170F" w14:paraId="3DCD74D1" w14:textId="77777777">
      <w:pPr>
        <w:rPr>
          <w:bCs/>
          <w:szCs w:val="24"/>
        </w:rPr>
      </w:pPr>
    </w:p>
    <w:p w:rsidRPr="00545C16" w:rsidR="0019170F" w:rsidP="0019170F" w:rsidRDefault="0019170F" w14:paraId="0E075863" w14:textId="77777777">
      <w:pPr>
        <w:rPr>
          <w:b/>
          <w:bCs/>
          <w:szCs w:val="24"/>
        </w:rPr>
      </w:pPr>
      <w:r w:rsidRPr="00545C16">
        <w:rPr>
          <w:b/>
          <w:bCs/>
          <w:szCs w:val="24"/>
        </w:rPr>
        <w:t xml:space="preserve">Rights Upon Return </w:t>
      </w:r>
      <w:r>
        <w:rPr>
          <w:b/>
          <w:bCs/>
          <w:szCs w:val="24"/>
        </w:rPr>
        <w:t>f</w:t>
      </w:r>
      <w:r w:rsidRPr="00545C16">
        <w:rPr>
          <w:b/>
          <w:bCs/>
          <w:szCs w:val="24"/>
        </w:rPr>
        <w:t>rom Leave</w:t>
      </w:r>
    </w:p>
    <w:p w:rsidRPr="00584AD5" w:rsidR="0019170F" w:rsidP="432A585E" w:rsidRDefault="0019170F" w14:paraId="4AD67501" w14:textId="653B2CBF">
      <w:pPr>
        <w:rPr>
          <w:i/>
          <w:iCs/>
        </w:rPr>
      </w:pPr>
      <w:r>
        <w:t xml:space="preserve">An employee who takes leave under this policy will be reinstated to the same job or an equivalent position upon completion of the leave. If you wish to return to work earlier than expected, you must give advance notice of at least 2 days and </w:t>
      </w:r>
      <w:r w:rsidR="00A55E9B">
        <w:t>a fitness for duty certification may be required.</w:t>
      </w:r>
      <w:r>
        <w:t xml:space="preserve"> </w:t>
      </w:r>
    </w:p>
    <w:p w:rsidR="0019170F" w:rsidP="0019170F" w:rsidRDefault="0019170F" w14:paraId="20537331" w14:textId="77777777">
      <w:pPr>
        <w:rPr>
          <w:bCs/>
          <w:szCs w:val="24"/>
        </w:rPr>
      </w:pPr>
    </w:p>
    <w:p w:rsidRPr="00545C16" w:rsidR="0019170F" w:rsidP="0019170F" w:rsidRDefault="0019170F" w14:paraId="3C76F1BF" w14:textId="77777777">
      <w:pPr>
        <w:rPr>
          <w:bCs/>
          <w:szCs w:val="24"/>
        </w:rPr>
      </w:pPr>
      <w:r w:rsidRPr="00545C16">
        <w:rPr>
          <w:bCs/>
          <w:szCs w:val="24"/>
        </w:rPr>
        <w:t xml:space="preserve">If </w:t>
      </w:r>
      <w:r>
        <w:rPr>
          <w:bCs/>
          <w:szCs w:val="24"/>
        </w:rPr>
        <w:t xml:space="preserve">all leave has been </w:t>
      </w:r>
      <w:r w:rsidRPr="00545C16">
        <w:rPr>
          <w:bCs/>
          <w:szCs w:val="24"/>
        </w:rPr>
        <w:t xml:space="preserve">exhausted and </w:t>
      </w:r>
      <w:r>
        <w:rPr>
          <w:bCs/>
          <w:szCs w:val="24"/>
        </w:rPr>
        <w:t xml:space="preserve">you remain </w:t>
      </w:r>
      <w:r w:rsidRPr="00545C16">
        <w:rPr>
          <w:bCs/>
          <w:szCs w:val="24"/>
        </w:rPr>
        <w:t xml:space="preserve">unable to return to work, the situation will be reviewed on a case-by-case basis to determine what rights and protections might exist under other </w:t>
      </w:r>
      <w:r>
        <w:rPr>
          <w:bCs/>
          <w:szCs w:val="24"/>
        </w:rPr>
        <w:t>C</w:t>
      </w:r>
      <w:r w:rsidRPr="00545C16">
        <w:rPr>
          <w:bCs/>
          <w:szCs w:val="24"/>
        </w:rPr>
        <w:t>ompany policies.</w:t>
      </w:r>
    </w:p>
    <w:p w:rsidR="0019170F" w:rsidP="0019170F" w:rsidRDefault="0019170F" w14:paraId="3A250926" w14:textId="77777777">
      <w:pPr>
        <w:rPr>
          <w:bCs/>
          <w:szCs w:val="24"/>
        </w:rPr>
      </w:pPr>
    </w:p>
    <w:p w:rsidR="0019170F" w:rsidP="0019170F" w:rsidRDefault="0019170F" w14:paraId="39DCCBB3" w14:textId="77777777">
      <w:pPr>
        <w:rPr>
          <w:bCs/>
          <w:szCs w:val="24"/>
        </w:rPr>
      </w:pPr>
      <w:r w:rsidRPr="00545C16">
        <w:rPr>
          <w:bCs/>
          <w:szCs w:val="24"/>
        </w:rPr>
        <w:t xml:space="preserve">The law provides that an employee has no greater rights upon a return from leave than the individual would have had if s/he had continued to work. Therefore, </w:t>
      </w:r>
      <w:r>
        <w:rPr>
          <w:bCs/>
          <w:szCs w:val="24"/>
        </w:rPr>
        <w:t xml:space="preserve">you </w:t>
      </w:r>
      <w:r w:rsidRPr="00545C16">
        <w:rPr>
          <w:bCs/>
          <w:szCs w:val="24"/>
        </w:rPr>
        <w:t xml:space="preserve">may be affected by a layoff or other job change if the action would have occurred had </w:t>
      </w:r>
      <w:r>
        <w:rPr>
          <w:bCs/>
          <w:szCs w:val="24"/>
        </w:rPr>
        <w:t xml:space="preserve">you </w:t>
      </w:r>
      <w:r w:rsidRPr="00545C16">
        <w:rPr>
          <w:bCs/>
          <w:szCs w:val="24"/>
        </w:rPr>
        <w:t xml:space="preserve">remained actively at work. </w:t>
      </w:r>
    </w:p>
    <w:p w:rsidR="0019170F" w:rsidP="432A585E" w:rsidRDefault="0019170F" w14:paraId="667F6426" w14:textId="77777777"/>
    <w:p w:rsidR="0019170F" w:rsidP="0019170F" w:rsidRDefault="0019170F" w14:paraId="4031E2A4" w14:textId="77777777">
      <w:r>
        <w:t xml:space="preserve">A fitness-for-duty statement will be required </w:t>
      </w:r>
      <w:proofErr w:type="gramStart"/>
      <w:r>
        <w:t>in order for</w:t>
      </w:r>
      <w:proofErr w:type="gramEnd"/>
      <w:r>
        <w:t xml:space="preserve"> you to return from leave due to your own serious health condition. Failure to provide the statement will result in a delay in the return to work.</w:t>
      </w:r>
    </w:p>
    <w:p w:rsidRPr="00545C16" w:rsidR="0019170F" w:rsidP="0019170F" w:rsidRDefault="0019170F" w14:paraId="54D08970" w14:textId="77777777">
      <w:pPr>
        <w:rPr>
          <w:bCs/>
          <w:szCs w:val="24"/>
        </w:rPr>
      </w:pPr>
    </w:p>
    <w:p w:rsidRPr="00545C16" w:rsidR="0019170F" w:rsidP="0019170F" w:rsidRDefault="0019170F" w14:paraId="5F35820D" w14:textId="77777777">
      <w:pPr>
        <w:rPr>
          <w:b/>
          <w:bCs/>
          <w:szCs w:val="24"/>
        </w:rPr>
      </w:pPr>
      <w:r w:rsidRPr="00545C16">
        <w:rPr>
          <w:b/>
          <w:bCs/>
          <w:szCs w:val="24"/>
        </w:rPr>
        <w:t>Worker</w:t>
      </w:r>
      <w:r>
        <w:rPr>
          <w:b/>
          <w:bCs/>
          <w:szCs w:val="24"/>
        </w:rPr>
        <w:t xml:space="preserve">s’ </w:t>
      </w:r>
      <w:r w:rsidRPr="00545C16">
        <w:rPr>
          <w:b/>
          <w:bCs/>
          <w:szCs w:val="24"/>
        </w:rPr>
        <w:t>Compensation Absences</w:t>
      </w:r>
    </w:p>
    <w:p w:rsidR="007F483A" w:rsidP="000052C6" w:rsidRDefault="0019170F" w14:paraId="694B75F3" w14:textId="4B40D3B7">
      <w:pPr>
        <w:rPr>
          <w:bCs/>
          <w:szCs w:val="24"/>
        </w:rPr>
      </w:pPr>
      <w:r>
        <w:rPr>
          <w:bCs/>
          <w:szCs w:val="24"/>
        </w:rPr>
        <w:t xml:space="preserve">If you are </w:t>
      </w:r>
      <w:r w:rsidRPr="00545C16">
        <w:rPr>
          <w:bCs/>
          <w:szCs w:val="24"/>
        </w:rPr>
        <w:t xml:space="preserve">absent due to a work-related illness or injury which meets the definition of a serious health condition, the absence will be counted against </w:t>
      </w:r>
      <w:r>
        <w:rPr>
          <w:bCs/>
          <w:szCs w:val="24"/>
        </w:rPr>
        <w:t>your federal FMLA entitlement</w:t>
      </w:r>
      <w:r w:rsidRPr="00545C16">
        <w:rPr>
          <w:bCs/>
          <w:szCs w:val="24"/>
        </w:rPr>
        <w:t xml:space="preserve">.  In other words, </w:t>
      </w:r>
      <w:r>
        <w:rPr>
          <w:bCs/>
          <w:szCs w:val="24"/>
        </w:rPr>
        <w:t xml:space="preserve">you will be </w:t>
      </w:r>
      <w:r w:rsidRPr="00545C16">
        <w:rPr>
          <w:bCs/>
          <w:szCs w:val="24"/>
        </w:rPr>
        <w:t xml:space="preserve">using </w:t>
      </w:r>
      <w:r>
        <w:rPr>
          <w:bCs/>
          <w:szCs w:val="24"/>
        </w:rPr>
        <w:t>f</w:t>
      </w:r>
      <w:r w:rsidRPr="00545C16">
        <w:rPr>
          <w:bCs/>
          <w:szCs w:val="24"/>
        </w:rPr>
        <w:t xml:space="preserve">ederal FMLA leave concurrently with </w:t>
      </w:r>
      <w:r>
        <w:rPr>
          <w:bCs/>
          <w:szCs w:val="24"/>
        </w:rPr>
        <w:t>your Workers’ Compensation absence</w:t>
      </w:r>
      <w:r w:rsidRPr="00545C16">
        <w:rPr>
          <w:bCs/>
          <w:szCs w:val="24"/>
        </w:rPr>
        <w:t>.</w:t>
      </w:r>
    </w:p>
    <w:p w:rsidR="00934892" w:rsidP="000052C6" w:rsidRDefault="00934892" w14:paraId="1106E335" w14:textId="504725EB">
      <w:pPr>
        <w:rPr>
          <w:bCs/>
          <w:szCs w:val="24"/>
        </w:rPr>
      </w:pPr>
    </w:p>
    <w:p w:rsidRPr="008E0EE1" w:rsidR="00934892" w:rsidP="00934892" w:rsidRDefault="00934892" w14:paraId="28DC998D" w14:textId="4710331C">
      <w:pPr>
        <w:pStyle w:val="Heading2"/>
      </w:pPr>
      <w:bookmarkStart w:name="_Toc55826303" w:id="135"/>
      <w:r w:rsidRPr="008E0EE1">
        <w:t>VEHICLE</w:t>
      </w:r>
      <w:r>
        <w:t xml:space="preserve"> USE POLICY</w:t>
      </w:r>
      <w:bookmarkEnd w:id="135"/>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r w:rsidRPr="008E0EE1">
        <w:tab/>
      </w:r>
    </w:p>
    <w:p w:rsidRPr="008E0EE1" w:rsidR="00934892" w:rsidP="00934892" w:rsidRDefault="00934892" w14:paraId="31FB8067" w14:textId="77777777">
      <w:pPr>
        <w:rPr>
          <w:szCs w:val="24"/>
        </w:rPr>
      </w:pPr>
    </w:p>
    <w:p w:rsidRPr="00D32432" w:rsidR="00934892" w:rsidP="00934892" w:rsidRDefault="003D0C91" w14:paraId="1879C284" w14:textId="44CDFD1E">
      <w:pPr>
        <w:rPr>
          <w:szCs w:val="24"/>
        </w:rPr>
      </w:pPr>
      <w:r w:rsidRPr="00D32432">
        <w:rPr>
          <w:szCs w:val="24"/>
        </w:rPr>
        <w:t xml:space="preserve">This policy applies to employees driving their personal vehicle for RWCFS business and those driving an RWCFS program vehicle.  To be eligible, you must </w:t>
      </w:r>
      <w:r w:rsidRPr="00D32432" w:rsidR="00934892">
        <w:rPr>
          <w:szCs w:val="24"/>
        </w:rPr>
        <w:t xml:space="preserve">have a valid driver’s license on file with the program.  Employees are prohibited from driving any vehicle for any business reason without a current, valid driver’s license on file with the Program Design Director’s office.  </w:t>
      </w:r>
    </w:p>
    <w:p w:rsidRPr="00D32432" w:rsidR="00934892" w:rsidP="00934892" w:rsidRDefault="00934892" w14:paraId="1228064A" w14:textId="77777777">
      <w:pPr>
        <w:rPr>
          <w:szCs w:val="24"/>
        </w:rPr>
      </w:pPr>
    </w:p>
    <w:p w:rsidR="00934892" w:rsidP="00934892" w:rsidRDefault="00934892" w14:paraId="24861189" w14:textId="77777777">
      <w:pPr>
        <w:rPr>
          <w:szCs w:val="24"/>
        </w:rPr>
      </w:pPr>
      <w:r w:rsidRPr="00D32432">
        <w:rPr>
          <w:szCs w:val="24"/>
        </w:rPr>
        <w:t xml:space="preserve">Should your driving privileges with the state be suspended, </w:t>
      </w:r>
      <w:proofErr w:type="gramStart"/>
      <w:r w:rsidRPr="00D32432">
        <w:rPr>
          <w:szCs w:val="24"/>
        </w:rPr>
        <w:t>revoked</w:t>
      </w:r>
      <w:proofErr w:type="gramEnd"/>
      <w:r w:rsidRPr="00D32432">
        <w:rPr>
          <w:szCs w:val="24"/>
        </w:rPr>
        <w:t xml:space="preserve"> or restricted in any way, you must notify your supervisor immediately.  Driving on RWCFS business is a privilege, not an </w:t>
      </w:r>
      <w:r>
        <w:rPr>
          <w:szCs w:val="24"/>
        </w:rPr>
        <w:t>entitlement, and may be revoked or suspended by RWCFS at any time.</w:t>
      </w:r>
    </w:p>
    <w:p w:rsidR="00934892" w:rsidP="00934892" w:rsidRDefault="00934892" w14:paraId="465B87A4" w14:textId="77777777">
      <w:pPr>
        <w:rPr>
          <w:szCs w:val="24"/>
        </w:rPr>
      </w:pPr>
    </w:p>
    <w:p w:rsidRPr="003B2C6D" w:rsidR="00934892" w:rsidP="00934892" w:rsidRDefault="00934892" w14:paraId="406F745F" w14:textId="77777777">
      <w:pPr>
        <w:rPr>
          <w:b/>
          <w:bCs/>
          <w:szCs w:val="24"/>
        </w:rPr>
      </w:pPr>
      <w:r w:rsidRPr="003B2C6D">
        <w:rPr>
          <w:b/>
          <w:bCs/>
          <w:szCs w:val="24"/>
        </w:rPr>
        <w:t>Driving Record</w:t>
      </w:r>
      <w:r>
        <w:rPr>
          <w:b/>
          <w:bCs/>
          <w:szCs w:val="24"/>
        </w:rPr>
        <w:t xml:space="preserve"> &amp; Insurance</w:t>
      </w:r>
    </w:p>
    <w:p w:rsidRPr="003B2C6D" w:rsidR="00934892" w:rsidP="00934892" w:rsidRDefault="00934892" w14:paraId="0ED03988" w14:textId="77777777">
      <w:pPr>
        <w:rPr>
          <w:szCs w:val="24"/>
        </w:rPr>
      </w:pPr>
      <w:r>
        <w:rPr>
          <w:szCs w:val="24"/>
        </w:rPr>
        <w:t xml:space="preserve">RWCFS </w:t>
      </w:r>
      <w:r w:rsidRPr="003B2C6D">
        <w:rPr>
          <w:szCs w:val="24"/>
        </w:rPr>
        <w:t xml:space="preserve">may run a motor vehicle </w:t>
      </w:r>
      <w:r>
        <w:rPr>
          <w:szCs w:val="24"/>
        </w:rPr>
        <w:t xml:space="preserve">report to check </w:t>
      </w:r>
      <w:r w:rsidRPr="003B2C6D">
        <w:rPr>
          <w:szCs w:val="24"/>
        </w:rPr>
        <w:t>your driving record</w:t>
      </w:r>
      <w:r>
        <w:rPr>
          <w:szCs w:val="24"/>
        </w:rPr>
        <w:t xml:space="preserve"> for determination of authorization to drive for RWCFS business</w:t>
      </w:r>
      <w:r w:rsidRPr="003B2C6D">
        <w:rPr>
          <w:szCs w:val="24"/>
        </w:rPr>
        <w:t xml:space="preserve">. </w:t>
      </w:r>
      <w:r>
        <w:rPr>
          <w:szCs w:val="24"/>
        </w:rPr>
        <w:t>If your driving record indicates m</w:t>
      </w:r>
      <w:r w:rsidRPr="003B2C6D">
        <w:rPr>
          <w:szCs w:val="24"/>
        </w:rPr>
        <w:t>ultiple moving violations</w:t>
      </w:r>
      <w:r>
        <w:rPr>
          <w:szCs w:val="24"/>
        </w:rPr>
        <w:t xml:space="preserve">, your driving privileges with RWCFS may be suspended.  If you have </w:t>
      </w:r>
      <w:r w:rsidRPr="003B2C6D">
        <w:rPr>
          <w:szCs w:val="24"/>
        </w:rPr>
        <w:t xml:space="preserve">persistent and ongoing </w:t>
      </w:r>
      <w:r>
        <w:rPr>
          <w:szCs w:val="24"/>
        </w:rPr>
        <w:t xml:space="preserve">issues with your driving record, if you are uninsurable, or if you lose your driving privileges, and </w:t>
      </w:r>
      <w:r w:rsidRPr="003B2C6D">
        <w:rPr>
          <w:szCs w:val="24"/>
        </w:rPr>
        <w:t xml:space="preserve">driving </w:t>
      </w:r>
      <w:r>
        <w:rPr>
          <w:szCs w:val="24"/>
        </w:rPr>
        <w:t>essential duty of your position</w:t>
      </w:r>
      <w:r w:rsidRPr="003B2C6D">
        <w:rPr>
          <w:szCs w:val="24"/>
        </w:rPr>
        <w:t>, you may be terminated</w:t>
      </w:r>
      <w:r>
        <w:rPr>
          <w:szCs w:val="24"/>
        </w:rPr>
        <w:t xml:space="preserve"> from employment</w:t>
      </w:r>
      <w:r w:rsidRPr="003B2C6D">
        <w:rPr>
          <w:szCs w:val="24"/>
        </w:rPr>
        <w:t>.</w:t>
      </w:r>
    </w:p>
    <w:p w:rsidRPr="003B2C6D" w:rsidR="00934892" w:rsidP="00934892" w:rsidRDefault="00934892" w14:paraId="653BC1CA" w14:textId="77777777">
      <w:pPr>
        <w:rPr>
          <w:szCs w:val="24"/>
        </w:rPr>
      </w:pPr>
    </w:p>
    <w:p w:rsidR="00934892" w:rsidP="00934892" w:rsidRDefault="00934892" w14:paraId="408642BE" w14:textId="77777777">
      <w:pPr>
        <w:rPr>
          <w:szCs w:val="24"/>
        </w:rPr>
      </w:pPr>
      <w:r w:rsidRPr="003B2C6D">
        <w:rPr>
          <w:szCs w:val="24"/>
        </w:rPr>
        <w:t xml:space="preserve">State law requires all motorists to carry auto liability insurance. It is against the law to drive without insurance. If you use your own vehicle as a part of your employment duties, you may be required to provide current proof of insurance and submit a new proof of insurance when your policy expires.  </w:t>
      </w:r>
    </w:p>
    <w:p w:rsidR="00934892" w:rsidP="00934892" w:rsidRDefault="00934892" w14:paraId="79BB3D20" w14:textId="77777777">
      <w:pPr>
        <w:rPr>
          <w:szCs w:val="24"/>
        </w:rPr>
      </w:pPr>
    </w:p>
    <w:p w:rsidR="00934892" w:rsidP="00934892" w:rsidRDefault="00934892" w14:paraId="1F24E71E" w14:textId="77777777">
      <w:pPr>
        <w:rPr>
          <w:szCs w:val="24"/>
        </w:rPr>
      </w:pPr>
      <w:r>
        <w:rPr>
          <w:szCs w:val="24"/>
        </w:rPr>
        <w:t xml:space="preserve">If you drive for </w:t>
      </w:r>
      <w:r w:rsidRPr="00982145">
        <w:rPr>
          <w:color w:val="000000" w:themeColor="text1"/>
          <w:szCs w:val="24"/>
        </w:rPr>
        <w:t>RWCFS</w:t>
      </w:r>
      <w:r>
        <w:rPr>
          <w:szCs w:val="24"/>
        </w:rPr>
        <w:t xml:space="preserve"> and incur any loss or restriction on your state driving privileges, you must notify your supervisor prior to operating the vehicle</w:t>
      </w:r>
      <w:r w:rsidRPr="008E0EE1">
        <w:rPr>
          <w:szCs w:val="24"/>
        </w:rPr>
        <w:t xml:space="preserve">. </w:t>
      </w:r>
    </w:p>
    <w:p w:rsidR="00934892" w:rsidP="00934892" w:rsidRDefault="00934892" w14:paraId="65C3325A" w14:textId="77777777">
      <w:pPr>
        <w:rPr>
          <w:szCs w:val="24"/>
        </w:rPr>
      </w:pPr>
    </w:p>
    <w:p w:rsidRPr="009E1D6A" w:rsidR="00934892" w:rsidP="00934892" w:rsidRDefault="00934892" w14:paraId="0C6F9957" w14:textId="77777777">
      <w:pPr>
        <w:rPr>
          <w:szCs w:val="24"/>
        </w:rPr>
      </w:pPr>
      <w:r>
        <w:rPr>
          <w:b/>
          <w:bCs/>
          <w:szCs w:val="24"/>
        </w:rPr>
        <w:t>Personal Vehicles</w:t>
      </w:r>
    </w:p>
    <w:p w:rsidR="00934892" w:rsidP="00934892" w:rsidRDefault="00934892" w14:paraId="305A4EA3" w14:textId="77777777">
      <w:pPr>
        <w:rPr>
          <w:szCs w:val="24"/>
        </w:rPr>
      </w:pPr>
      <w:r>
        <w:rPr>
          <w:szCs w:val="24"/>
        </w:rPr>
        <w:t>E</w:t>
      </w:r>
      <w:r w:rsidRPr="009E1D6A">
        <w:rPr>
          <w:szCs w:val="24"/>
        </w:rPr>
        <w:t xml:space="preserve">mployees who use their </w:t>
      </w:r>
      <w:r>
        <w:rPr>
          <w:szCs w:val="24"/>
        </w:rPr>
        <w:t xml:space="preserve">personal </w:t>
      </w:r>
      <w:r w:rsidRPr="009E1D6A">
        <w:rPr>
          <w:szCs w:val="24"/>
        </w:rPr>
        <w:t>vehicles in the course of their job</w:t>
      </w:r>
      <w:r>
        <w:rPr>
          <w:szCs w:val="24"/>
        </w:rPr>
        <w:t>-</w:t>
      </w:r>
      <w:r w:rsidRPr="009E1D6A">
        <w:rPr>
          <w:szCs w:val="24"/>
        </w:rPr>
        <w:t xml:space="preserve">related duties </w:t>
      </w:r>
      <w:r>
        <w:rPr>
          <w:szCs w:val="24"/>
        </w:rPr>
        <w:t xml:space="preserve">must possess adequate vehicle insurance and </w:t>
      </w:r>
      <w:proofErr w:type="gramStart"/>
      <w:r>
        <w:rPr>
          <w:szCs w:val="24"/>
        </w:rPr>
        <w:t>carry their insurance card with them at all times</w:t>
      </w:r>
      <w:proofErr w:type="gramEnd"/>
      <w:r>
        <w:rPr>
          <w:szCs w:val="24"/>
        </w:rPr>
        <w:t xml:space="preserve"> while driving on RWCFS business.  To qualify for mileage reimbursement, you must </w:t>
      </w:r>
      <w:r w:rsidRPr="009E1D6A">
        <w:rPr>
          <w:szCs w:val="24"/>
        </w:rPr>
        <w:t xml:space="preserve">have a copy of </w:t>
      </w:r>
      <w:r>
        <w:rPr>
          <w:szCs w:val="24"/>
        </w:rPr>
        <w:t xml:space="preserve">your </w:t>
      </w:r>
      <w:r w:rsidRPr="009E1D6A">
        <w:rPr>
          <w:szCs w:val="24"/>
        </w:rPr>
        <w:t xml:space="preserve">current vehicle insurance coverage on file with the program.  Any lapse in </w:t>
      </w:r>
      <w:r>
        <w:rPr>
          <w:szCs w:val="24"/>
        </w:rPr>
        <w:t xml:space="preserve">your </w:t>
      </w:r>
      <w:r w:rsidRPr="009E1D6A">
        <w:rPr>
          <w:szCs w:val="24"/>
        </w:rPr>
        <w:t xml:space="preserve">vehicle insurance coverage must be reported to </w:t>
      </w:r>
      <w:r>
        <w:rPr>
          <w:szCs w:val="24"/>
        </w:rPr>
        <w:t xml:space="preserve">your </w:t>
      </w:r>
      <w:r w:rsidRPr="009E1D6A">
        <w:rPr>
          <w:szCs w:val="24"/>
        </w:rPr>
        <w:t>supervisor</w:t>
      </w:r>
      <w:r>
        <w:rPr>
          <w:szCs w:val="24"/>
        </w:rPr>
        <w:t xml:space="preserve"> </w:t>
      </w:r>
      <w:r w:rsidRPr="009E1D6A">
        <w:rPr>
          <w:szCs w:val="24"/>
        </w:rPr>
        <w:t>immediately.  </w:t>
      </w:r>
    </w:p>
    <w:p w:rsidR="00934892" w:rsidP="00934892" w:rsidRDefault="00934892" w14:paraId="13878741" w14:textId="77777777">
      <w:pPr>
        <w:rPr>
          <w:szCs w:val="24"/>
        </w:rPr>
      </w:pPr>
    </w:p>
    <w:p w:rsidRPr="009E1D6A" w:rsidR="00934892" w:rsidP="00934892" w:rsidRDefault="00934892" w14:paraId="515C7964" w14:textId="77777777">
      <w:pPr>
        <w:rPr>
          <w:szCs w:val="24"/>
        </w:rPr>
      </w:pPr>
      <w:r>
        <w:rPr>
          <w:szCs w:val="24"/>
        </w:rPr>
        <w:t xml:space="preserve">Mileage reimbursement for business use of a personal vehicle is further discussed in the </w:t>
      </w:r>
      <w:r w:rsidRPr="00DF3580">
        <w:rPr>
          <w:b/>
          <w:bCs/>
          <w:i/>
          <w:iCs/>
          <w:szCs w:val="24"/>
        </w:rPr>
        <w:t>Expense Reimbursement</w:t>
      </w:r>
      <w:r>
        <w:rPr>
          <w:szCs w:val="24"/>
        </w:rPr>
        <w:t xml:space="preserve"> policy, earlier in this handbook.</w:t>
      </w:r>
    </w:p>
    <w:p w:rsidR="00934892" w:rsidP="00934892" w:rsidRDefault="00934892" w14:paraId="63A9D4AE" w14:textId="77777777">
      <w:pPr>
        <w:rPr>
          <w:szCs w:val="24"/>
        </w:rPr>
      </w:pPr>
    </w:p>
    <w:p w:rsidR="00934892" w:rsidP="00934892" w:rsidRDefault="00934892" w14:paraId="055111DF" w14:textId="77777777">
      <w:pPr>
        <w:rPr>
          <w:szCs w:val="24"/>
        </w:rPr>
      </w:pPr>
      <w:r w:rsidRPr="009E1D6A">
        <w:rPr>
          <w:szCs w:val="24"/>
        </w:rPr>
        <w:t>Transportation of program participants (</w:t>
      </w:r>
      <w:r>
        <w:rPr>
          <w:szCs w:val="24"/>
        </w:rPr>
        <w:t xml:space="preserve">including </w:t>
      </w:r>
      <w:r w:rsidRPr="009E1D6A">
        <w:rPr>
          <w:szCs w:val="24"/>
        </w:rPr>
        <w:t xml:space="preserve">adults and/or children) in personal vehicles is </w:t>
      </w:r>
      <w:r>
        <w:rPr>
          <w:szCs w:val="24"/>
        </w:rPr>
        <w:t>prohibited</w:t>
      </w:r>
      <w:r w:rsidRPr="009E1D6A">
        <w:rPr>
          <w:szCs w:val="24"/>
        </w:rPr>
        <w:t>.  </w:t>
      </w:r>
      <w:r>
        <w:rPr>
          <w:szCs w:val="24"/>
        </w:rPr>
        <w:t xml:space="preserve">RWCFS </w:t>
      </w:r>
      <w:r w:rsidRPr="009E1D6A">
        <w:rPr>
          <w:szCs w:val="24"/>
        </w:rPr>
        <w:t xml:space="preserve">program is not responsible for damage to personal vehicles while on </w:t>
      </w:r>
      <w:r>
        <w:rPr>
          <w:szCs w:val="24"/>
        </w:rPr>
        <w:t>RWCFS</w:t>
      </w:r>
      <w:r w:rsidRPr="009E1D6A">
        <w:rPr>
          <w:szCs w:val="24"/>
        </w:rPr>
        <w:t xml:space="preserve"> business.  </w:t>
      </w:r>
    </w:p>
    <w:p w:rsidR="00934892" w:rsidP="00934892" w:rsidRDefault="00934892" w14:paraId="122758C1" w14:textId="77777777">
      <w:pPr>
        <w:rPr>
          <w:b/>
          <w:bCs/>
          <w:szCs w:val="24"/>
        </w:rPr>
      </w:pPr>
    </w:p>
    <w:p w:rsidRPr="00A03ED4" w:rsidR="00934892" w:rsidP="00934892" w:rsidRDefault="00934892" w14:paraId="0A849532" w14:textId="77777777">
      <w:pPr>
        <w:rPr>
          <w:b/>
          <w:bCs/>
          <w:szCs w:val="24"/>
        </w:rPr>
      </w:pPr>
      <w:r w:rsidRPr="00A03ED4">
        <w:rPr>
          <w:b/>
          <w:bCs/>
          <w:szCs w:val="24"/>
        </w:rPr>
        <w:t>Program Vehicles</w:t>
      </w:r>
    </w:p>
    <w:p w:rsidR="00934892" w:rsidP="00934892" w:rsidRDefault="00934892" w14:paraId="1B5C51AB" w14:textId="1AFE6FF6">
      <w:pPr>
        <w:rPr>
          <w:szCs w:val="24"/>
        </w:rPr>
      </w:pPr>
      <w:r w:rsidRPr="009E1D6A">
        <w:rPr>
          <w:szCs w:val="24"/>
        </w:rPr>
        <w:t xml:space="preserve">All </w:t>
      </w:r>
      <w:r>
        <w:rPr>
          <w:szCs w:val="24"/>
        </w:rPr>
        <w:t xml:space="preserve">RWCFS program </w:t>
      </w:r>
      <w:r w:rsidRPr="009E1D6A">
        <w:rPr>
          <w:szCs w:val="24"/>
        </w:rPr>
        <w:t>vehicles are to be used for program business only</w:t>
      </w:r>
      <w:r>
        <w:rPr>
          <w:szCs w:val="24"/>
        </w:rPr>
        <w:t xml:space="preserve"> </w:t>
      </w:r>
      <w:r w:rsidRPr="00B5316E" w:rsidR="000C58F9">
        <w:rPr>
          <w:szCs w:val="24"/>
        </w:rPr>
        <w:t>(not as a vehicle to get to and/or from work)</w:t>
      </w:r>
      <w:r w:rsidR="000C58F9">
        <w:rPr>
          <w:szCs w:val="24"/>
        </w:rPr>
        <w:t xml:space="preserve"> </w:t>
      </w:r>
      <w:r>
        <w:rPr>
          <w:szCs w:val="24"/>
        </w:rPr>
        <w:t xml:space="preserve">and used by employees only.  </w:t>
      </w:r>
      <w:r w:rsidRPr="009E1D6A">
        <w:rPr>
          <w:szCs w:val="24"/>
        </w:rPr>
        <w:t xml:space="preserve">  </w:t>
      </w:r>
      <w:r>
        <w:rPr>
          <w:szCs w:val="24"/>
        </w:rPr>
        <w:t xml:space="preserve">To request the use of an RWCFS vehicle, you must </w:t>
      </w:r>
      <w:r w:rsidRPr="009E1D6A">
        <w:rPr>
          <w:szCs w:val="24"/>
        </w:rPr>
        <w:t>send written notice to the Transportation</w:t>
      </w:r>
      <w:r w:rsidR="003D5FFB">
        <w:rPr>
          <w:szCs w:val="24"/>
        </w:rPr>
        <w:t xml:space="preserve"> </w:t>
      </w:r>
      <w:r w:rsidRPr="00B5316E" w:rsidR="003D5FFB">
        <w:rPr>
          <w:szCs w:val="24"/>
        </w:rPr>
        <w:t>and/or Maintenance</w:t>
      </w:r>
      <w:r w:rsidRPr="009E1D6A">
        <w:rPr>
          <w:szCs w:val="24"/>
        </w:rPr>
        <w:t xml:space="preserve"> </w:t>
      </w:r>
      <w:r w:rsidRPr="00935DE1" w:rsidR="00D42FB2">
        <w:rPr>
          <w:szCs w:val="24"/>
        </w:rPr>
        <w:t>Coordinator</w:t>
      </w:r>
      <w:r w:rsidR="00D42FB2">
        <w:rPr>
          <w:szCs w:val="24"/>
        </w:rPr>
        <w:t xml:space="preserve"> </w:t>
      </w:r>
      <w:r>
        <w:rPr>
          <w:szCs w:val="24"/>
        </w:rPr>
        <w:t xml:space="preserve">along with </w:t>
      </w:r>
      <w:r w:rsidRPr="009E1D6A">
        <w:rPr>
          <w:szCs w:val="24"/>
        </w:rPr>
        <w:t>the following information:  </w:t>
      </w:r>
    </w:p>
    <w:tbl>
      <w:tblPr>
        <w:tblStyle w:val="TableGrid"/>
        <w:tblW w:w="9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8"/>
        <w:gridCol w:w="4950"/>
      </w:tblGrid>
      <w:tr w:rsidR="00934892" w:rsidTr="003D0C91" w14:paraId="21D6E62B" w14:textId="77777777">
        <w:tc>
          <w:tcPr>
            <w:tcW w:w="4788" w:type="dxa"/>
          </w:tcPr>
          <w:p w:rsidR="00934892" w:rsidP="00B16BF7" w:rsidRDefault="00934892" w14:paraId="3FB5D0EE" w14:textId="77777777">
            <w:pPr>
              <w:numPr>
                <w:ilvl w:val="0"/>
                <w:numId w:val="50"/>
              </w:numPr>
              <w:rPr>
                <w:szCs w:val="24"/>
              </w:rPr>
            </w:pPr>
            <w:r>
              <w:rPr>
                <w:szCs w:val="24"/>
              </w:rPr>
              <w:t>Date(s) of use</w:t>
            </w:r>
          </w:p>
        </w:tc>
        <w:tc>
          <w:tcPr>
            <w:tcW w:w="4950" w:type="dxa"/>
          </w:tcPr>
          <w:p w:rsidR="00934892" w:rsidP="00B16BF7" w:rsidRDefault="00934892" w14:paraId="3D1D2310" w14:textId="77777777">
            <w:pPr>
              <w:numPr>
                <w:ilvl w:val="0"/>
                <w:numId w:val="50"/>
              </w:numPr>
              <w:ind w:left="434"/>
              <w:rPr>
                <w:szCs w:val="24"/>
              </w:rPr>
            </w:pPr>
            <w:r>
              <w:rPr>
                <w:szCs w:val="24"/>
              </w:rPr>
              <w:t xml:space="preserve">Requested pick-up/drop-off location </w:t>
            </w:r>
          </w:p>
        </w:tc>
      </w:tr>
      <w:tr w:rsidR="00934892" w:rsidTr="003D0C91" w14:paraId="3A229841" w14:textId="77777777">
        <w:tc>
          <w:tcPr>
            <w:tcW w:w="4788" w:type="dxa"/>
          </w:tcPr>
          <w:p w:rsidR="00934892" w:rsidP="00B16BF7" w:rsidRDefault="00934892" w14:paraId="4C48D2CB" w14:textId="77777777">
            <w:pPr>
              <w:numPr>
                <w:ilvl w:val="0"/>
                <w:numId w:val="50"/>
              </w:numPr>
              <w:rPr>
                <w:szCs w:val="24"/>
              </w:rPr>
            </w:pPr>
            <w:r>
              <w:rPr>
                <w:szCs w:val="24"/>
              </w:rPr>
              <w:t>Destination(s)</w:t>
            </w:r>
          </w:p>
        </w:tc>
        <w:tc>
          <w:tcPr>
            <w:tcW w:w="4950" w:type="dxa"/>
          </w:tcPr>
          <w:p w:rsidR="00934892" w:rsidP="00B16BF7" w:rsidRDefault="00934892" w14:paraId="20CB810D" w14:textId="77777777">
            <w:pPr>
              <w:numPr>
                <w:ilvl w:val="0"/>
                <w:numId w:val="50"/>
              </w:numPr>
              <w:ind w:left="434"/>
              <w:rPr>
                <w:szCs w:val="24"/>
              </w:rPr>
            </w:pPr>
            <w:r>
              <w:rPr>
                <w:szCs w:val="24"/>
              </w:rPr>
              <w:t>Reason for the trip</w:t>
            </w:r>
          </w:p>
        </w:tc>
      </w:tr>
      <w:tr w:rsidR="00934892" w:rsidTr="003D0C91" w14:paraId="1526AC94" w14:textId="77777777">
        <w:tc>
          <w:tcPr>
            <w:tcW w:w="4788" w:type="dxa"/>
          </w:tcPr>
          <w:p w:rsidR="00934892" w:rsidP="00B16BF7" w:rsidRDefault="00934892" w14:paraId="5C37C8DB" w14:textId="77777777">
            <w:pPr>
              <w:numPr>
                <w:ilvl w:val="0"/>
                <w:numId w:val="50"/>
              </w:numPr>
              <w:rPr>
                <w:szCs w:val="24"/>
              </w:rPr>
            </w:pPr>
            <w:r>
              <w:rPr>
                <w:szCs w:val="24"/>
              </w:rPr>
              <w:t>Names of employees to be transported</w:t>
            </w:r>
          </w:p>
        </w:tc>
        <w:tc>
          <w:tcPr>
            <w:tcW w:w="4950" w:type="dxa"/>
          </w:tcPr>
          <w:p w:rsidR="00934892" w:rsidP="003D0C91" w:rsidRDefault="00934892" w14:paraId="63217231" w14:textId="77777777">
            <w:pPr>
              <w:ind w:left="434"/>
              <w:rPr>
                <w:szCs w:val="24"/>
              </w:rPr>
            </w:pPr>
          </w:p>
        </w:tc>
      </w:tr>
    </w:tbl>
    <w:p w:rsidR="00934892" w:rsidP="00934892" w:rsidRDefault="00934892" w14:paraId="07B75707" w14:textId="77777777">
      <w:pPr>
        <w:rPr>
          <w:szCs w:val="24"/>
        </w:rPr>
      </w:pPr>
    </w:p>
    <w:p w:rsidR="00934892" w:rsidP="00934892" w:rsidRDefault="00934892" w14:paraId="1F924FEE" w14:textId="06B36DD1">
      <w:pPr>
        <w:rPr>
          <w:szCs w:val="24"/>
        </w:rPr>
      </w:pPr>
      <w:r w:rsidRPr="009E1D6A">
        <w:rPr>
          <w:szCs w:val="24"/>
        </w:rPr>
        <w:t xml:space="preserve">The </w:t>
      </w:r>
      <w:r w:rsidRPr="00935DE1" w:rsidR="00D42FB2">
        <w:rPr>
          <w:szCs w:val="24"/>
        </w:rPr>
        <w:t xml:space="preserve">Transportation </w:t>
      </w:r>
      <w:r w:rsidRPr="00B5316E" w:rsidR="00D42FB2">
        <w:rPr>
          <w:szCs w:val="24"/>
        </w:rPr>
        <w:t>Coordinator</w:t>
      </w:r>
      <w:r w:rsidRPr="00B5316E" w:rsidR="00F91FE7">
        <w:rPr>
          <w:szCs w:val="24"/>
        </w:rPr>
        <w:t xml:space="preserve"> and/or Maintenance</w:t>
      </w:r>
      <w:r w:rsidRPr="00B5316E" w:rsidR="00D42FB2">
        <w:rPr>
          <w:szCs w:val="24"/>
        </w:rPr>
        <w:t xml:space="preserve"> </w:t>
      </w:r>
      <w:r w:rsidRPr="00B5316E">
        <w:rPr>
          <w:szCs w:val="24"/>
        </w:rPr>
        <w:t>will notify employees of approval.  You will be required to notify the Transportation</w:t>
      </w:r>
      <w:r w:rsidRPr="00B5316E" w:rsidR="00F91FE7">
        <w:rPr>
          <w:szCs w:val="24"/>
        </w:rPr>
        <w:t xml:space="preserve"> and/or Maintenance</w:t>
      </w:r>
      <w:r w:rsidRPr="009E1D6A">
        <w:rPr>
          <w:szCs w:val="24"/>
        </w:rPr>
        <w:t xml:space="preserve"> </w:t>
      </w:r>
      <w:r w:rsidRPr="00935DE1" w:rsidR="006B26A3">
        <w:rPr>
          <w:szCs w:val="24"/>
        </w:rPr>
        <w:t>Coordinator</w:t>
      </w:r>
      <w:r w:rsidR="006B26A3">
        <w:rPr>
          <w:szCs w:val="24"/>
        </w:rPr>
        <w:t xml:space="preserve"> </w:t>
      </w:r>
      <w:r w:rsidRPr="009E1D6A">
        <w:rPr>
          <w:szCs w:val="24"/>
        </w:rPr>
        <w:t xml:space="preserve">with fueling and maintenance needs of </w:t>
      </w:r>
      <w:r>
        <w:rPr>
          <w:szCs w:val="24"/>
        </w:rPr>
        <w:t xml:space="preserve">any program vehicle in your possession.  </w:t>
      </w:r>
    </w:p>
    <w:p w:rsidR="00934892" w:rsidP="00934892" w:rsidRDefault="00934892" w14:paraId="4B1133A1" w14:textId="77777777">
      <w:pPr>
        <w:rPr>
          <w:szCs w:val="24"/>
        </w:rPr>
      </w:pPr>
    </w:p>
    <w:p w:rsidR="00934892" w:rsidP="00934892" w:rsidRDefault="00934892" w14:paraId="6DF67CFB" w14:textId="77777777">
      <w:pPr>
        <w:rPr>
          <w:szCs w:val="24"/>
        </w:rPr>
      </w:pPr>
      <w:r>
        <w:rPr>
          <w:szCs w:val="24"/>
        </w:rPr>
        <w:t xml:space="preserve">Smoking is prohibited in program vehicles.  You will be responsible for maintaining a clean vehicle and removing all trash and personal items when you </w:t>
      </w:r>
      <w:proofErr w:type="gramStart"/>
      <w:r>
        <w:rPr>
          <w:szCs w:val="24"/>
        </w:rPr>
        <w:t>return</w:t>
      </w:r>
      <w:proofErr w:type="gramEnd"/>
      <w:r>
        <w:rPr>
          <w:szCs w:val="24"/>
        </w:rPr>
        <w:t xml:space="preserve"> the vehicle.  </w:t>
      </w:r>
    </w:p>
    <w:p w:rsidR="00934892" w:rsidP="00934892" w:rsidRDefault="00934892" w14:paraId="24258CB1" w14:textId="77777777">
      <w:pPr>
        <w:rPr>
          <w:szCs w:val="24"/>
        </w:rPr>
      </w:pPr>
    </w:p>
    <w:p w:rsidRPr="00E642FD" w:rsidR="00934892" w:rsidP="00934892" w:rsidRDefault="00934892" w14:paraId="4F931E2B" w14:textId="77777777">
      <w:pPr>
        <w:rPr>
          <w:b/>
          <w:bCs/>
          <w:szCs w:val="24"/>
        </w:rPr>
      </w:pPr>
      <w:r w:rsidRPr="00E642FD">
        <w:rPr>
          <w:b/>
          <w:bCs/>
          <w:szCs w:val="24"/>
        </w:rPr>
        <w:t>Bus Drivers</w:t>
      </w:r>
    </w:p>
    <w:p w:rsidRPr="00E642FD" w:rsidR="00934892" w:rsidP="00934892" w:rsidRDefault="00934892" w14:paraId="59F9367B" w14:textId="77777777">
      <w:pPr>
        <w:rPr>
          <w:szCs w:val="24"/>
        </w:rPr>
      </w:pPr>
      <w:r w:rsidRPr="00E642FD">
        <w:rPr>
          <w:szCs w:val="24"/>
        </w:rPr>
        <w:t xml:space="preserve">The bus </w:t>
      </w:r>
      <w:proofErr w:type="gramStart"/>
      <w:r w:rsidRPr="00E642FD">
        <w:rPr>
          <w:szCs w:val="24"/>
        </w:rPr>
        <w:t>driver</w:t>
      </w:r>
      <w:proofErr w:type="gramEnd"/>
      <w:r w:rsidRPr="00E642FD">
        <w:rPr>
          <w:szCs w:val="24"/>
        </w:rPr>
        <w:t xml:space="preserve"> position requires a CDL and a School Bus Endorsement.  A copy of </w:t>
      </w:r>
      <w:r>
        <w:rPr>
          <w:szCs w:val="24"/>
        </w:rPr>
        <w:t xml:space="preserve">both </w:t>
      </w:r>
      <w:r w:rsidRPr="00E642FD">
        <w:rPr>
          <w:szCs w:val="24"/>
        </w:rPr>
        <w:t xml:space="preserve">must be on file with the program and be </w:t>
      </w:r>
      <w:proofErr w:type="gramStart"/>
      <w:r w:rsidRPr="00E642FD">
        <w:rPr>
          <w:szCs w:val="24"/>
        </w:rPr>
        <w:t>carried at all times</w:t>
      </w:r>
      <w:proofErr w:type="gramEnd"/>
      <w:r w:rsidRPr="00E642FD">
        <w:rPr>
          <w:szCs w:val="24"/>
        </w:rPr>
        <w:t xml:space="preserve"> during work hours.  </w:t>
      </w:r>
      <w:r>
        <w:rPr>
          <w:szCs w:val="24"/>
        </w:rPr>
        <w:t xml:space="preserve">You will </w:t>
      </w:r>
      <w:r w:rsidRPr="00E642FD">
        <w:rPr>
          <w:szCs w:val="24"/>
        </w:rPr>
        <w:t xml:space="preserve">be required to submit copies of </w:t>
      </w:r>
      <w:r>
        <w:rPr>
          <w:szCs w:val="24"/>
        </w:rPr>
        <w:t xml:space="preserve">your </w:t>
      </w:r>
      <w:r w:rsidRPr="00E642FD">
        <w:rPr>
          <w:szCs w:val="24"/>
        </w:rPr>
        <w:t>CDL driving record prior to employment and annually thereafter.</w:t>
      </w:r>
    </w:p>
    <w:p w:rsidRPr="00E642FD" w:rsidR="00934892" w:rsidP="00934892" w:rsidRDefault="00934892" w14:paraId="48ABE4E0" w14:textId="77777777">
      <w:pPr>
        <w:rPr>
          <w:szCs w:val="24"/>
        </w:rPr>
      </w:pPr>
    </w:p>
    <w:p w:rsidRPr="00E642FD" w:rsidR="00934892" w:rsidP="00934892" w:rsidRDefault="00934892" w14:paraId="05783733" w14:textId="3BE3A7FB">
      <w:pPr>
        <w:rPr>
          <w:szCs w:val="24"/>
        </w:rPr>
      </w:pPr>
      <w:r w:rsidRPr="00E642FD">
        <w:rPr>
          <w:szCs w:val="24"/>
        </w:rPr>
        <w:t xml:space="preserve">Any changes in </w:t>
      </w:r>
      <w:r>
        <w:rPr>
          <w:szCs w:val="24"/>
        </w:rPr>
        <w:t xml:space="preserve">your </w:t>
      </w:r>
      <w:r w:rsidRPr="00E642FD">
        <w:rPr>
          <w:szCs w:val="24"/>
        </w:rPr>
        <w:t>driving record (</w:t>
      </w:r>
      <w:r>
        <w:rPr>
          <w:szCs w:val="24"/>
        </w:rPr>
        <w:t xml:space="preserve">e.g., </w:t>
      </w:r>
      <w:r w:rsidRPr="00E642FD">
        <w:rPr>
          <w:szCs w:val="24"/>
        </w:rPr>
        <w:t xml:space="preserve">tickets, fines, accidents, </w:t>
      </w:r>
      <w:r>
        <w:rPr>
          <w:szCs w:val="24"/>
        </w:rPr>
        <w:t xml:space="preserve">citations for </w:t>
      </w:r>
      <w:r w:rsidRPr="00E642FD">
        <w:rPr>
          <w:szCs w:val="24"/>
        </w:rPr>
        <w:t xml:space="preserve">driving under the influence of alcohol/drugs, etc.) must be immediately reported to the Transportation </w:t>
      </w:r>
      <w:bookmarkStart w:name="_Hlk99723388" w:id="136"/>
      <w:r w:rsidRPr="00085035" w:rsidR="006B26A3">
        <w:rPr>
          <w:szCs w:val="24"/>
        </w:rPr>
        <w:t>Coordinator</w:t>
      </w:r>
      <w:bookmarkEnd w:id="136"/>
      <w:r w:rsidRPr="00E642FD">
        <w:rPr>
          <w:szCs w:val="24"/>
        </w:rPr>
        <w:t>.</w:t>
      </w:r>
    </w:p>
    <w:p w:rsidRPr="00E642FD" w:rsidR="00934892" w:rsidP="00934892" w:rsidRDefault="00934892" w14:paraId="6FEA607D" w14:textId="77777777">
      <w:pPr>
        <w:rPr>
          <w:szCs w:val="24"/>
        </w:rPr>
      </w:pPr>
    </w:p>
    <w:p w:rsidRPr="00D32432" w:rsidR="00934892" w:rsidP="00934892" w:rsidRDefault="00934892" w14:paraId="0D8487C3" w14:textId="77777777">
      <w:pPr>
        <w:rPr>
          <w:szCs w:val="24"/>
        </w:rPr>
      </w:pPr>
      <w:r w:rsidRPr="00D32432">
        <w:rPr>
          <w:szCs w:val="24"/>
        </w:rPr>
        <w:t xml:space="preserve">RWCFS employees must </w:t>
      </w:r>
      <w:proofErr w:type="gramStart"/>
      <w:r w:rsidRPr="00D32432">
        <w:rPr>
          <w:szCs w:val="24"/>
        </w:rPr>
        <w:t>be compliant with all applicable Department of Transportation statutes and FMCSA regulations regarding commercial vehicle operation at all times</w:t>
      </w:r>
      <w:proofErr w:type="gramEnd"/>
      <w:r w:rsidRPr="00D32432">
        <w:rPr>
          <w:szCs w:val="24"/>
        </w:rPr>
        <w:t>.  These will be provided separately to all CDL drivers, as required.  Violations of any DOT law or FMCSA regulation will result in corrective action, up to and including termination of employment.</w:t>
      </w:r>
    </w:p>
    <w:p w:rsidRPr="00D32432" w:rsidR="00934892" w:rsidP="00934892" w:rsidRDefault="00934892" w14:paraId="3058EA21" w14:textId="77777777">
      <w:pPr>
        <w:rPr>
          <w:szCs w:val="24"/>
        </w:rPr>
      </w:pPr>
    </w:p>
    <w:p w:rsidRPr="00A03ED4" w:rsidR="00934892" w:rsidP="00934892" w:rsidRDefault="00934892" w14:paraId="5E1AC6DC" w14:textId="77777777">
      <w:pPr>
        <w:rPr>
          <w:b/>
          <w:bCs/>
          <w:szCs w:val="24"/>
        </w:rPr>
      </w:pPr>
      <w:r w:rsidRPr="00A03ED4">
        <w:rPr>
          <w:b/>
          <w:bCs/>
          <w:szCs w:val="24"/>
        </w:rPr>
        <w:t>Vehicle Safety</w:t>
      </w:r>
      <w:r>
        <w:rPr>
          <w:b/>
          <w:bCs/>
          <w:szCs w:val="24"/>
        </w:rPr>
        <w:t xml:space="preserve"> &amp; Accidents</w:t>
      </w:r>
    </w:p>
    <w:p w:rsidR="00934892" w:rsidP="00934892" w:rsidRDefault="00934892" w14:paraId="444BBBB7" w14:textId="77777777">
      <w:pPr>
        <w:rPr>
          <w:szCs w:val="24"/>
        </w:rPr>
      </w:pPr>
      <w:r>
        <w:rPr>
          <w:szCs w:val="24"/>
        </w:rPr>
        <w:t xml:space="preserve">When driving for RWCFS business in any vehicle, you </w:t>
      </w:r>
      <w:r w:rsidRPr="008E0EE1">
        <w:rPr>
          <w:szCs w:val="24"/>
        </w:rPr>
        <w:t xml:space="preserve">are </w:t>
      </w:r>
      <w:r>
        <w:rPr>
          <w:szCs w:val="24"/>
        </w:rPr>
        <w:t>required</w:t>
      </w:r>
      <w:r w:rsidRPr="008E0EE1">
        <w:rPr>
          <w:szCs w:val="24"/>
        </w:rPr>
        <w:t xml:space="preserve"> to </w:t>
      </w:r>
      <w:r>
        <w:rPr>
          <w:szCs w:val="24"/>
        </w:rPr>
        <w:t xml:space="preserve">always </w:t>
      </w:r>
      <w:r w:rsidRPr="008E0EE1">
        <w:rPr>
          <w:szCs w:val="24"/>
        </w:rPr>
        <w:t xml:space="preserve">drive </w:t>
      </w:r>
      <w:r>
        <w:rPr>
          <w:szCs w:val="24"/>
        </w:rPr>
        <w:t xml:space="preserve">in a safe and courteous manner and observe all laws and traffic ordinances.  This includes not operating the vehicle while under the influence of or impaired by drugs and/or alcohol.  </w:t>
      </w:r>
      <w:r w:rsidRPr="009E1D6A">
        <w:rPr>
          <w:szCs w:val="24"/>
        </w:rPr>
        <w:t xml:space="preserve">All occupants must wear the proper </w:t>
      </w:r>
      <w:r>
        <w:rPr>
          <w:szCs w:val="24"/>
        </w:rPr>
        <w:t xml:space="preserve">seatbelts provided </w:t>
      </w:r>
      <w:r w:rsidRPr="009E1D6A">
        <w:rPr>
          <w:szCs w:val="24"/>
        </w:rPr>
        <w:t>for each seating position.  </w:t>
      </w:r>
    </w:p>
    <w:p w:rsidR="00934892" w:rsidP="00934892" w:rsidRDefault="00934892" w14:paraId="286D347F" w14:textId="77777777">
      <w:pPr>
        <w:rPr>
          <w:szCs w:val="24"/>
        </w:rPr>
      </w:pPr>
    </w:p>
    <w:p w:rsidR="00934892" w:rsidP="00934892" w:rsidRDefault="00934892" w14:paraId="0083BDE3" w14:textId="68F9E372">
      <w:pPr>
        <w:rPr>
          <w:szCs w:val="24"/>
        </w:rPr>
      </w:pPr>
      <w:r w:rsidRPr="009E1D6A">
        <w:rPr>
          <w:szCs w:val="24"/>
        </w:rPr>
        <w:t xml:space="preserve">Employees </w:t>
      </w:r>
      <w:r>
        <w:rPr>
          <w:szCs w:val="24"/>
        </w:rPr>
        <w:t xml:space="preserve">must </w:t>
      </w:r>
      <w:r w:rsidRPr="009E1D6A">
        <w:rPr>
          <w:szCs w:val="24"/>
        </w:rPr>
        <w:t xml:space="preserve">report any traffic </w:t>
      </w:r>
      <w:r>
        <w:rPr>
          <w:szCs w:val="24"/>
        </w:rPr>
        <w:t xml:space="preserve">citations, </w:t>
      </w:r>
      <w:r w:rsidRPr="009E1D6A">
        <w:rPr>
          <w:szCs w:val="24"/>
        </w:rPr>
        <w:t xml:space="preserve">parking </w:t>
      </w:r>
      <w:r>
        <w:rPr>
          <w:szCs w:val="24"/>
        </w:rPr>
        <w:t xml:space="preserve">tickets </w:t>
      </w:r>
      <w:r w:rsidRPr="009E1D6A">
        <w:rPr>
          <w:szCs w:val="24"/>
        </w:rPr>
        <w:t xml:space="preserve">or arrests to the Transportation </w:t>
      </w:r>
      <w:r w:rsidRPr="009C0D28" w:rsidR="006B26A3">
        <w:rPr>
          <w:szCs w:val="24"/>
        </w:rPr>
        <w:t>Coordinator</w:t>
      </w:r>
      <w:r w:rsidRPr="009E1D6A">
        <w:rPr>
          <w:szCs w:val="24"/>
        </w:rPr>
        <w:t xml:space="preserve"> within</w:t>
      </w:r>
      <w:r>
        <w:rPr>
          <w:szCs w:val="24"/>
        </w:rPr>
        <w:t xml:space="preserve"> 2</w:t>
      </w:r>
      <w:r w:rsidRPr="009E1D6A">
        <w:rPr>
          <w:szCs w:val="24"/>
        </w:rPr>
        <w:t xml:space="preserve"> days or as soon as possible </w:t>
      </w:r>
      <w:r>
        <w:rPr>
          <w:szCs w:val="24"/>
        </w:rPr>
        <w:t xml:space="preserve">following </w:t>
      </w:r>
      <w:r w:rsidRPr="009E1D6A">
        <w:rPr>
          <w:szCs w:val="24"/>
        </w:rPr>
        <w:t xml:space="preserve">the incident. </w:t>
      </w:r>
      <w:r>
        <w:rPr>
          <w:szCs w:val="24"/>
        </w:rPr>
        <w:t xml:space="preserve"> You </w:t>
      </w:r>
      <w:r w:rsidRPr="009E1D6A">
        <w:rPr>
          <w:szCs w:val="24"/>
        </w:rPr>
        <w:t xml:space="preserve">will be personally responsible for </w:t>
      </w:r>
      <w:r>
        <w:rPr>
          <w:szCs w:val="24"/>
        </w:rPr>
        <w:t>those citations or tickets.</w:t>
      </w:r>
    </w:p>
    <w:p w:rsidR="00934892" w:rsidP="00934892" w:rsidRDefault="00934892" w14:paraId="59186775" w14:textId="77777777">
      <w:pPr>
        <w:rPr>
          <w:szCs w:val="24"/>
        </w:rPr>
      </w:pPr>
    </w:p>
    <w:p w:rsidR="00934892" w:rsidP="00934892" w:rsidRDefault="00934892" w14:paraId="1845E3FA" w14:textId="578A7BB8">
      <w:pPr>
        <w:rPr>
          <w:szCs w:val="24"/>
        </w:rPr>
      </w:pPr>
      <w:r>
        <w:rPr>
          <w:szCs w:val="24"/>
        </w:rPr>
        <w:t xml:space="preserve">Any damage to a program vehicle must be reported immediately.  </w:t>
      </w:r>
      <w:r w:rsidRPr="008E0EE1">
        <w:rPr>
          <w:szCs w:val="24"/>
        </w:rPr>
        <w:t>Should an accident occur</w:t>
      </w:r>
      <w:r>
        <w:rPr>
          <w:szCs w:val="24"/>
        </w:rPr>
        <w:t xml:space="preserve"> while on RWCFS business</w:t>
      </w:r>
      <w:r w:rsidRPr="008E0EE1">
        <w:rPr>
          <w:szCs w:val="24"/>
        </w:rPr>
        <w:t>,</w:t>
      </w:r>
      <w:r>
        <w:rPr>
          <w:szCs w:val="24"/>
        </w:rPr>
        <w:t xml:space="preserve"> notify your supervisor as soon as reasonably possible and</w:t>
      </w:r>
      <w:r w:rsidRPr="008E0EE1">
        <w:rPr>
          <w:szCs w:val="24"/>
        </w:rPr>
        <w:t xml:space="preserve"> </w:t>
      </w:r>
      <w:r>
        <w:rPr>
          <w:szCs w:val="24"/>
        </w:rPr>
        <w:t xml:space="preserve">do </w:t>
      </w:r>
      <w:r w:rsidRPr="008E0EE1">
        <w:rPr>
          <w:szCs w:val="24"/>
        </w:rPr>
        <w:t xml:space="preserve">not make any statements </w:t>
      </w:r>
      <w:r>
        <w:rPr>
          <w:szCs w:val="24"/>
        </w:rPr>
        <w:t xml:space="preserve">to the authorities without </w:t>
      </w:r>
      <w:r w:rsidRPr="009E1D6A">
        <w:rPr>
          <w:szCs w:val="24"/>
        </w:rPr>
        <w:t xml:space="preserve">the Transportation </w:t>
      </w:r>
      <w:r w:rsidRPr="00CC7784" w:rsidR="006B26A3">
        <w:rPr>
          <w:szCs w:val="24"/>
        </w:rPr>
        <w:t>Coordinator</w:t>
      </w:r>
      <w:r w:rsidRPr="009E1D6A">
        <w:rPr>
          <w:szCs w:val="24"/>
        </w:rPr>
        <w:t xml:space="preserve"> or the Finance Director.  </w:t>
      </w:r>
    </w:p>
    <w:p w:rsidRPr="009E1D6A" w:rsidR="00934892" w:rsidP="00934892" w:rsidRDefault="00934892" w14:paraId="4C479F0C" w14:textId="77777777">
      <w:pPr>
        <w:rPr>
          <w:szCs w:val="24"/>
        </w:rPr>
      </w:pPr>
    </w:p>
    <w:p w:rsidRPr="00E16664" w:rsidR="00934892" w:rsidP="00934892" w:rsidRDefault="00934892" w14:paraId="72AD7629" w14:textId="77777777">
      <w:pPr>
        <w:rPr>
          <w:szCs w:val="24"/>
        </w:rPr>
      </w:pPr>
      <w:r>
        <w:rPr>
          <w:b/>
          <w:szCs w:val="24"/>
        </w:rPr>
        <w:t>Cell Phone Use While Driving</w:t>
      </w:r>
    </w:p>
    <w:p w:rsidR="00934892" w:rsidP="00934892" w:rsidRDefault="00934892" w14:paraId="039AE4D4" w14:textId="77777777">
      <w:pPr>
        <w:rPr>
          <w:szCs w:val="24"/>
        </w:rPr>
      </w:pPr>
      <w:r w:rsidRPr="00816080">
        <w:rPr>
          <w:szCs w:val="24"/>
          <w:u w:val="single"/>
        </w:rPr>
        <w:t>Cell phone use while driving a program vehicle or on RWCFS business is prohibited</w:t>
      </w:r>
      <w:r>
        <w:rPr>
          <w:szCs w:val="24"/>
        </w:rPr>
        <w:t xml:space="preserve">.  Cell phone use includes incoming and outgoing calls, texting, emailing, reading maps, accessing </w:t>
      </w:r>
      <w:proofErr w:type="gramStart"/>
      <w:r>
        <w:rPr>
          <w:szCs w:val="24"/>
        </w:rPr>
        <w:t>apps</w:t>
      </w:r>
      <w:proofErr w:type="gramEnd"/>
      <w:r>
        <w:rPr>
          <w:szCs w:val="24"/>
        </w:rPr>
        <w:t xml:space="preserve"> and checking voicemail messages.  </w:t>
      </w:r>
    </w:p>
    <w:p w:rsidR="000052C6" w:rsidP="000052C6" w:rsidRDefault="000052C6" w14:paraId="3AAFA6D5" w14:textId="7F9FFD09">
      <w:pPr>
        <w:rPr>
          <w:bCs/>
          <w:szCs w:val="24"/>
        </w:rPr>
      </w:pPr>
    </w:p>
    <w:p w:rsidR="000052C6" w:rsidP="000052C6" w:rsidRDefault="000052C6" w14:paraId="37BB434C" w14:textId="608A1661">
      <w:pPr>
        <w:jc w:val="center"/>
        <w:rPr>
          <w:bCs/>
          <w:szCs w:val="24"/>
        </w:rPr>
      </w:pPr>
      <w:r>
        <w:rPr>
          <w:bCs/>
          <w:szCs w:val="24"/>
        </w:rPr>
        <w:t>* * *</w:t>
      </w:r>
    </w:p>
    <w:p w:rsidR="00DF3580" w:rsidP="000052C6" w:rsidRDefault="00DF3580" w14:paraId="2C897B4E" w14:textId="314C20AD">
      <w:pPr>
        <w:jc w:val="center"/>
        <w:rPr>
          <w:bCs/>
          <w:szCs w:val="24"/>
        </w:rPr>
      </w:pPr>
    </w:p>
    <w:p w:rsidR="00A3538C" w:rsidRDefault="00A3538C" w14:paraId="073CFDDA" w14:textId="58CED045">
      <w:pPr>
        <w:rPr>
          <w:bCs/>
          <w:szCs w:val="24"/>
        </w:rPr>
      </w:pPr>
    </w:p>
    <w:p w:rsidRPr="00A3538C" w:rsidR="00A3538C" w:rsidP="00A3538C" w:rsidRDefault="00A3538C" w14:paraId="2F072820" w14:textId="77777777">
      <w:pPr>
        <w:rPr>
          <w:szCs w:val="24"/>
        </w:rPr>
      </w:pPr>
    </w:p>
    <w:p w:rsidRPr="00A3538C" w:rsidR="00A3538C" w:rsidP="00A3538C" w:rsidRDefault="00A3538C" w14:paraId="19E19A4A" w14:textId="77777777">
      <w:pPr>
        <w:rPr>
          <w:szCs w:val="24"/>
        </w:rPr>
      </w:pPr>
    </w:p>
    <w:p w:rsidRPr="00A3538C" w:rsidR="00A3538C" w:rsidP="00A3538C" w:rsidRDefault="00A3538C" w14:paraId="40FF2D8F" w14:textId="77777777">
      <w:pPr>
        <w:rPr>
          <w:szCs w:val="24"/>
        </w:rPr>
      </w:pPr>
    </w:p>
    <w:p w:rsidRPr="00A3538C" w:rsidR="00A3538C" w:rsidP="00A3538C" w:rsidRDefault="00A3538C" w14:paraId="0ECD1F43" w14:textId="77777777">
      <w:pPr>
        <w:rPr>
          <w:szCs w:val="24"/>
        </w:rPr>
      </w:pPr>
    </w:p>
    <w:p w:rsidRPr="00A3538C" w:rsidR="00A3538C" w:rsidP="00A3538C" w:rsidRDefault="00A3538C" w14:paraId="03B4D4DC" w14:textId="77777777">
      <w:pPr>
        <w:rPr>
          <w:szCs w:val="24"/>
        </w:rPr>
      </w:pPr>
    </w:p>
    <w:p w:rsidRPr="00A3538C" w:rsidR="00A3538C" w:rsidP="00A3538C" w:rsidRDefault="00A3538C" w14:paraId="56183ECC" w14:textId="77777777">
      <w:pPr>
        <w:rPr>
          <w:szCs w:val="24"/>
        </w:rPr>
      </w:pPr>
    </w:p>
    <w:p w:rsidRPr="00A3538C" w:rsidR="00A3538C" w:rsidP="00A3538C" w:rsidRDefault="00A3538C" w14:paraId="2D9EFDD4" w14:textId="77777777">
      <w:pPr>
        <w:rPr>
          <w:szCs w:val="24"/>
        </w:rPr>
      </w:pPr>
    </w:p>
    <w:p w:rsidRPr="00A3538C" w:rsidR="00A3538C" w:rsidP="00A3538C" w:rsidRDefault="00A3538C" w14:paraId="0E04BECA" w14:textId="77777777">
      <w:pPr>
        <w:rPr>
          <w:szCs w:val="24"/>
        </w:rPr>
      </w:pPr>
    </w:p>
    <w:p w:rsidRPr="00A3538C" w:rsidR="00A3538C" w:rsidP="00A3538C" w:rsidRDefault="00A3538C" w14:paraId="1D17E0ED" w14:textId="77777777">
      <w:pPr>
        <w:rPr>
          <w:szCs w:val="24"/>
        </w:rPr>
      </w:pPr>
    </w:p>
    <w:p w:rsidRPr="00A3538C" w:rsidR="00A3538C" w:rsidP="00A3538C" w:rsidRDefault="00A3538C" w14:paraId="3E231ABA" w14:textId="77777777">
      <w:pPr>
        <w:rPr>
          <w:szCs w:val="24"/>
        </w:rPr>
      </w:pPr>
    </w:p>
    <w:p w:rsidRPr="00A3538C" w:rsidR="00A3538C" w:rsidP="00A3538C" w:rsidRDefault="00A3538C" w14:paraId="1DBD7137" w14:textId="77777777">
      <w:pPr>
        <w:rPr>
          <w:szCs w:val="24"/>
        </w:rPr>
      </w:pPr>
    </w:p>
    <w:p w:rsidRPr="00A3538C" w:rsidR="00A3538C" w:rsidP="00A3538C" w:rsidRDefault="00A3538C" w14:paraId="165975C2" w14:textId="77777777">
      <w:pPr>
        <w:rPr>
          <w:szCs w:val="24"/>
        </w:rPr>
      </w:pPr>
    </w:p>
    <w:p w:rsidRPr="00A3538C" w:rsidR="00A3538C" w:rsidP="00A3538C" w:rsidRDefault="00A3538C" w14:paraId="138F5E65" w14:textId="77777777">
      <w:pPr>
        <w:rPr>
          <w:szCs w:val="24"/>
        </w:rPr>
      </w:pPr>
    </w:p>
    <w:p w:rsidRPr="00A3538C" w:rsidR="00A3538C" w:rsidP="00A3538C" w:rsidRDefault="00A3538C" w14:paraId="6EED3822" w14:textId="77777777">
      <w:pPr>
        <w:rPr>
          <w:szCs w:val="24"/>
        </w:rPr>
      </w:pPr>
    </w:p>
    <w:p w:rsidRPr="00A3538C" w:rsidR="00A3538C" w:rsidP="00A3538C" w:rsidRDefault="00A3538C" w14:paraId="2076A503" w14:textId="77777777">
      <w:pPr>
        <w:rPr>
          <w:szCs w:val="24"/>
        </w:rPr>
      </w:pPr>
    </w:p>
    <w:p w:rsidRPr="00A3538C" w:rsidR="00DF3580" w:rsidP="00A3538C" w:rsidRDefault="00DF3580" w14:paraId="6A221067" w14:textId="77777777">
      <w:pPr>
        <w:rPr>
          <w:szCs w:val="24"/>
        </w:rPr>
        <w:sectPr w:rsidRPr="00A3538C" w:rsidR="00DF3580" w:rsidSect="00213668">
          <w:footerReference w:type="default" r:id="rId21"/>
          <w:pgSz w:w="12240" w:h="15840" w:orient="portrait" w:code="1"/>
          <w:pgMar w:top="720" w:right="1440" w:bottom="720" w:left="1440" w:header="720" w:footer="720" w:gutter="0"/>
          <w:pgNumType w:start="1"/>
          <w:cols w:space="720"/>
          <w:docGrid w:linePitch="360"/>
        </w:sectPr>
      </w:pPr>
    </w:p>
    <w:p w:rsidR="003B3A48" w:rsidRDefault="003B3A48" w14:paraId="769C157F" w14:textId="5EF20F2C">
      <w:pPr>
        <w:rPr>
          <w:bCs/>
          <w:szCs w:val="24"/>
        </w:rPr>
      </w:pPr>
    </w:p>
    <w:p w:rsidR="003B3A48" w:rsidP="00DF3580" w:rsidRDefault="00DF3580" w14:paraId="0E3B4740" w14:textId="70C38BFF">
      <w:pPr>
        <w:jc w:val="center"/>
      </w:pPr>
      <w:r>
        <w:rPr>
          <w:noProof/>
          <w:szCs w:val="24"/>
        </w:rPr>
        <w:drawing>
          <wp:inline distT="0" distB="0" distL="0" distR="0" wp14:anchorId="18DEA43C" wp14:editId="5D5EEC19">
            <wp:extent cx="1032164" cy="1256693"/>
            <wp:effectExtent l="0" t="0" r="0" b="63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850" cy="1277008"/>
                    </a:xfrm>
                    <a:prstGeom prst="rect">
                      <a:avLst/>
                    </a:prstGeom>
                  </pic:spPr>
                </pic:pic>
              </a:graphicData>
            </a:graphic>
          </wp:inline>
        </w:drawing>
      </w:r>
    </w:p>
    <w:p w:rsidR="003B3A48" w:rsidP="003B3A48" w:rsidRDefault="003B3A48" w14:paraId="14E59907" w14:textId="77777777"/>
    <w:p w:rsidRPr="00DF3580" w:rsidR="003B3A48" w:rsidP="00DF3580" w:rsidRDefault="003B3A48" w14:paraId="00009D1D" w14:textId="0DC9E1BC">
      <w:pPr>
        <w:pStyle w:val="Heading1"/>
        <w:pBdr>
          <w:top w:val="single" w:color="auto" w:sz="4" w:space="1"/>
          <w:left w:val="single" w:color="auto" w:sz="4" w:space="4"/>
          <w:bottom w:val="single" w:color="auto" w:sz="4" w:space="1"/>
          <w:right w:val="single" w:color="auto" w:sz="4" w:space="4"/>
        </w:pBdr>
        <w:rPr>
          <w:sz w:val="32"/>
          <w:szCs w:val="32"/>
        </w:rPr>
      </w:pPr>
      <w:bookmarkStart w:name="_Toc55826304" w:id="137"/>
      <w:r w:rsidRPr="00DF3580">
        <w:rPr>
          <w:sz w:val="32"/>
          <w:szCs w:val="32"/>
        </w:rPr>
        <w:t>EMPLOYEE HANDBOOK ACKNOWLEDGEMENT</w:t>
      </w:r>
      <w:bookmarkEnd w:id="137"/>
    </w:p>
    <w:p w:rsidRPr="004C74A8" w:rsidR="003B3A48" w:rsidP="003B3A48" w:rsidRDefault="003B3A48" w14:paraId="3297FF95" w14:textId="77777777"/>
    <w:p w:rsidRPr="00DF3580" w:rsidR="003B3A48" w:rsidP="003B3A48" w:rsidRDefault="003B3A48" w14:paraId="0C34CAC1" w14:textId="465635CD">
      <w:pPr>
        <w:rPr>
          <w:szCs w:val="24"/>
        </w:rPr>
      </w:pPr>
      <w:r w:rsidRPr="008E0EE1">
        <w:rPr>
          <w:szCs w:val="24"/>
        </w:rPr>
        <w:t xml:space="preserve">I hereby acknowledge that I have received a copy of </w:t>
      </w:r>
      <w:r>
        <w:rPr>
          <w:szCs w:val="24"/>
        </w:rPr>
        <w:t xml:space="preserve">the </w:t>
      </w:r>
      <w:r w:rsidRPr="004437EE" w:rsidR="004437EE">
        <w:rPr>
          <w:szCs w:val="24"/>
        </w:rPr>
        <w:t>Rock-Walworth Comprehensive Family Services, Inc.</w:t>
      </w:r>
      <w:r w:rsidR="004437EE">
        <w:rPr>
          <w:szCs w:val="24"/>
        </w:rPr>
        <w:t xml:space="preserve"> (“</w:t>
      </w:r>
      <w:r w:rsidRPr="00A94CCD">
        <w:rPr>
          <w:color w:val="000000" w:themeColor="text1"/>
          <w:szCs w:val="24"/>
        </w:rPr>
        <w:t>RWCFS</w:t>
      </w:r>
      <w:r w:rsidR="004437EE">
        <w:rPr>
          <w:color w:val="000000" w:themeColor="text1"/>
          <w:szCs w:val="24"/>
        </w:rPr>
        <w:t>”)</w:t>
      </w:r>
      <w:r w:rsidRPr="008E0EE1">
        <w:rPr>
          <w:szCs w:val="24"/>
        </w:rPr>
        <w:t xml:space="preserve"> </w:t>
      </w:r>
      <w:r w:rsidRPr="004437EE">
        <w:rPr>
          <w:b/>
          <w:bCs/>
          <w:i/>
          <w:iCs/>
          <w:szCs w:val="24"/>
        </w:rPr>
        <w:t>Employee Handbook</w:t>
      </w:r>
      <w:r w:rsidRPr="008E0EE1">
        <w:rPr>
          <w:szCs w:val="24"/>
        </w:rPr>
        <w:t>.</w:t>
      </w:r>
      <w:r>
        <w:rPr>
          <w:szCs w:val="24"/>
        </w:rPr>
        <w:t xml:space="preserve"> </w:t>
      </w:r>
      <w:r w:rsidRPr="008E0EE1">
        <w:rPr>
          <w:szCs w:val="24"/>
        </w:rPr>
        <w:t xml:space="preserve">I understand that the contents of this </w:t>
      </w:r>
      <w:r>
        <w:rPr>
          <w:szCs w:val="24"/>
        </w:rPr>
        <w:t>h</w:t>
      </w:r>
      <w:r w:rsidRPr="008E0EE1">
        <w:rPr>
          <w:szCs w:val="24"/>
        </w:rPr>
        <w:t xml:space="preserve">andbook are for general information and guidance and </w:t>
      </w:r>
      <w:r w:rsidRPr="00DF3580">
        <w:rPr>
          <w:szCs w:val="24"/>
        </w:rPr>
        <w:t xml:space="preserve">do not in any way create a contract or guarantee for any term or condition of employment. </w:t>
      </w:r>
    </w:p>
    <w:p w:rsidRPr="00DF3580" w:rsidR="003B3A48" w:rsidP="003B3A48" w:rsidRDefault="003B3A48" w14:paraId="60530449" w14:textId="77777777">
      <w:pPr>
        <w:rPr>
          <w:szCs w:val="24"/>
        </w:rPr>
      </w:pPr>
    </w:p>
    <w:p w:rsidRPr="00DF3580" w:rsidR="003B3A48" w:rsidP="003B3A48" w:rsidRDefault="003B3A48" w14:paraId="6BD84ADF" w14:textId="77777777">
      <w:pPr>
        <w:rPr>
          <w:szCs w:val="24"/>
        </w:rPr>
      </w:pPr>
      <w:r w:rsidRPr="00DF3580">
        <w:rPr>
          <w:rFonts w:asciiTheme="minorHAnsi" w:hAnsiTheme="minorHAnsi" w:cstheme="minorHAnsi"/>
          <w:szCs w:val="24"/>
        </w:rPr>
        <w:t>I understand that this handbook has control over all prior and existing policy statements, presentations and understandings dealing with the same subject matter.  T</w:t>
      </w:r>
      <w:r w:rsidRPr="00DF3580">
        <w:rPr>
          <w:szCs w:val="24"/>
        </w:rPr>
        <w:t xml:space="preserve">his handbook replaces and supersedes any previous handbook, policies, manual or communications, whether written or verbal.  </w:t>
      </w:r>
    </w:p>
    <w:p w:rsidRPr="00DF3580" w:rsidR="003B3A48" w:rsidP="003B3A48" w:rsidRDefault="003B3A48" w14:paraId="63BD2B7F" w14:textId="77777777">
      <w:pPr>
        <w:rPr>
          <w:szCs w:val="24"/>
        </w:rPr>
      </w:pPr>
    </w:p>
    <w:p w:rsidRPr="00DF3580" w:rsidR="003B3A48" w:rsidP="003B3A48" w:rsidRDefault="003B3A48" w14:paraId="6B3A82EC" w14:textId="0F137815">
      <w:pPr>
        <w:rPr>
          <w:rFonts w:asciiTheme="minorHAnsi" w:hAnsiTheme="minorHAnsi" w:cstheme="minorHAnsi"/>
          <w:szCs w:val="24"/>
        </w:rPr>
      </w:pPr>
      <w:r w:rsidRPr="00DF3580">
        <w:rPr>
          <w:rFonts w:asciiTheme="minorHAnsi" w:hAnsiTheme="minorHAnsi" w:cstheme="minorHAnsi"/>
          <w:szCs w:val="24"/>
        </w:rPr>
        <w:t xml:space="preserve">I have </w:t>
      </w:r>
      <w:proofErr w:type="gramStart"/>
      <w:r w:rsidRPr="00DF3580">
        <w:rPr>
          <w:rFonts w:asciiTheme="minorHAnsi" w:hAnsiTheme="minorHAnsi" w:cstheme="minorHAnsi"/>
          <w:szCs w:val="24"/>
        </w:rPr>
        <w:t>entered into</w:t>
      </w:r>
      <w:proofErr w:type="gramEnd"/>
      <w:r w:rsidRPr="00DF3580">
        <w:rPr>
          <w:rFonts w:asciiTheme="minorHAnsi" w:hAnsiTheme="minorHAnsi" w:cstheme="minorHAnsi"/>
          <w:szCs w:val="24"/>
        </w:rPr>
        <w:t xml:space="preserve"> my employment relationship with RWCFS voluntarily and </w:t>
      </w:r>
      <w:r w:rsidRPr="00DF3580">
        <w:rPr>
          <w:szCs w:val="24"/>
        </w:rPr>
        <w:t>acknowledge</w:t>
      </w:r>
      <w:r w:rsidRPr="00DF3580">
        <w:rPr>
          <w:rFonts w:asciiTheme="minorHAnsi" w:hAnsiTheme="minorHAnsi" w:cstheme="minorHAnsi"/>
          <w:szCs w:val="24"/>
        </w:rPr>
        <w:t xml:space="preserve"> that there is no promise or guarantee for a specified length of employment.  Employees have the right to terminate </w:t>
      </w:r>
      <w:proofErr w:type="gramStart"/>
      <w:r w:rsidRPr="00DF3580">
        <w:rPr>
          <w:rFonts w:asciiTheme="minorHAnsi" w:hAnsiTheme="minorHAnsi" w:cstheme="minorHAnsi"/>
          <w:szCs w:val="24"/>
        </w:rPr>
        <w:t>the</w:t>
      </w:r>
      <w:proofErr w:type="gramEnd"/>
      <w:r w:rsidRPr="00DF3580">
        <w:rPr>
          <w:rFonts w:asciiTheme="minorHAnsi" w:hAnsiTheme="minorHAnsi" w:cstheme="minorHAnsi"/>
          <w:szCs w:val="24"/>
        </w:rPr>
        <w:t xml:space="preserve"> employment relationship with RWCFS at any time, with or without notice, for any reason. The program has the same right to terminate the employment relationship at any time, with or without notice, for any reason not prohibited by law. I understand that my employment is at-will and that my at-will status may not be altered or changed in any way without the express authorization of the </w:t>
      </w:r>
      <w:r w:rsidRPr="00DF3580" w:rsidR="008A2A0B">
        <w:rPr>
          <w:rFonts w:asciiTheme="minorHAnsi" w:hAnsiTheme="minorHAnsi" w:cstheme="minorHAnsi"/>
          <w:szCs w:val="24"/>
        </w:rPr>
        <w:t>Executive Director</w:t>
      </w:r>
      <w:r w:rsidRPr="00DF3580">
        <w:rPr>
          <w:rFonts w:asciiTheme="minorHAnsi" w:hAnsiTheme="minorHAnsi" w:cstheme="minorHAnsi"/>
          <w:szCs w:val="24"/>
        </w:rPr>
        <w:t>.</w:t>
      </w:r>
    </w:p>
    <w:p w:rsidRPr="00DF3580" w:rsidR="003B3A48" w:rsidP="003B3A48" w:rsidRDefault="003B3A48" w14:paraId="3EBD8521" w14:textId="77777777">
      <w:pPr>
        <w:rPr>
          <w:szCs w:val="24"/>
        </w:rPr>
      </w:pPr>
    </w:p>
    <w:p w:rsidRPr="00DF3580" w:rsidR="003B3A48" w:rsidP="003B3A48" w:rsidRDefault="003B3A48" w14:paraId="07A92453" w14:textId="36DC529A">
      <w:pPr>
        <w:rPr>
          <w:szCs w:val="24"/>
        </w:rPr>
      </w:pPr>
      <w:r w:rsidRPr="00DF3580">
        <w:rPr>
          <w:rFonts w:asciiTheme="minorHAnsi" w:hAnsiTheme="minorHAnsi" w:cstheme="minorHAnsi"/>
          <w:szCs w:val="24"/>
        </w:rPr>
        <w:t xml:space="preserve">I further understand that this handbook may not be altered or amended without the written authorization of the </w:t>
      </w:r>
      <w:r w:rsidRPr="00DF3580" w:rsidR="008A2A0B">
        <w:rPr>
          <w:rFonts w:asciiTheme="minorHAnsi" w:hAnsiTheme="minorHAnsi" w:cstheme="minorHAnsi"/>
          <w:szCs w:val="24"/>
        </w:rPr>
        <w:t>Executive Director</w:t>
      </w:r>
      <w:r w:rsidRPr="00DF3580">
        <w:rPr>
          <w:rFonts w:asciiTheme="minorHAnsi" w:hAnsiTheme="minorHAnsi" w:cstheme="minorHAnsi"/>
          <w:szCs w:val="24"/>
        </w:rPr>
        <w:t xml:space="preserve">.  Any statement for any term or condition of employment which conflicts with any information contained in this handbook must be in writing and authorized by the </w:t>
      </w:r>
      <w:r w:rsidRPr="00DF3580" w:rsidR="008A2A0B">
        <w:rPr>
          <w:rFonts w:asciiTheme="minorHAnsi" w:hAnsiTheme="minorHAnsi" w:cstheme="minorHAnsi"/>
          <w:szCs w:val="24"/>
        </w:rPr>
        <w:t>Executive Director</w:t>
      </w:r>
      <w:r w:rsidRPr="00DF3580">
        <w:rPr>
          <w:rFonts w:asciiTheme="minorHAnsi" w:hAnsiTheme="minorHAnsi" w:cstheme="minorHAnsi"/>
          <w:szCs w:val="24"/>
        </w:rPr>
        <w:t>.</w:t>
      </w:r>
    </w:p>
    <w:p w:rsidRPr="00DF3580" w:rsidR="003B3A48" w:rsidP="003B3A48" w:rsidRDefault="003B3A48" w14:paraId="7EE335C0" w14:textId="77777777">
      <w:pPr>
        <w:rPr>
          <w:rFonts w:asciiTheme="minorHAnsi" w:hAnsiTheme="minorHAnsi" w:cstheme="minorHAnsi"/>
          <w:szCs w:val="24"/>
        </w:rPr>
      </w:pPr>
    </w:p>
    <w:p w:rsidRPr="00DF3580" w:rsidR="003B3A48" w:rsidP="003B3A48" w:rsidRDefault="003B3A48" w14:paraId="6D921064" w14:textId="77777777">
      <w:pPr>
        <w:rPr>
          <w:szCs w:val="24"/>
        </w:rPr>
      </w:pPr>
      <w:r w:rsidRPr="00DF3580">
        <w:rPr>
          <w:szCs w:val="24"/>
        </w:rPr>
        <w:t xml:space="preserve">I further understand that all contents in this Employee Handbook are subject to change at any time, with or without prior notice.  </w:t>
      </w:r>
      <w:r w:rsidRPr="00DF3580">
        <w:rPr>
          <w:rFonts w:asciiTheme="minorHAnsi" w:hAnsiTheme="minorHAnsi" w:cstheme="minorHAnsi"/>
          <w:szCs w:val="24"/>
        </w:rPr>
        <w:t xml:space="preserve">The program reserves the right to change or cancel any policy or procedure at any time, as allowed by law.  </w:t>
      </w:r>
      <w:r w:rsidRPr="00DF3580">
        <w:rPr>
          <w:szCs w:val="24"/>
        </w:rPr>
        <w:t xml:space="preserve"> </w:t>
      </w:r>
    </w:p>
    <w:p w:rsidRPr="00DF3580" w:rsidR="003B3A48" w:rsidP="003B3A48" w:rsidRDefault="003B3A48" w14:paraId="178BC018" w14:textId="77777777">
      <w:pPr>
        <w:rPr>
          <w:szCs w:val="24"/>
        </w:rPr>
      </w:pPr>
    </w:p>
    <w:p w:rsidR="003B3A48" w:rsidP="003B3A48" w:rsidRDefault="003B3A48" w14:paraId="6755249E" w14:textId="5D635EF9">
      <w:pPr>
        <w:rPr>
          <w:szCs w:val="24"/>
        </w:rPr>
      </w:pPr>
      <w:r w:rsidRPr="00DF3580">
        <w:rPr>
          <w:szCs w:val="24"/>
        </w:rPr>
        <w:t>I understand it is my responsibility to read and understand the contents of this Employee Handbook.  If I do not understand any provision of the handbook, I may contact my supervisor or Program Design Director for clarification.</w:t>
      </w:r>
    </w:p>
    <w:p w:rsidRPr="00DF3580" w:rsidR="004437EE" w:rsidP="003B3A48" w:rsidRDefault="004437EE" w14:paraId="483F5398" w14:textId="77777777">
      <w:pPr>
        <w:rPr>
          <w:szCs w:val="24"/>
        </w:rPr>
      </w:pPr>
    </w:p>
    <w:p w:rsidR="003B3A48" w:rsidP="003B3A48" w:rsidRDefault="003B3A48" w14:paraId="486AC1AD" w14:textId="77777777">
      <w:pPr>
        <w:rPr>
          <w:szCs w:val="24"/>
        </w:rPr>
      </w:pPr>
    </w:p>
    <w:p w:rsidRPr="00BC5213" w:rsidR="003B3A48" w:rsidP="003B3A48" w:rsidRDefault="003B3A48" w14:paraId="64C1AAAD" w14:textId="77777777">
      <w:pPr>
        <w:rPr>
          <w:szCs w:val="24"/>
          <w:u w:val="single"/>
        </w:rPr>
      </w:pPr>
      <w:r w:rsidRPr="008E0EE1">
        <w:rPr>
          <w:szCs w:val="24"/>
        </w:rPr>
        <w:t xml:space="preserve">Employee Signature </w:t>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 xml:space="preserve"> </w:t>
      </w:r>
    </w:p>
    <w:p w:rsidRPr="008E0EE1" w:rsidR="003B3A48" w:rsidP="003B3A48" w:rsidRDefault="003B3A48" w14:paraId="74BDA3CF" w14:textId="77777777">
      <w:pPr>
        <w:rPr>
          <w:szCs w:val="24"/>
        </w:rPr>
      </w:pPr>
    </w:p>
    <w:p w:rsidR="003B3A48" w:rsidP="004437EE" w:rsidRDefault="003B3A48" w14:paraId="3B81DCCE" w14:textId="3E23F7E5">
      <w:pPr>
        <w:rPr>
          <w:szCs w:val="24"/>
          <w:u w:val="single"/>
        </w:rPr>
      </w:pPr>
      <w:r w:rsidRPr="008E0EE1">
        <w:rPr>
          <w:szCs w:val="24"/>
        </w:rPr>
        <w:t>Print Name</w:t>
      </w:r>
      <w:r>
        <w:rPr>
          <w:szCs w:val="24"/>
        </w:rPr>
        <w:t xml:space="preserve"> </w:t>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r>
        <w:rPr>
          <w:szCs w:val="24"/>
          <w:u w:val="single"/>
        </w:rPr>
        <w:t xml:space="preserve"> </w:t>
      </w:r>
      <w:r w:rsidRPr="008E0EE1">
        <w:rPr>
          <w:szCs w:val="24"/>
        </w:rPr>
        <w:t>Date</w:t>
      </w:r>
      <w:r>
        <w:rPr>
          <w:szCs w:val="24"/>
        </w:rPr>
        <w:t xml:space="preserve"> </w:t>
      </w:r>
      <w:r w:rsidRPr="00BC5213">
        <w:rPr>
          <w:szCs w:val="24"/>
          <w:u w:val="single"/>
        </w:rPr>
        <w:tab/>
      </w:r>
      <w:r w:rsidRPr="00BC5213">
        <w:rPr>
          <w:szCs w:val="24"/>
          <w:u w:val="single"/>
        </w:rPr>
        <w:tab/>
      </w:r>
      <w:r w:rsidRPr="00BC5213">
        <w:rPr>
          <w:szCs w:val="24"/>
          <w:u w:val="single"/>
        </w:rPr>
        <w:tab/>
      </w:r>
      <w:r w:rsidRPr="00BC5213">
        <w:rPr>
          <w:szCs w:val="24"/>
          <w:u w:val="single"/>
        </w:rPr>
        <w:tab/>
      </w:r>
      <w:r w:rsidRPr="00BC5213">
        <w:rPr>
          <w:szCs w:val="24"/>
          <w:u w:val="single"/>
        </w:rPr>
        <w:tab/>
      </w:r>
    </w:p>
    <w:p w:rsidRPr="006B26A3" w:rsidR="006B26A3" w:rsidP="00AD6663" w:rsidRDefault="006B26A3" w14:paraId="309C500E" w14:textId="77777777">
      <w:pPr>
        <w:rPr>
          <w:szCs w:val="24"/>
        </w:rPr>
      </w:pPr>
    </w:p>
    <w:sectPr w:rsidRPr="006B26A3" w:rsidR="006B26A3" w:rsidSect="00E91B28">
      <w:footerReference w:type="default" r:id="rId22"/>
      <w:pgSz w:w="12240" w:h="15840" w:orient="portrait" w:code="1"/>
      <w:pgMar w:top="720" w:right="1440" w:bottom="72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26AA" w:rsidP="00DA707B" w:rsidRDefault="00EE26AA" w14:paraId="3CA85C59" w14:textId="77777777">
      <w:r>
        <w:separator/>
      </w:r>
    </w:p>
  </w:endnote>
  <w:endnote w:type="continuationSeparator" w:id="0">
    <w:p w:rsidR="00EE26AA" w:rsidP="00DA707B" w:rsidRDefault="00EE26AA" w14:paraId="68E414DC" w14:textId="77777777">
      <w:r>
        <w:continuationSeparator/>
      </w:r>
    </w:p>
  </w:endnote>
  <w:endnote w:type="continuationNotice" w:id="1">
    <w:p w:rsidR="00EE26AA" w:rsidRDefault="00EE26AA" w14:paraId="77584A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3A48" w:rsidR="0052300B" w:rsidP="003B3A48" w:rsidRDefault="0052300B" w14:paraId="3836E08C" w14:textId="3613C577">
    <w:pPr>
      <w:pStyle w:val="Footer"/>
      <w:rPr>
        <w:sz w:val="20"/>
        <w:szCs w:val="20"/>
      </w:rPr>
    </w:pPr>
    <w:r w:rsidRPr="003B3A48">
      <w:rPr>
        <w:sz w:val="20"/>
        <w:szCs w:val="20"/>
      </w:rPr>
      <w:tab/>
    </w:r>
    <w:sdt>
      <w:sdtPr>
        <w:rPr>
          <w:sz w:val="20"/>
          <w:szCs w:val="20"/>
        </w:rPr>
        <w:id w:val="-1517222960"/>
        <w:docPartObj>
          <w:docPartGallery w:val="Page Numbers (Bottom of Page)"/>
          <w:docPartUnique/>
        </w:docPartObj>
      </w:sdtPr>
      <w:sdtEndPr>
        <w:rPr>
          <w:noProof/>
        </w:rPr>
      </w:sdtEndPr>
      <w:sdtContent>
        <w:r w:rsidRPr="003B3A48">
          <w:rPr>
            <w:sz w:val="20"/>
            <w:szCs w:val="20"/>
          </w:rPr>
          <w:fldChar w:fldCharType="begin"/>
        </w:r>
        <w:r w:rsidRPr="003B3A48">
          <w:rPr>
            <w:sz w:val="20"/>
            <w:szCs w:val="20"/>
          </w:rPr>
          <w:instrText xml:space="preserve"> PAGE   \* MERGEFORMAT </w:instrText>
        </w:r>
        <w:r w:rsidRPr="003B3A48">
          <w:rPr>
            <w:sz w:val="20"/>
            <w:szCs w:val="20"/>
          </w:rPr>
          <w:fldChar w:fldCharType="separate"/>
        </w:r>
        <w:r w:rsidR="000E634C">
          <w:rPr>
            <w:noProof/>
            <w:sz w:val="20"/>
            <w:szCs w:val="20"/>
          </w:rPr>
          <w:t>iii</w:t>
        </w:r>
        <w:r w:rsidRPr="003B3A48">
          <w:rPr>
            <w:noProof/>
            <w:sz w:val="20"/>
            <w:szCs w:val="20"/>
          </w:rPr>
          <w:fldChar w:fldCharType="end"/>
        </w:r>
        <w:r w:rsidRPr="003B3A48">
          <w:rPr>
            <w:noProof/>
            <w:sz w:val="20"/>
            <w:szCs w:val="20"/>
          </w:rPr>
          <w:tab/>
        </w:r>
        <w:r w:rsidR="00CF0A0E">
          <w:rPr>
            <w:noProof/>
            <w:sz w:val="20"/>
            <w:szCs w:val="20"/>
          </w:rPr>
          <w:t>July 2023</w:t>
        </w:r>
      </w:sdtContent>
    </w:sdt>
  </w:p>
  <w:p w:rsidR="0052300B" w:rsidRDefault="0052300B" w14:paraId="2BEB85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3A48" w:rsidR="0052300B" w:rsidRDefault="0052300B" w14:paraId="750950FC" w14:textId="26684E96">
    <w:pPr>
      <w:pStyle w:val="Footer"/>
      <w:rPr>
        <w:sz w:val="20"/>
        <w:szCs w:val="20"/>
      </w:rPr>
    </w:pPr>
    <w:r w:rsidRPr="003B3A48">
      <w:rPr>
        <w:sz w:val="20"/>
        <w:szCs w:val="20"/>
      </w:rPr>
      <w:tab/>
    </w:r>
    <w:sdt>
      <w:sdtPr>
        <w:rPr>
          <w:sz w:val="20"/>
          <w:szCs w:val="20"/>
        </w:rPr>
        <w:id w:val="993532001"/>
        <w:docPartObj>
          <w:docPartGallery w:val="Page Numbers (Bottom of Page)"/>
          <w:docPartUnique/>
        </w:docPartObj>
      </w:sdtPr>
      <w:sdtEndPr>
        <w:rPr>
          <w:noProof/>
        </w:rPr>
      </w:sdtEndPr>
      <w:sdtContent>
        <w:r w:rsidRPr="003B3A48">
          <w:rPr>
            <w:sz w:val="20"/>
            <w:szCs w:val="20"/>
          </w:rPr>
          <w:fldChar w:fldCharType="begin"/>
        </w:r>
        <w:r w:rsidRPr="003B3A48">
          <w:rPr>
            <w:sz w:val="20"/>
            <w:szCs w:val="20"/>
          </w:rPr>
          <w:instrText xml:space="preserve"> PAGE   \* MERGEFORMAT </w:instrText>
        </w:r>
        <w:r w:rsidRPr="003B3A48">
          <w:rPr>
            <w:sz w:val="20"/>
            <w:szCs w:val="20"/>
          </w:rPr>
          <w:fldChar w:fldCharType="separate"/>
        </w:r>
        <w:r w:rsidR="004B6F30">
          <w:rPr>
            <w:noProof/>
            <w:sz w:val="20"/>
            <w:szCs w:val="20"/>
          </w:rPr>
          <w:t>42</w:t>
        </w:r>
        <w:r w:rsidRPr="003B3A48">
          <w:rPr>
            <w:noProof/>
            <w:sz w:val="20"/>
            <w:szCs w:val="20"/>
          </w:rPr>
          <w:fldChar w:fldCharType="end"/>
        </w:r>
        <w:r w:rsidRPr="003B3A48">
          <w:rPr>
            <w:noProof/>
            <w:sz w:val="20"/>
            <w:szCs w:val="20"/>
          </w:rPr>
          <w:tab/>
        </w:r>
        <w:r w:rsidR="00C204E2">
          <w:rPr>
            <w:noProof/>
            <w:sz w:val="20"/>
            <w:szCs w:val="20"/>
          </w:rPr>
          <w:t>July 202</w:t>
        </w:r>
        <w:r w:rsidR="002334A7">
          <w:rPr>
            <w:noProof/>
            <w:sz w:val="20"/>
            <w:szCs w:val="20"/>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3A48" w:rsidR="0052300B" w:rsidP="006B26A3" w:rsidRDefault="0052300B" w14:paraId="1EE48F25" w14:textId="41A5F7F1">
    <w:pPr>
      <w:pStyle w:val="Footer"/>
      <w:jc w:val="right"/>
      <w:rPr>
        <w:sz w:val="20"/>
        <w:szCs w:val="20"/>
      </w:rPr>
    </w:pPr>
    <w:r w:rsidRPr="003B3A48">
      <w:rPr>
        <w:sz w:val="20"/>
        <w:szCs w:val="20"/>
      </w:rPr>
      <w:tab/>
    </w:r>
    <w:sdt>
      <w:sdtPr>
        <w:rPr>
          <w:sz w:val="20"/>
          <w:szCs w:val="20"/>
        </w:rPr>
        <w:id w:val="760500670"/>
        <w:docPartObj>
          <w:docPartGallery w:val="Page Numbers (Bottom of Page)"/>
          <w:docPartUnique/>
        </w:docPartObj>
      </w:sdtPr>
      <w:sdtEndPr>
        <w:rPr>
          <w:noProof/>
        </w:rPr>
      </w:sdtEndPr>
      <w:sdtContent>
        <w:r w:rsidR="006B26A3">
          <w:rPr>
            <w:noProof/>
            <w:sz w:val="20"/>
            <w:szCs w:val="20"/>
          </w:rPr>
          <w:t>July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26AA" w:rsidP="00DA707B" w:rsidRDefault="00EE26AA" w14:paraId="7E85C592" w14:textId="77777777">
      <w:r>
        <w:separator/>
      </w:r>
    </w:p>
  </w:footnote>
  <w:footnote w:type="continuationSeparator" w:id="0">
    <w:p w:rsidR="00EE26AA" w:rsidP="00DA707B" w:rsidRDefault="00EE26AA" w14:paraId="389506CA" w14:textId="77777777">
      <w:r>
        <w:continuationSeparator/>
      </w:r>
    </w:p>
  </w:footnote>
  <w:footnote w:type="continuationNotice" w:id="1">
    <w:p w:rsidR="00EE26AA" w:rsidRDefault="00EE26AA" w14:paraId="4A7EEFC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74D"/>
    <w:multiLevelType w:val="hybridMultilevel"/>
    <w:tmpl w:val="7916C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80792D"/>
    <w:multiLevelType w:val="hybridMultilevel"/>
    <w:tmpl w:val="11F2B6CE"/>
    <w:lvl w:ilvl="0" w:tplc="04090011">
      <w:start w:val="1"/>
      <w:numFmt w:val="decimal"/>
      <w:lvlText w:val="%1)"/>
      <w:lvlJc w:val="left"/>
      <w:pPr>
        <w:tabs>
          <w:tab w:val="num" w:pos="160"/>
        </w:tabs>
        <w:ind w:left="240" w:hanging="240"/>
      </w:pPr>
      <w:rPr>
        <w:rFonts w:hint="default"/>
        <w:color w:val="auto"/>
      </w:rPr>
    </w:lvl>
    <w:lvl w:ilvl="1" w:tplc="04090003">
      <w:start w:val="1"/>
      <w:numFmt w:val="bullet"/>
      <w:lvlText w:val="o"/>
      <w:lvlJc w:val="left"/>
      <w:pPr>
        <w:tabs>
          <w:tab w:val="num" w:pos="1320"/>
        </w:tabs>
        <w:ind w:left="1320" w:hanging="360"/>
      </w:pPr>
      <w:rPr>
        <w:rFonts w:hint="default" w:ascii="Courier New" w:hAnsi="Courier New" w:cs="Times New Roman"/>
      </w:rPr>
    </w:lvl>
    <w:lvl w:ilvl="2" w:tplc="04090005">
      <w:start w:val="1"/>
      <w:numFmt w:val="bullet"/>
      <w:lvlText w:val=""/>
      <w:lvlJc w:val="left"/>
      <w:pPr>
        <w:tabs>
          <w:tab w:val="num" w:pos="2040"/>
        </w:tabs>
        <w:ind w:left="2040" w:hanging="360"/>
      </w:pPr>
      <w:rPr>
        <w:rFonts w:hint="default" w:ascii="Wingdings" w:hAnsi="Wingdings"/>
      </w:rPr>
    </w:lvl>
    <w:lvl w:ilvl="3" w:tplc="04090001">
      <w:start w:val="1"/>
      <w:numFmt w:val="bullet"/>
      <w:lvlText w:val=""/>
      <w:lvlJc w:val="left"/>
      <w:pPr>
        <w:tabs>
          <w:tab w:val="num" w:pos="2760"/>
        </w:tabs>
        <w:ind w:left="2760" w:hanging="360"/>
      </w:pPr>
      <w:rPr>
        <w:rFonts w:hint="default" w:ascii="Symbol" w:hAnsi="Symbol"/>
      </w:rPr>
    </w:lvl>
    <w:lvl w:ilvl="4" w:tplc="04090003">
      <w:start w:val="1"/>
      <w:numFmt w:val="bullet"/>
      <w:lvlText w:val="o"/>
      <w:lvlJc w:val="left"/>
      <w:pPr>
        <w:tabs>
          <w:tab w:val="num" w:pos="3480"/>
        </w:tabs>
        <w:ind w:left="3480" w:hanging="360"/>
      </w:pPr>
      <w:rPr>
        <w:rFonts w:hint="default" w:ascii="Courier New" w:hAnsi="Courier New" w:cs="Times New Roman"/>
      </w:rPr>
    </w:lvl>
    <w:lvl w:ilvl="5" w:tplc="04090005">
      <w:start w:val="1"/>
      <w:numFmt w:val="bullet"/>
      <w:lvlText w:val=""/>
      <w:lvlJc w:val="left"/>
      <w:pPr>
        <w:tabs>
          <w:tab w:val="num" w:pos="4200"/>
        </w:tabs>
        <w:ind w:left="4200" w:hanging="360"/>
      </w:pPr>
      <w:rPr>
        <w:rFonts w:hint="default" w:ascii="Wingdings" w:hAnsi="Wingdings"/>
      </w:rPr>
    </w:lvl>
    <w:lvl w:ilvl="6" w:tplc="04090001">
      <w:start w:val="1"/>
      <w:numFmt w:val="bullet"/>
      <w:lvlText w:val=""/>
      <w:lvlJc w:val="left"/>
      <w:pPr>
        <w:tabs>
          <w:tab w:val="num" w:pos="4920"/>
        </w:tabs>
        <w:ind w:left="4920" w:hanging="360"/>
      </w:pPr>
      <w:rPr>
        <w:rFonts w:hint="default" w:ascii="Symbol" w:hAnsi="Symbol"/>
      </w:rPr>
    </w:lvl>
    <w:lvl w:ilvl="7" w:tplc="04090003">
      <w:start w:val="1"/>
      <w:numFmt w:val="bullet"/>
      <w:lvlText w:val="o"/>
      <w:lvlJc w:val="left"/>
      <w:pPr>
        <w:tabs>
          <w:tab w:val="num" w:pos="5640"/>
        </w:tabs>
        <w:ind w:left="5640" w:hanging="360"/>
      </w:pPr>
      <w:rPr>
        <w:rFonts w:hint="default" w:ascii="Courier New" w:hAnsi="Courier New" w:cs="Times New Roman"/>
      </w:rPr>
    </w:lvl>
    <w:lvl w:ilvl="8" w:tplc="04090005">
      <w:start w:val="1"/>
      <w:numFmt w:val="bullet"/>
      <w:lvlText w:val=""/>
      <w:lvlJc w:val="left"/>
      <w:pPr>
        <w:tabs>
          <w:tab w:val="num" w:pos="6360"/>
        </w:tabs>
        <w:ind w:left="6360" w:hanging="360"/>
      </w:pPr>
      <w:rPr>
        <w:rFonts w:hint="default" w:ascii="Wingdings" w:hAnsi="Wingdings"/>
      </w:rPr>
    </w:lvl>
  </w:abstractNum>
  <w:abstractNum w:abstractNumId="2" w15:restartNumberingAfterBreak="0">
    <w:nsid w:val="0AAE65C7"/>
    <w:multiLevelType w:val="hybridMultilevel"/>
    <w:tmpl w:val="874E2D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C40E94"/>
    <w:multiLevelType w:val="hybridMultilevel"/>
    <w:tmpl w:val="CC52E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F76BA6"/>
    <w:multiLevelType w:val="hybridMultilevel"/>
    <w:tmpl w:val="F9E67A6E"/>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E2A1748"/>
    <w:multiLevelType w:val="hybridMultilevel"/>
    <w:tmpl w:val="362C8A6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abstractNum w:abstractNumId="6" w15:restartNumberingAfterBreak="0">
    <w:nsid w:val="10B76C7E"/>
    <w:multiLevelType w:val="hybridMultilevel"/>
    <w:tmpl w:val="C33A37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5BD1DED"/>
    <w:multiLevelType w:val="hybridMultilevel"/>
    <w:tmpl w:val="69846D5E"/>
    <w:lvl w:ilvl="0" w:tplc="34CCC5D8">
      <w:start w:val="1"/>
      <w:numFmt w:val="bullet"/>
      <w:pStyle w:val="FSBulletLev1"/>
      <w:lvlText w:val=""/>
      <w:lvlJc w:val="left"/>
      <w:pPr>
        <w:tabs>
          <w:tab w:val="num" w:pos="160"/>
        </w:tabs>
        <w:ind w:left="240" w:hanging="240"/>
      </w:pPr>
      <w:rPr>
        <w:rFonts w:hint="default" w:ascii="Symbol" w:hAnsi="Symbol"/>
        <w:color w:val="auto"/>
      </w:rPr>
    </w:lvl>
    <w:lvl w:ilvl="1" w:tplc="04090003">
      <w:start w:val="1"/>
      <w:numFmt w:val="bullet"/>
      <w:lvlText w:val="o"/>
      <w:lvlJc w:val="left"/>
      <w:pPr>
        <w:tabs>
          <w:tab w:val="num" w:pos="1320"/>
        </w:tabs>
        <w:ind w:left="1320" w:hanging="360"/>
      </w:pPr>
      <w:rPr>
        <w:rFonts w:hint="default" w:ascii="Courier New" w:hAnsi="Courier New" w:cs="Times New Roman"/>
      </w:rPr>
    </w:lvl>
    <w:lvl w:ilvl="2" w:tplc="04090005">
      <w:start w:val="1"/>
      <w:numFmt w:val="bullet"/>
      <w:lvlText w:val=""/>
      <w:lvlJc w:val="left"/>
      <w:pPr>
        <w:tabs>
          <w:tab w:val="num" w:pos="2040"/>
        </w:tabs>
        <w:ind w:left="2040" w:hanging="360"/>
      </w:pPr>
      <w:rPr>
        <w:rFonts w:hint="default" w:ascii="Wingdings" w:hAnsi="Wingdings"/>
      </w:rPr>
    </w:lvl>
    <w:lvl w:ilvl="3" w:tplc="04090001">
      <w:start w:val="1"/>
      <w:numFmt w:val="bullet"/>
      <w:lvlText w:val=""/>
      <w:lvlJc w:val="left"/>
      <w:pPr>
        <w:tabs>
          <w:tab w:val="num" w:pos="2760"/>
        </w:tabs>
        <w:ind w:left="2760" w:hanging="360"/>
      </w:pPr>
      <w:rPr>
        <w:rFonts w:hint="default" w:ascii="Symbol" w:hAnsi="Symbol"/>
      </w:rPr>
    </w:lvl>
    <w:lvl w:ilvl="4" w:tplc="04090003">
      <w:start w:val="1"/>
      <w:numFmt w:val="bullet"/>
      <w:lvlText w:val="o"/>
      <w:lvlJc w:val="left"/>
      <w:pPr>
        <w:tabs>
          <w:tab w:val="num" w:pos="3480"/>
        </w:tabs>
        <w:ind w:left="3480" w:hanging="360"/>
      </w:pPr>
      <w:rPr>
        <w:rFonts w:hint="default" w:ascii="Courier New" w:hAnsi="Courier New" w:cs="Times New Roman"/>
      </w:rPr>
    </w:lvl>
    <w:lvl w:ilvl="5" w:tplc="04090005">
      <w:start w:val="1"/>
      <w:numFmt w:val="bullet"/>
      <w:lvlText w:val=""/>
      <w:lvlJc w:val="left"/>
      <w:pPr>
        <w:tabs>
          <w:tab w:val="num" w:pos="4200"/>
        </w:tabs>
        <w:ind w:left="4200" w:hanging="360"/>
      </w:pPr>
      <w:rPr>
        <w:rFonts w:hint="default" w:ascii="Wingdings" w:hAnsi="Wingdings"/>
      </w:rPr>
    </w:lvl>
    <w:lvl w:ilvl="6" w:tplc="04090001">
      <w:start w:val="1"/>
      <w:numFmt w:val="bullet"/>
      <w:lvlText w:val=""/>
      <w:lvlJc w:val="left"/>
      <w:pPr>
        <w:tabs>
          <w:tab w:val="num" w:pos="4920"/>
        </w:tabs>
        <w:ind w:left="4920" w:hanging="360"/>
      </w:pPr>
      <w:rPr>
        <w:rFonts w:hint="default" w:ascii="Symbol" w:hAnsi="Symbol"/>
      </w:rPr>
    </w:lvl>
    <w:lvl w:ilvl="7" w:tplc="04090003">
      <w:start w:val="1"/>
      <w:numFmt w:val="bullet"/>
      <w:lvlText w:val="o"/>
      <w:lvlJc w:val="left"/>
      <w:pPr>
        <w:tabs>
          <w:tab w:val="num" w:pos="5640"/>
        </w:tabs>
        <w:ind w:left="5640" w:hanging="360"/>
      </w:pPr>
      <w:rPr>
        <w:rFonts w:hint="default" w:ascii="Courier New" w:hAnsi="Courier New" w:cs="Times New Roman"/>
      </w:rPr>
    </w:lvl>
    <w:lvl w:ilvl="8" w:tplc="04090005">
      <w:start w:val="1"/>
      <w:numFmt w:val="bullet"/>
      <w:lvlText w:val=""/>
      <w:lvlJc w:val="left"/>
      <w:pPr>
        <w:tabs>
          <w:tab w:val="num" w:pos="6360"/>
        </w:tabs>
        <w:ind w:left="6360" w:hanging="360"/>
      </w:pPr>
      <w:rPr>
        <w:rFonts w:hint="default" w:ascii="Wingdings" w:hAnsi="Wingdings"/>
      </w:rPr>
    </w:lvl>
  </w:abstractNum>
  <w:abstractNum w:abstractNumId="8" w15:restartNumberingAfterBreak="0">
    <w:nsid w:val="16A14F62"/>
    <w:multiLevelType w:val="hybridMultilevel"/>
    <w:tmpl w:val="413296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7943931"/>
    <w:multiLevelType w:val="hybridMultilevel"/>
    <w:tmpl w:val="773CA4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9C6660B"/>
    <w:multiLevelType w:val="hybridMultilevel"/>
    <w:tmpl w:val="F2184D3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F7F755D"/>
    <w:multiLevelType w:val="hybridMultilevel"/>
    <w:tmpl w:val="8C9E232A"/>
    <w:lvl w:ilvl="0" w:tplc="04090011">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C70CC"/>
    <w:multiLevelType w:val="hybridMultilevel"/>
    <w:tmpl w:val="E8966B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1310CFF"/>
    <w:multiLevelType w:val="hybridMultilevel"/>
    <w:tmpl w:val="A9D842D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4" w15:restartNumberingAfterBreak="0">
    <w:nsid w:val="22EC75D1"/>
    <w:multiLevelType w:val="hybridMultilevel"/>
    <w:tmpl w:val="6F302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33866A0"/>
    <w:multiLevelType w:val="hybridMultilevel"/>
    <w:tmpl w:val="8A3CA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E37BC6"/>
    <w:multiLevelType w:val="hybridMultilevel"/>
    <w:tmpl w:val="4EAA50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64C5D25"/>
    <w:multiLevelType w:val="hybridMultilevel"/>
    <w:tmpl w:val="B770C8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F72F88"/>
    <w:multiLevelType w:val="hybridMultilevel"/>
    <w:tmpl w:val="6B088B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AD1008"/>
    <w:multiLevelType w:val="hybridMultilevel"/>
    <w:tmpl w:val="8A2A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122192"/>
    <w:multiLevelType w:val="hybridMultilevel"/>
    <w:tmpl w:val="BA2A57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abstractNum w:abstractNumId="21" w15:restartNumberingAfterBreak="0">
    <w:nsid w:val="332C549F"/>
    <w:multiLevelType w:val="hybridMultilevel"/>
    <w:tmpl w:val="60507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2F7539"/>
    <w:multiLevelType w:val="hybridMultilevel"/>
    <w:tmpl w:val="BE7C3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C96291"/>
    <w:multiLevelType w:val="multilevel"/>
    <w:tmpl w:val="3A8A4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C1F35B9"/>
    <w:multiLevelType w:val="hybridMultilevel"/>
    <w:tmpl w:val="4C7A33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FC2564"/>
    <w:multiLevelType w:val="hybridMultilevel"/>
    <w:tmpl w:val="70C6CE6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40972E8E"/>
    <w:multiLevelType w:val="multilevel"/>
    <w:tmpl w:val="823CC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741196"/>
    <w:multiLevelType w:val="hybridMultilevel"/>
    <w:tmpl w:val="EFE6D9FE"/>
    <w:lvl w:ilvl="0" w:tplc="781C3B62">
      <w:start w:val="1"/>
      <w:numFmt w:val="decimal"/>
      <w:lvlText w:val="%1."/>
      <w:lvlJc w:val="left"/>
      <w:pPr>
        <w:ind w:left="336" w:hanging="336"/>
      </w:pPr>
      <w:rPr>
        <w:rFonts w:hint="default" w:ascii="Times New Roman" w:hAnsi="Times New Roman" w:eastAsia="Calibri" w:cs="Times New Roman"/>
        <w:spacing w:val="-10"/>
        <w:w w:val="100"/>
        <w:sz w:val="22"/>
        <w:szCs w:val="24"/>
        <w:lang w:val="en-US" w:eastAsia="en-US" w:bidi="en-US"/>
      </w:rPr>
    </w:lvl>
    <w:lvl w:ilvl="1" w:tplc="ABE02D62">
      <w:numFmt w:val="bullet"/>
      <w:lvlText w:val="•"/>
      <w:lvlJc w:val="left"/>
      <w:pPr>
        <w:ind w:left="1331" w:hanging="336"/>
      </w:pPr>
      <w:rPr>
        <w:lang w:val="en-US" w:eastAsia="en-US" w:bidi="en-US"/>
      </w:rPr>
    </w:lvl>
    <w:lvl w:ilvl="2" w:tplc="5C2ECF04">
      <w:numFmt w:val="bullet"/>
      <w:lvlText w:val="•"/>
      <w:lvlJc w:val="left"/>
      <w:pPr>
        <w:ind w:left="2222" w:hanging="336"/>
      </w:pPr>
      <w:rPr>
        <w:lang w:val="en-US" w:eastAsia="en-US" w:bidi="en-US"/>
      </w:rPr>
    </w:lvl>
    <w:lvl w:ilvl="3" w:tplc="53BCD71A">
      <w:numFmt w:val="bullet"/>
      <w:lvlText w:val="•"/>
      <w:lvlJc w:val="left"/>
      <w:pPr>
        <w:ind w:left="3113" w:hanging="336"/>
      </w:pPr>
      <w:rPr>
        <w:lang w:val="en-US" w:eastAsia="en-US" w:bidi="en-US"/>
      </w:rPr>
    </w:lvl>
    <w:lvl w:ilvl="4" w:tplc="86E8DC98">
      <w:numFmt w:val="bullet"/>
      <w:lvlText w:val="•"/>
      <w:lvlJc w:val="left"/>
      <w:pPr>
        <w:ind w:left="4004" w:hanging="336"/>
      </w:pPr>
      <w:rPr>
        <w:lang w:val="en-US" w:eastAsia="en-US" w:bidi="en-US"/>
      </w:rPr>
    </w:lvl>
    <w:lvl w:ilvl="5" w:tplc="641E6AB6">
      <w:numFmt w:val="bullet"/>
      <w:lvlText w:val="•"/>
      <w:lvlJc w:val="left"/>
      <w:pPr>
        <w:ind w:left="4895" w:hanging="336"/>
      </w:pPr>
      <w:rPr>
        <w:lang w:val="en-US" w:eastAsia="en-US" w:bidi="en-US"/>
      </w:rPr>
    </w:lvl>
    <w:lvl w:ilvl="6" w:tplc="5240CCFA">
      <w:numFmt w:val="bullet"/>
      <w:lvlText w:val="•"/>
      <w:lvlJc w:val="left"/>
      <w:pPr>
        <w:ind w:left="5786" w:hanging="336"/>
      </w:pPr>
      <w:rPr>
        <w:lang w:val="en-US" w:eastAsia="en-US" w:bidi="en-US"/>
      </w:rPr>
    </w:lvl>
    <w:lvl w:ilvl="7" w:tplc="26F62F60">
      <w:numFmt w:val="bullet"/>
      <w:lvlText w:val="•"/>
      <w:lvlJc w:val="left"/>
      <w:pPr>
        <w:ind w:left="6677" w:hanging="336"/>
      </w:pPr>
      <w:rPr>
        <w:lang w:val="en-US" w:eastAsia="en-US" w:bidi="en-US"/>
      </w:rPr>
    </w:lvl>
    <w:lvl w:ilvl="8" w:tplc="CCEE8284">
      <w:numFmt w:val="bullet"/>
      <w:lvlText w:val="•"/>
      <w:lvlJc w:val="left"/>
      <w:pPr>
        <w:ind w:left="7568" w:hanging="336"/>
      </w:pPr>
      <w:rPr>
        <w:lang w:val="en-US" w:eastAsia="en-US" w:bidi="en-US"/>
      </w:rPr>
    </w:lvl>
  </w:abstractNum>
  <w:abstractNum w:abstractNumId="28" w15:restartNumberingAfterBreak="0">
    <w:nsid w:val="481B0148"/>
    <w:multiLevelType w:val="multilevel"/>
    <w:tmpl w:val="B4221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C431CB"/>
    <w:multiLevelType w:val="hybridMultilevel"/>
    <w:tmpl w:val="E37CA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AFB43DC"/>
    <w:multiLevelType w:val="hybridMultilevel"/>
    <w:tmpl w:val="2AB481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D211F62"/>
    <w:multiLevelType w:val="hybridMultilevel"/>
    <w:tmpl w:val="5A307E76"/>
    <w:lvl w:ilvl="0" w:tplc="7256D684">
      <w:start w:val="1"/>
      <w:numFmt w:val="bullet"/>
      <w:lvlText w:val=""/>
      <w:lvlJc w:val="left"/>
      <w:pPr>
        <w:tabs>
          <w:tab w:val="num" w:pos="2520"/>
        </w:tabs>
        <w:ind w:left="25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E817906"/>
    <w:multiLevelType w:val="hybridMultilevel"/>
    <w:tmpl w:val="B49C39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E8B793D"/>
    <w:multiLevelType w:val="hybridMultilevel"/>
    <w:tmpl w:val="ED126D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50446CB"/>
    <w:multiLevelType w:val="hybridMultilevel"/>
    <w:tmpl w:val="1DD6F3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7FE047E"/>
    <w:multiLevelType w:val="hybridMultilevel"/>
    <w:tmpl w:val="1BB2FBE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0" w:hanging="360"/>
      </w:pPr>
      <w:rPr>
        <w:rFonts w:hint="default" w:ascii="Wingdings" w:hAnsi="Wingdings"/>
      </w:rPr>
    </w:lvl>
    <w:lvl w:ilvl="3" w:tplc="04090001" w:tentative="1">
      <w:start w:val="1"/>
      <w:numFmt w:val="bullet"/>
      <w:lvlText w:val=""/>
      <w:lvlJc w:val="left"/>
      <w:pPr>
        <w:ind w:left="720" w:hanging="360"/>
      </w:pPr>
      <w:rPr>
        <w:rFonts w:hint="default" w:ascii="Symbol" w:hAnsi="Symbol"/>
      </w:rPr>
    </w:lvl>
    <w:lvl w:ilvl="4" w:tplc="04090003" w:tentative="1">
      <w:start w:val="1"/>
      <w:numFmt w:val="bullet"/>
      <w:lvlText w:val="o"/>
      <w:lvlJc w:val="left"/>
      <w:pPr>
        <w:ind w:left="1440" w:hanging="360"/>
      </w:pPr>
      <w:rPr>
        <w:rFonts w:hint="default" w:ascii="Courier New" w:hAnsi="Courier New" w:cs="Courier New"/>
      </w:rPr>
    </w:lvl>
    <w:lvl w:ilvl="5" w:tplc="04090005" w:tentative="1">
      <w:start w:val="1"/>
      <w:numFmt w:val="bullet"/>
      <w:lvlText w:val=""/>
      <w:lvlJc w:val="left"/>
      <w:pPr>
        <w:ind w:left="2160" w:hanging="360"/>
      </w:pPr>
      <w:rPr>
        <w:rFonts w:hint="default" w:ascii="Wingdings" w:hAnsi="Wingdings"/>
      </w:rPr>
    </w:lvl>
    <w:lvl w:ilvl="6" w:tplc="04090001" w:tentative="1">
      <w:start w:val="1"/>
      <w:numFmt w:val="bullet"/>
      <w:lvlText w:val=""/>
      <w:lvlJc w:val="left"/>
      <w:pPr>
        <w:ind w:left="2880" w:hanging="360"/>
      </w:pPr>
      <w:rPr>
        <w:rFonts w:hint="default" w:ascii="Symbol" w:hAnsi="Symbol"/>
      </w:rPr>
    </w:lvl>
    <w:lvl w:ilvl="7" w:tplc="04090003" w:tentative="1">
      <w:start w:val="1"/>
      <w:numFmt w:val="bullet"/>
      <w:lvlText w:val="o"/>
      <w:lvlJc w:val="left"/>
      <w:pPr>
        <w:ind w:left="3600" w:hanging="360"/>
      </w:pPr>
      <w:rPr>
        <w:rFonts w:hint="default" w:ascii="Courier New" w:hAnsi="Courier New" w:cs="Courier New"/>
      </w:rPr>
    </w:lvl>
    <w:lvl w:ilvl="8" w:tplc="04090005" w:tentative="1">
      <w:start w:val="1"/>
      <w:numFmt w:val="bullet"/>
      <w:lvlText w:val=""/>
      <w:lvlJc w:val="left"/>
      <w:pPr>
        <w:ind w:left="4320" w:hanging="360"/>
      </w:pPr>
      <w:rPr>
        <w:rFonts w:hint="default" w:ascii="Wingdings" w:hAnsi="Wingdings"/>
      </w:rPr>
    </w:lvl>
  </w:abstractNum>
  <w:abstractNum w:abstractNumId="36" w15:restartNumberingAfterBreak="0">
    <w:nsid w:val="5894759C"/>
    <w:multiLevelType w:val="hybridMultilevel"/>
    <w:tmpl w:val="E32EE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75E49"/>
    <w:multiLevelType w:val="hybridMultilevel"/>
    <w:tmpl w:val="E85480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B033D1E"/>
    <w:multiLevelType w:val="hybridMultilevel"/>
    <w:tmpl w:val="B3485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37C3F"/>
    <w:multiLevelType w:val="hybridMultilevel"/>
    <w:tmpl w:val="843EAB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CC07FCF"/>
    <w:multiLevelType w:val="hybridMultilevel"/>
    <w:tmpl w:val="A18CF1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6374304D"/>
    <w:multiLevelType w:val="hybridMultilevel"/>
    <w:tmpl w:val="EBA6E4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5955B5C"/>
    <w:multiLevelType w:val="hybridMultilevel"/>
    <w:tmpl w:val="508466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ADA7D95"/>
    <w:multiLevelType w:val="hybridMultilevel"/>
    <w:tmpl w:val="B16C27EC"/>
    <w:lvl w:ilvl="0" w:tplc="F9D0631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B2A0443"/>
    <w:multiLevelType w:val="hybridMultilevel"/>
    <w:tmpl w:val="4CEE93E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709E1D95"/>
    <w:multiLevelType w:val="hybridMultilevel"/>
    <w:tmpl w:val="4C50E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6403A95"/>
    <w:multiLevelType w:val="hybridMultilevel"/>
    <w:tmpl w:val="4FB43E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66C4FAF"/>
    <w:multiLevelType w:val="hybridMultilevel"/>
    <w:tmpl w:val="5C62A220"/>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69B6A50"/>
    <w:multiLevelType w:val="hybridMultilevel"/>
    <w:tmpl w:val="54722ABE"/>
    <w:lvl w:ilvl="0" w:tplc="170A28B8">
      <w:start w:val="1"/>
      <w:numFmt w:val="decimal"/>
      <w:lvlText w:val="%1."/>
      <w:lvlJc w:val="left"/>
      <w:pPr>
        <w:ind w:left="444" w:hanging="336"/>
      </w:pPr>
      <w:rPr>
        <w:rFonts w:hint="default" w:ascii="Times New Roman" w:hAnsi="Times New Roman" w:eastAsia="Calibri" w:cs="Times New Roman"/>
        <w:spacing w:val="-10"/>
        <w:w w:val="100"/>
        <w:sz w:val="22"/>
        <w:szCs w:val="24"/>
        <w:lang w:val="en-US" w:eastAsia="en-US" w:bidi="en-US"/>
      </w:rPr>
    </w:lvl>
    <w:lvl w:ilvl="1" w:tplc="37449986">
      <w:numFmt w:val="bullet"/>
      <w:lvlText w:val="•"/>
      <w:lvlJc w:val="left"/>
      <w:pPr>
        <w:ind w:left="1331" w:hanging="336"/>
      </w:pPr>
      <w:rPr>
        <w:lang w:val="en-US" w:eastAsia="en-US" w:bidi="en-US"/>
      </w:rPr>
    </w:lvl>
    <w:lvl w:ilvl="2" w:tplc="4F9C90A0">
      <w:numFmt w:val="bullet"/>
      <w:lvlText w:val="•"/>
      <w:lvlJc w:val="left"/>
      <w:pPr>
        <w:ind w:left="2222" w:hanging="336"/>
      </w:pPr>
      <w:rPr>
        <w:lang w:val="en-US" w:eastAsia="en-US" w:bidi="en-US"/>
      </w:rPr>
    </w:lvl>
    <w:lvl w:ilvl="3" w:tplc="C31EF9D0">
      <w:numFmt w:val="bullet"/>
      <w:lvlText w:val="•"/>
      <w:lvlJc w:val="left"/>
      <w:pPr>
        <w:ind w:left="3113" w:hanging="336"/>
      </w:pPr>
      <w:rPr>
        <w:lang w:val="en-US" w:eastAsia="en-US" w:bidi="en-US"/>
      </w:rPr>
    </w:lvl>
    <w:lvl w:ilvl="4" w:tplc="56D24D6A">
      <w:numFmt w:val="bullet"/>
      <w:lvlText w:val="•"/>
      <w:lvlJc w:val="left"/>
      <w:pPr>
        <w:ind w:left="4004" w:hanging="336"/>
      </w:pPr>
      <w:rPr>
        <w:lang w:val="en-US" w:eastAsia="en-US" w:bidi="en-US"/>
      </w:rPr>
    </w:lvl>
    <w:lvl w:ilvl="5" w:tplc="34643888">
      <w:numFmt w:val="bullet"/>
      <w:lvlText w:val="•"/>
      <w:lvlJc w:val="left"/>
      <w:pPr>
        <w:ind w:left="4895" w:hanging="336"/>
      </w:pPr>
      <w:rPr>
        <w:lang w:val="en-US" w:eastAsia="en-US" w:bidi="en-US"/>
      </w:rPr>
    </w:lvl>
    <w:lvl w:ilvl="6" w:tplc="431839FE">
      <w:numFmt w:val="bullet"/>
      <w:lvlText w:val="•"/>
      <w:lvlJc w:val="left"/>
      <w:pPr>
        <w:ind w:left="5786" w:hanging="336"/>
      </w:pPr>
      <w:rPr>
        <w:lang w:val="en-US" w:eastAsia="en-US" w:bidi="en-US"/>
      </w:rPr>
    </w:lvl>
    <w:lvl w:ilvl="7" w:tplc="3D5C6A62">
      <w:numFmt w:val="bullet"/>
      <w:lvlText w:val="•"/>
      <w:lvlJc w:val="left"/>
      <w:pPr>
        <w:ind w:left="6677" w:hanging="336"/>
      </w:pPr>
      <w:rPr>
        <w:lang w:val="en-US" w:eastAsia="en-US" w:bidi="en-US"/>
      </w:rPr>
    </w:lvl>
    <w:lvl w:ilvl="8" w:tplc="C79413CA">
      <w:numFmt w:val="bullet"/>
      <w:lvlText w:val="•"/>
      <w:lvlJc w:val="left"/>
      <w:pPr>
        <w:ind w:left="7568" w:hanging="336"/>
      </w:pPr>
      <w:rPr>
        <w:lang w:val="en-US" w:eastAsia="en-US" w:bidi="en-US"/>
      </w:rPr>
    </w:lvl>
  </w:abstractNum>
  <w:abstractNum w:abstractNumId="49" w15:restartNumberingAfterBreak="0">
    <w:nsid w:val="79260822"/>
    <w:multiLevelType w:val="hybridMultilevel"/>
    <w:tmpl w:val="5636D0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B247680"/>
    <w:multiLevelType w:val="hybridMultilevel"/>
    <w:tmpl w:val="5BBCA2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1" w15:restartNumberingAfterBreak="0">
    <w:nsid w:val="7CC329B6"/>
    <w:multiLevelType w:val="hybridMultilevel"/>
    <w:tmpl w:val="D416CA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EEE47CA"/>
    <w:multiLevelType w:val="multilevel"/>
    <w:tmpl w:val="92D69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8C6896"/>
    <w:multiLevelType w:val="hybridMultilevel"/>
    <w:tmpl w:val="FD6CBF5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611600">
    <w:abstractNumId w:val="15"/>
  </w:num>
  <w:num w:numId="2" w16cid:durableId="904679268">
    <w:abstractNumId w:val="16"/>
  </w:num>
  <w:num w:numId="3" w16cid:durableId="126704228">
    <w:abstractNumId w:val="35"/>
  </w:num>
  <w:num w:numId="4" w16cid:durableId="1027758236">
    <w:abstractNumId w:val="46"/>
  </w:num>
  <w:num w:numId="5" w16cid:durableId="1552957904">
    <w:abstractNumId w:val="24"/>
  </w:num>
  <w:num w:numId="6" w16cid:durableId="424809738">
    <w:abstractNumId w:val="6"/>
  </w:num>
  <w:num w:numId="7" w16cid:durableId="1018509526">
    <w:abstractNumId w:val="31"/>
  </w:num>
  <w:num w:numId="8" w16cid:durableId="1926765420">
    <w:abstractNumId w:val="17"/>
  </w:num>
  <w:num w:numId="9" w16cid:durableId="1823739129">
    <w:abstractNumId w:val="7"/>
  </w:num>
  <w:num w:numId="10" w16cid:durableId="52852946">
    <w:abstractNumId w:val="1"/>
  </w:num>
  <w:num w:numId="11" w16cid:durableId="918251740">
    <w:abstractNumId w:val="11"/>
  </w:num>
  <w:num w:numId="12" w16cid:durableId="808016310">
    <w:abstractNumId w:val="49"/>
  </w:num>
  <w:num w:numId="13" w16cid:durableId="815688544">
    <w:abstractNumId w:val="3"/>
  </w:num>
  <w:num w:numId="14" w16cid:durableId="1005397432">
    <w:abstractNumId w:val="21"/>
  </w:num>
  <w:num w:numId="15" w16cid:durableId="1702441346">
    <w:abstractNumId w:val="25"/>
  </w:num>
  <w:num w:numId="16" w16cid:durableId="1123815177">
    <w:abstractNumId w:val="30"/>
  </w:num>
  <w:num w:numId="17" w16cid:durableId="508251431">
    <w:abstractNumId w:val="44"/>
  </w:num>
  <w:num w:numId="18" w16cid:durableId="1785005564">
    <w:abstractNumId w:val="36"/>
  </w:num>
  <w:num w:numId="19" w16cid:durableId="1763913332">
    <w:abstractNumId w:val="53"/>
  </w:num>
  <w:num w:numId="20" w16cid:durableId="941842796">
    <w:abstractNumId w:val="34"/>
  </w:num>
  <w:num w:numId="21" w16cid:durableId="1849443184">
    <w:abstractNumId w:val="32"/>
  </w:num>
  <w:num w:numId="22" w16cid:durableId="1677145887">
    <w:abstractNumId w:val="41"/>
  </w:num>
  <w:num w:numId="23" w16cid:durableId="1832023218">
    <w:abstractNumId w:val="22"/>
  </w:num>
  <w:num w:numId="24" w16cid:durableId="1905332806">
    <w:abstractNumId w:val="43"/>
  </w:num>
  <w:num w:numId="25" w16cid:durableId="1398045615">
    <w:abstractNumId w:val="42"/>
  </w:num>
  <w:num w:numId="26" w16cid:durableId="135270462">
    <w:abstractNumId w:val="18"/>
  </w:num>
  <w:num w:numId="27" w16cid:durableId="1147168847">
    <w:abstractNumId w:val="47"/>
  </w:num>
  <w:num w:numId="28" w16cid:durableId="1881743297">
    <w:abstractNumId w:val="39"/>
  </w:num>
  <w:num w:numId="29" w16cid:durableId="654257534">
    <w:abstractNumId w:val="51"/>
  </w:num>
  <w:num w:numId="30" w16cid:durableId="1282225260">
    <w:abstractNumId w:val="45"/>
  </w:num>
  <w:num w:numId="31" w16cid:durableId="1454446998">
    <w:abstractNumId w:val="38"/>
  </w:num>
  <w:num w:numId="32" w16cid:durableId="1029767279">
    <w:abstractNumId w:val="10"/>
  </w:num>
  <w:num w:numId="33" w16cid:durableId="1672680446">
    <w:abstractNumId w:val="9"/>
  </w:num>
  <w:num w:numId="34" w16cid:durableId="1866671605">
    <w:abstractNumId w:val="29"/>
  </w:num>
  <w:num w:numId="35" w16cid:durableId="340544157">
    <w:abstractNumId w:val="50"/>
  </w:num>
  <w:num w:numId="36" w16cid:durableId="374234437">
    <w:abstractNumId w:val="13"/>
  </w:num>
  <w:num w:numId="37" w16cid:durableId="1228885165">
    <w:abstractNumId w:val="5"/>
  </w:num>
  <w:num w:numId="38" w16cid:durableId="1073889830">
    <w:abstractNumId w:val="20"/>
  </w:num>
  <w:num w:numId="39" w16cid:durableId="2111268266">
    <w:abstractNumId w:val="33"/>
  </w:num>
  <w:num w:numId="40" w16cid:durableId="2121408685">
    <w:abstractNumId w:val="23"/>
  </w:num>
  <w:num w:numId="41" w16cid:durableId="691147885">
    <w:abstractNumId w:val="2"/>
  </w:num>
  <w:num w:numId="42" w16cid:durableId="2116318085">
    <w:abstractNumId w:val="40"/>
  </w:num>
  <w:num w:numId="43" w16cid:durableId="2114662993">
    <w:abstractNumId w:val="12"/>
  </w:num>
  <w:num w:numId="44" w16cid:durableId="1973316817">
    <w:abstractNumId w:val="8"/>
  </w:num>
  <w:num w:numId="45" w16cid:durableId="1469131535">
    <w:abstractNumId w:val="0"/>
  </w:num>
  <w:num w:numId="46" w16cid:durableId="439253662">
    <w:abstractNumId w:val="37"/>
  </w:num>
  <w:num w:numId="47" w16cid:durableId="1866167095">
    <w:abstractNumId w:val="19"/>
  </w:num>
  <w:num w:numId="48" w16cid:durableId="387149641">
    <w:abstractNumId w:val="27"/>
    <w:lvlOverride w:ilvl="0">
      <w:startOverride w:val="1"/>
    </w:lvlOverride>
    <w:lvlOverride w:ilvl="1"/>
    <w:lvlOverride w:ilvl="2"/>
    <w:lvlOverride w:ilvl="3"/>
    <w:lvlOverride w:ilvl="4"/>
    <w:lvlOverride w:ilvl="5"/>
    <w:lvlOverride w:ilvl="6"/>
    <w:lvlOverride w:ilvl="7"/>
    <w:lvlOverride w:ilvl="8"/>
  </w:num>
  <w:num w:numId="49" w16cid:durableId="1723868292">
    <w:abstractNumId w:val="48"/>
    <w:lvlOverride w:ilvl="0">
      <w:startOverride w:val="1"/>
    </w:lvlOverride>
    <w:lvlOverride w:ilvl="1"/>
    <w:lvlOverride w:ilvl="2"/>
    <w:lvlOverride w:ilvl="3"/>
    <w:lvlOverride w:ilvl="4"/>
    <w:lvlOverride w:ilvl="5"/>
    <w:lvlOverride w:ilvl="6"/>
    <w:lvlOverride w:ilvl="7"/>
    <w:lvlOverride w:ilvl="8"/>
  </w:num>
  <w:num w:numId="50" w16cid:durableId="1179927048">
    <w:abstractNumId w:val="14"/>
  </w:num>
  <w:num w:numId="51" w16cid:durableId="2023390137">
    <w:abstractNumId w:val="4"/>
  </w:num>
  <w:num w:numId="52" w16cid:durableId="577447336">
    <w:abstractNumId w:val="52"/>
  </w:num>
  <w:num w:numId="53" w16cid:durableId="1637644929">
    <w:abstractNumId w:val="26"/>
  </w:num>
  <w:num w:numId="54" w16cid:durableId="134027160">
    <w:abstractNumId w:val="28"/>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9D"/>
    <w:rsid w:val="00000000"/>
    <w:rsid w:val="000004B5"/>
    <w:rsid w:val="000017D3"/>
    <w:rsid w:val="00002038"/>
    <w:rsid w:val="00003261"/>
    <w:rsid w:val="000042DB"/>
    <w:rsid w:val="000052C6"/>
    <w:rsid w:val="000060F2"/>
    <w:rsid w:val="00007151"/>
    <w:rsid w:val="000106E8"/>
    <w:rsid w:val="00010715"/>
    <w:rsid w:val="00011C8B"/>
    <w:rsid w:val="00011CB3"/>
    <w:rsid w:val="00012118"/>
    <w:rsid w:val="00012E83"/>
    <w:rsid w:val="00013D6D"/>
    <w:rsid w:val="00017707"/>
    <w:rsid w:val="00017CE6"/>
    <w:rsid w:val="00022101"/>
    <w:rsid w:val="00022274"/>
    <w:rsid w:val="00025207"/>
    <w:rsid w:val="00026AFA"/>
    <w:rsid w:val="0003028F"/>
    <w:rsid w:val="0003033E"/>
    <w:rsid w:val="00032079"/>
    <w:rsid w:val="00032196"/>
    <w:rsid w:val="000322D0"/>
    <w:rsid w:val="00032D25"/>
    <w:rsid w:val="00033C95"/>
    <w:rsid w:val="00034B87"/>
    <w:rsid w:val="00035AD5"/>
    <w:rsid w:val="000363E9"/>
    <w:rsid w:val="00037AE8"/>
    <w:rsid w:val="00042A03"/>
    <w:rsid w:val="00043EA4"/>
    <w:rsid w:val="0004708A"/>
    <w:rsid w:val="0004724E"/>
    <w:rsid w:val="00047CD7"/>
    <w:rsid w:val="000507AB"/>
    <w:rsid w:val="00053990"/>
    <w:rsid w:val="00055560"/>
    <w:rsid w:val="000560E5"/>
    <w:rsid w:val="000562D7"/>
    <w:rsid w:val="00056F63"/>
    <w:rsid w:val="000630DE"/>
    <w:rsid w:val="00064E58"/>
    <w:rsid w:val="00065B40"/>
    <w:rsid w:val="00066F91"/>
    <w:rsid w:val="00066FC6"/>
    <w:rsid w:val="0006743D"/>
    <w:rsid w:val="00071B7A"/>
    <w:rsid w:val="0007324A"/>
    <w:rsid w:val="00076FCB"/>
    <w:rsid w:val="00080A0F"/>
    <w:rsid w:val="00082BDE"/>
    <w:rsid w:val="00083FE7"/>
    <w:rsid w:val="00085035"/>
    <w:rsid w:val="000855BA"/>
    <w:rsid w:val="00086481"/>
    <w:rsid w:val="000875F0"/>
    <w:rsid w:val="00092FB6"/>
    <w:rsid w:val="00093DC0"/>
    <w:rsid w:val="00095CEC"/>
    <w:rsid w:val="0009749E"/>
    <w:rsid w:val="000A0354"/>
    <w:rsid w:val="000A0822"/>
    <w:rsid w:val="000A148E"/>
    <w:rsid w:val="000A4632"/>
    <w:rsid w:val="000A6DBB"/>
    <w:rsid w:val="000A773E"/>
    <w:rsid w:val="000B3937"/>
    <w:rsid w:val="000B4002"/>
    <w:rsid w:val="000B5826"/>
    <w:rsid w:val="000C5580"/>
    <w:rsid w:val="000C58BB"/>
    <w:rsid w:val="000C58F9"/>
    <w:rsid w:val="000C5A92"/>
    <w:rsid w:val="000C7214"/>
    <w:rsid w:val="000C78A8"/>
    <w:rsid w:val="000D2593"/>
    <w:rsid w:val="000D45E1"/>
    <w:rsid w:val="000D5211"/>
    <w:rsid w:val="000D6EE9"/>
    <w:rsid w:val="000E1012"/>
    <w:rsid w:val="000E276F"/>
    <w:rsid w:val="000E27EB"/>
    <w:rsid w:val="000E31A0"/>
    <w:rsid w:val="000E35FF"/>
    <w:rsid w:val="000E3D31"/>
    <w:rsid w:val="000E52D8"/>
    <w:rsid w:val="000E634C"/>
    <w:rsid w:val="000E6459"/>
    <w:rsid w:val="000E69FE"/>
    <w:rsid w:val="000F01FA"/>
    <w:rsid w:val="000F16AD"/>
    <w:rsid w:val="000F1771"/>
    <w:rsid w:val="000F2196"/>
    <w:rsid w:val="000F2627"/>
    <w:rsid w:val="000F3FFE"/>
    <w:rsid w:val="00101F79"/>
    <w:rsid w:val="00103965"/>
    <w:rsid w:val="00106F62"/>
    <w:rsid w:val="00107C22"/>
    <w:rsid w:val="00110644"/>
    <w:rsid w:val="00110C8C"/>
    <w:rsid w:val="00111F79"/>
    <w:rsid w:val="0011295F"/>
    <w:rsid w:val="00113218"/>
    <w:rsid w:val="00114461"/>
    <w:rsid w:val="00115349"/>
    <w:rsid w:val="001172BE"/>
    <w:rsid w:val="0012030E"/>
    <w:rsid w:val="00122B86"/>
    <w:rsid w:val="00127808"/>
    <w:rsid w:val="001301A5"/>
    <w:rsid w:val="001319BE"/>
    <w:rsid w:val="0013203F"/>
    <w:rsid w:val="00133F75"/>
    <w:rsid w:val="00134859"/>
    <w:rsid w:val="00134C6A"/>
    <w:rsid w:val="001366F3"/>
    <w:rsid w:val="00144880"/>
    <w:rsid w:val="00145726"/>
    <w:rsid w:val="00145E4D"/>
    <w:rsid w:val="0014688A"/>
    <w:rsid w:val="0015638C"/>
    <w:rsid w:val="001618EC"/>
    <w:rsid w:val="001674FD"/>
    <w:rsid w:val="001676EF"/>
    <w:rsid w:val="001703EA"/>
    <w:rsid w:val="00173F89"/>
    <w:rsid w:val="00174C87"/>
    <w:rsid w:val="001821D1"/>
    <w:rsid w:val="001911B6"/>
    <w:rsid w:val="0019170F"/>
    <w:rsid w:val="001922AD"/>
    <w:rsid w:val="001932F1"/>
    <w:rsid w:val="001950DB"/>
    <w:rsid w:val="001968DF"/>
    <w:rsid w:val="001A04BB"/>
    <w:rsid w:val="001A5BE5"/>
    <w:rsid w:val="001B04CC"/>
    <w:rsid w:val="001B0D25"/>
    <w:rsid w:val="001B1E5C"/>
    <w:rsid w:val="001B23BE"/>
    <w:rsid w:val="001B3481"/>
    <w:rsid w:val="001B7EF5"/>
    <w:rsid w:val="001C050D"/>
    <w:rsid w:val="001C137F"/>
    <w:rsid w:val="001C3B4F"/>
    <w:rsid w:val="001C3FDC"/>
    <w:rsid w:val="001C54A3"/>
    <w:rsid w:val="001D2025"/>
    <w:rsid w:val="001D2F87"/>
    <w:rsid w:val="001D3B60"/>
    <w:rsid w:val="001D41AA"/>
    <w:rsid w:val="001D4C83"/>
    <w:rsid w:val="001E1958"/>
    <w:rsid w:val="001E1974"/>
    <w:rsid w:val="001E28E2"/>
    <w:rsid w:val="001E2F52"/>
    <w:rsid w:val="001E4AE9"/>
    <w:rsid w:val="001E5E4D"/>
    <w:rsid w:val="001E7D95"/>
    <w:rsid w:val="001F02AC"/>
    <w:rsid w:val="001F1D74"/>
    <w:rsid w:val="001F402F"/>
    <w:rsid w:val="001F541D"/>
    <w:rsid w:val="001F5E0A"/>
    <w:rsid w:val="0020353C"/>
    <w:rsid w:val="002038D4"/>
    <w:rsid w:val="00203E09"/>
    <w:rsid w:val="00203FD7"/>
    <w:rsid w:val="00205BA8"/>
    <w:rsid w:val="00210850"/>
    <w:rsid w:val="00210ED8"/>
    <w:rsid w:val="00211DC7"/>
    <w:rsid w:val="00212363"/>
    <w:rsid w:val="00212887"/>
    <w:rsid w:val="00213198"/>
    <w:rsid w:val="00213668"/>
    <w:rsid w:val="00213ADD"/>
    <w:rsid w:val="00215A3B"/>
    <w:rsid w:val="00215B63"/>
    <w:rsid w:val="00217617"/>
    <w:rsid w:val="00217C5D"/>
    <w:rsid w:val="00223362"/>
    <w:rsid w:val="00223E1C"/>
    <w:rsid w:val="002245B3"/>
    <w:rsid w:val="00225004"/>
    <w:rsid w:val="00225DB6"/>
    <w:rsid w:val="00227CBD"/>
    <w:rsid w:val="00231113"/>
    <w:rsid w:val="002334A7"/>
    <w:rsid w:val="00233647"/>
    <w:rsid w:val="00234823"/>
    <w:rsid w:val="002348C3"/>
    <w:rsid w:val="002365CD"/>
    <w:rsid w:val="00237AEE"/>
    <w:rsid w:val="00240B2A"/>
    <w:rsid w:val="00242B96"/>
    <w:rsid w:val="00245A68"/>
    <w:rsid w:val="00245CEC"/>
    <w:rsid w:val="00246A46"/>
    <w:rsid w:val="00247DDC"/>
    <w:rsid w:val="0025138E"/>
    <w:rsid w:val="00251B24"/>
    <w:rsid w:val="00251E2D"/>
    <w:rsid w:val="002631EA"/>
    <w:rsid w:val="002664DD"/>
    <w:rsid w:val="00273605"/>
    <w:rsid w:val="002756DA"/>
    <w:rsid w:val="00275F0C"/>
    <w:rsid w:val="002810E1"/>
    <w:rsid w:val="00281E20"/>
    <w:rsid w:val="00281E2C"/>
    <w:rsid w:val="002821BD"/>
    <w:rsid w:val="00282EBE"/>
    <w:rsid w:val="00284F5D"/>
    <w:rsid w:val="00291763"/>
    <w:rsid w:val="00292544"/>
    <w:rsid w:val="00292705"/>
    <w:rsid w:val="00296784"/>
    <w:rsid w:val="002A3359"/>
    <w:rsid w:val="002A42A4"/>
    <w:rsid w:val="002A4514"/>
    <w:rsid w:val="002A4B95"/>
    <w:rsid w:val="002A7106"/>
    <w:rsid w:val="002B515C"/>
    <w:rsid w:val="002B5B00"/>
    <w:rsid w:val="002B7313"/>
    <w:rsid w:val="002C2099"/>
    <w:rsid w:val="002C352A"/>
    <w:rsid w:val="002C608C"/>
    <w:rsid w:val="002D0DFB"/>
    <w:rsid w:val="002E12C7"/>
    <w:rsid w:val="002E3E93"/>
    <w:rsid w:val="002E5A81"/>
    <w:rsid w:val="002E6ADC"/>
    <w:rsid w:val="002E75AD"/>
    <w:rsid w:val="002E7E79"/>
    <w:rsid w:val="002F1B1E"/>
    <w:rsid w:val="002F35A5"/>
    <w:rsid w:val="002F45EF"/>
    <w:rsid w:val="003032B3"/>
    <w:rsid w:val="003074DC"/>
    <w:rsid w:val="00311A80"/>
    <w:rsid w:val="0031242A"/>
    <w:rsid w:val="00312F47"/>
    <w:rsid w:val="003171CB"/>
    <w:rsid w:val="00321B09"/>
    <w:rsid w:val="003228C2"/>
    <w:rsid w:val="00332E39"/>
    <w:rsid w:val="00334C3E"/>
    <w:rsid w:val="00337AAB"/>
    <w:rsid w:val="0034349A"/>
    <w:rsid w:val="00343703"/>
    <w:rsid w:val="0034517C"/>
    <w:rsid w:val="00345290"/>
    <w:rsid w:val="00345930"/>
    <w:rsid w:val="003502ED"/>
    <w:rsid w:val="003506D9"/>
    <w:rsid w:val="00351DC7"/>
    <w:rsid w:val="003530D4"/>
    <w:rsid w:val="00353AF6"/>
    <w:rsid w:val="00354423"/>
    <w:rsid w:val="003558B9"/>
    <w:rsid w:val="0036048D"/>
    <w:rsid w:val="00361619"/>
    <w:rsid w:val="003625D7"/>
    <w:rsid w:val="003626C9"/>
    <w:rsid w:val="00367486"/>
    <w:rsid w:val="00367694"/>
    <w:rsid w:val="00372238"/>
    <w:rsid w:val="00372454"/>
    <w:rsid w:val="00372721"/>
    <w:rsid w:val="003743CE"/>
    <w:rsid w:val="003766BC"/>
    <w:rsid w:val="00377151"/>
    <w:rsid w:val="00377C63"/>
    <w:rsid w:val="00382719"/>
    <w:rsid w:val="00383952"/>
    <w:rsid w:val="00384649"/>
    <w:rsid w:val="00387D14"/>
    <w:rsid w:val="00387E27"/>
    <w:rsid w:val="0039354A"/>
    <w:rsid w:val="00394FC1"/>
    <w:rsid w:val="003955A5"/>
    <w:rsid w:val="00396B46"/>
    <w:rsid w:val="003A0694"/>
    <w:rsid w:val="003A1389"/>
    <w:rsid w:val="003A151C"/>
    <w:rsid w:val="003A2B18"/>
    <w:rsid w:val="003A5CAB"/>
    <w:rsid w:val="003B2C6D"/>
    <w:rsid w:val="003B322F"/>
    <w:rsid w:val="003B3A48"/>
    <w:rsid w:val="003B5BC5"/>
    <w:rsid w:val="003C001E"/>
    <w:rsid w:val="003C14D3"/>
    <w:rsid w:val="003C31EA"/>
    <w:rsid w:val="003C7DBD"/>
    <w:rsid w:val="003D0C91"/>
    <w:rsid w:val="003D2B46"/>
    <w:rsid w:val="003D3DEB"/>
    <w:rsid w:val="003D4152"/>
    <w:rsid w:val="003D48DA"/>
    <w:rsid w:val="003D5FFB"/>
    <w:rsid w:val="003D6374"/>
    <w:rsid w:val="003D6E12"/>
    <w:rsid w:val="003D6E41"/>
    <w:rsid w:val="003E20CA"/>
    <w:rsid w:val="003E489A"/>
    <w:rsid w:val="003E6BBD"/>
    <w:rsid w:val="003F2852"/>
    <w:rsid w:val="004015B9"/>
    <w:rsid w:val="00401AEB"/>
    <w:rsid w:val="00402B0B"/>
    <w:rsid w:val="00402D2C"/>
    <w:rsid w:val="00402FB3"/>
    <w:rsid w:val="0040556D"/>
    <w:rsid w:val="004057A7"/>
    <w:rsid w:val="00406EB8"/>
    <w:rsid w:val="00407B25"/>
    <w:rsid w:val="00410551"/>
    <w:rsid w:val="004120D4"/>
    <w:rsid w:val="004124C6"/>
    <w:rsid w:val="00412A65"/>
    <w:rsid w:val="00425887"/>
    <w:rsid w:val="00432D9B"/>
    <w:rsid w:val="00435823"/>
    <w:rsid w:val="004365F8"/>
    <w:rsid w:val="00441FA9"/>
    <w:rsid w:val="0044365F"/>
    <w:rsid w:val="004437EE"/>
    <w:rsid w:val="0044438E"/>
    <w:rsid w:val="00445ADB"/>
    <w:rsid w:val="00445E3F"/>
    <w:rsid w:val="00446E1A"/>
    <w:rsid w:val="004513A4"/>
    <w:rsid w:val="004553D7"/>
    <w:rsid w:val="0045582C"/>
    <w:rsid w:val="00457D10"/>
    <w:rsid w:val="00463350"/>
    <w:rsid w:val="0046774D"/>
    <w:rsid w:val="0047009C"/>
    <w:rsid w:val="00470BBB"/>
    <w:rsid w:val="004710EA"/>
    <w:rsid w:val="00471DB4"/>
    <w:rsid w:val="00471FB2"/>
    <w:rsid w:val="00475C88"/>
    <w:rsid w:val="00477D23"/>
    <w:rsid w:val="00480947"/>
    <w:rsid w:val="00480D50"/>
    <w:rsid w:val="004829E2"/>
    <w:rsid w:val="00483CC0"/>
    <w:rsid w:val="004859B7"/>
    <w:rsid w:val="00485B71"/>
    <w:rsid w:val="00486014"/>
    <w:rsid w:val="004869B8"/>
    <w:rsid w:val="00487BA7"/>
    <w:rsid w:val="00487D5A"/>
    <w:rsid w:val="0049110B"/>
    <w:rsid w:val="00495D1B"/>
    <w:rsid w:val="004972D5"/>
    <w:rsid w:val="004A2AF4"/>
    <w:rsid w:val="004A7A14"/>
    <w:rsid w:val="004B0DD9"/>
    <w:rsid w:val="004B250F"/>
    <w:rsid w:val="004B2BC2"/>
    <w:rsid w:val="004B35FC"/>
    <w:rsid w:val="004B3E42"/>
    <w:rsid w:val="004B4954"/>
    <w:rsid w:val="004B4BA3"/>
    <w:rsid w:val="004B503B"/>
    <w:rsid w:val="004B5E96"/>
    <w:rsid w:val="004B66BA"/>
    <w:rsid w:val="004B6F30"/>
    <w:rsid w:val="004C09C3"/>
    <w:rsid w:val="004C28BC"/>
    <w:rsid w:val="004C3134"/>
    <w:rsid w:val="004C5ABE"/>
    <w:rsid w:val="004C6112"/>
    <w:rsid w:val="004C7948"/>
    <w:rsid w:val="004C7E3E"/>
    <w:rsid w:val="004D55AD"/>
    <w:rsid w:val="004D690D"/>
    <w:rsid w:val="004E1058"/>
    <w:rsid w:val="004E2DF6"/>
    <w:rsid w:val="004E3B90"/>
    <w:rsid w:val="004E45D8"/>
    <w:rsid w:val="004E6DC0"/>
    <w:rsid w:val="004F505C"/>
    <w:rsid w:val="004F574F"/>
    <w:rsid w:val="004F5E28"/>
    <w:rsid w:val="004F681E"/>
    <w:rsid w:val="004F717A"/>
    <w:rsid w:val="004F78BD"/>
    <w:rsid w:val="00502D1F"/>
    <w:rsid w:val="00503004"/>
    <w:rsid w:val="00504B8C"/>
    <w:rsid w:val="00505581"/>
    <w:rsid w:val="00506CAE"/>
    <w:rsid w:val="00510BBD"/>
    <w:rsid w:val="00512795"/>
    <w:rsid w:val="005164BD"/>
    <w:rsid w:val="00517844"/>
    <w:rsid w:val="00520BBE"/>
    <w:rsid w:val="00521D24"/>
    <w:rsid w:val="0052300B"/>
    <w:rsid w:val="005232DF"/>
    <w:rsid w:val="00524C41"/>
    <w:rsid w:val="0053045A"/>
    <w:rsid w:val="0054189B"/>
    <w:rsid w:val="00542E80"/>
    <w:rsid w:val="00542F5B"/>
    <w:rsid w:val="00543A66"/>
    <w:rsid w:val="005452E9"/>
    <w:rsid w:val="0054622C"/>
    <w:rsid w:val="00553D59"/>
    <w:rsid w:val="00554C2C"/>
    <w:rsid w:val="00556B5E"/>
    <w:rsid w:val="00556C35"/>
    <w:rsid w:val="00565A9B"/>
    <w:rsid w:val="00577DF7"/>
    <w:rsid w:val="0058075F"/>
    <w:rsid w:val="0058305B"/>
    <w:rsid w:val="0058326C"/>
    <w:rsid w:val="005836B7"/>
    <w:rsid w:val="0058384E"/>
    <w:rsid w:val="005862E8"/>
    <w:rsid w:val="00586B49"/>
    <w:rsid w:val="005903DA"/>
    <w:rsid w:val="0059052F"/>
    <w:rsid w:val="00592C46"/>
    <w:rsid w:val="00593CBB"/>
    <w:rsid w:val="005961E6"/>
    <w:rsid w:val="005970DB"/>
    <w:rsid w:val="005973EB"/>
    <w:rsid w:val="005A0820"/>
    <w:rsid w:val="005A4808"/>
    <w:rsid w:val="005A5951"/>
    <w:rsid w:val="005B11EE"/>
    <w:rsid w:val="005B2E6C"/>
    <w:rsid w:val="005B37C0"/>
    <w:rsid w:val="005B564C"/>
    <w:rsid w:val="005B59CD"/>
    <w:rsid w:val="005B5FB2"/>
    <w:rsid w:val="005B75B5"/>
    <w:rsid w:val="005C0D8D"/>
    <w:rsid w:val="005C41E9"/>
    <w:rsid w:val="005C5985"/>
    <w:rsid w:val="005C6F6B"/>
    <w:rsid w:val="005C7D59"/>
    <w:rsid w:val="005C7F55"/>
    <w:rsid w:val="005D0AE4"/>
    <w:rsid w:val="005D1B7E"/>
    <w:rsid w:val="005D2C37"/>
    <w:rsid w:val="005D2CB9"/>
    <w:rsid w:val="005D4D91"/>
    <w:rsid w:val="005D5811"/>
    <w:rsid w:val="005D5ADB"/>
    <w:rsid w:val="005D6B1C"/>
    <w:rsid w:val="005D7D6A"/>
    <w:rsid w:val="005D7DC4"/>
    <w:rsid w:val="005E0A59"/>
    <w:rsid w:val="005E158E"/>
    <w:rsid w:val="005E1DF6"/>
    <w:rsid w:val="005E206A"/>
    <w:rsid w:val="005E3593"/>
    <w:rsid w:val="005E401D"/>
    <w:rsid w:val="005E78AA"/>
    <w:rsid w:val="005E794F"/>
    <w:rsid w:val="005F0CEC"/>
    <w:rsid w:val="005F1AC2"/>
    <w:rsid w:val="005F2E55"/>
    <w:rsid w:val="005F3561"/>
    <w:rsid w:val="005F4994"/>
    <w:rsid w:val="005F6F6C"/>
    <w:rsid w:val="006101D1"/>
    <w:rsid w:val="006137BB"/>
    <w:rsid w:val="006211C4"/>
    <w:rsid w:val="0062516F"/>
    <w:rsid w:val="00625449"/>
    <w:rsid w:val="00625AAC"/>
    <w:rsid w:val="0063177D"/>
    <w:rsid w:val="0063195B"/>
    <w:rsid w:val="00633692"/>
    <w:rsid w:val="00633F10"/>
    <w:rsid w:val="006340F7"/>
    <w:rsid w:val="006414E2"/>
    <w:rsid w:val="00642000"/>
    <w:rsid w:val="006428E6"/>
    <w:rsid w:val="00643AFE"/>
    <w:rsid w:val="00644AA9"/>
    <w:rsid w:val="006456BA"/>
    <w:rsid w:val="006467CF"/>
    <w:rsid w:val="0065096C"/>
    <w:rsid w:val="006514A4"/>
    <w:rsid w:val="006522AB"/>
    <w:rsid w:val="006576B4"/>
    <w:rsid w:val="006624F8"/>
    <w:rsid w:val="00665F9B"/>
    <w:rsid w:val="00667B6A"/>
    <w:rsid w:val="00671C61"/>
    <w:rsid w:val="006739ED"/>
    <w:rsid w:val="00674367"/>
    <w:rsid w:val="00675E3A"/>
    <w:rsid w:val="00676400"/>
    <w:rsid w:val="00681CB8"/>
    <w:rsid w:val="006820C2"/>
    <w:rsid w:val="006824AB"/>
    <w:rsid w:val="00684A86"/>
    <w:rsid w:val="0068559F"/>
    <w:rsid w:val="0068580B"/>
    <w:rsid w:val="00691FEE"/>
    <w:rsid w:val="00693881"/>
    <w:rsid w:val="00695185"/>
    <w:rsid w:val="00697447"/>
    <w:rsid w:val="006A1293"/>
    <w:rsid w:val="006A1441"/>
    <w:rsid w:val="006A24D2"/>
    <w:rsid w:val="006A2AF4"/>
    <w:rsid w:val="006A2F5D"/>
    <w:rsid w:val="006A2FC3"/>
    <w:rsid w:val="006A4EAF"/>
    <w:rsid w:val="006B0369"/>
    <w:rsid w:val="006B26A3"/>
    <w:rsid w:val="006B4E2D"/>
    <w:rsid w:val="006B5237"/>
    <w:rsid w:val="006B6940"/>
    <w:rsid w:val="006B7035"/>
    <w:rsid w:val="006B7A63"/>
    <w:rsid w:val="006C10E1"/>
    <w:rsid w:val="006C5EB7"/>
    <w:rsid w:val="006D0518"/>
    <w:rsid w:val="006D1A3D"/>
    <w:rsid w:val="006D32A8"/>
    <w:rsid w:val="006D3FAE"/>
    <w:rsid w:val="006D402D"/>
    <w:rsid w:val="006D65EC"/>
    <w:rsid w:val="006D6A3F"/>
    <w:rsid w:val="006E1981"/>
    <w:rsid w:val="006E19F1"/>
    <w:rsid w:val="006E1B08"/>
    <w:rsid w:val="006E6565"/>
    <w:rsid w:val="006F15FD"/>
    <w:rsid w:val="006F5DAA"/>
    <w:rsid w:val="006F72EF"/>
    <w:rsid w:val="00700243"/>
    <w:rsid w:val="00700FB4"/>
    <w:rsid w:val="00701871"/>
    <w:rsid w:val="00701D20"/>
    <w:rsid w:val="00702B48"/>
    <w:rsid w:val="007051D7"/>
    <w:rsid w:val="00705ACE"/>
    <w:rsid w:val="0070625E"/>
    <w:rsid w:val="00710F3F"/>
    <w:rsid w:val="007127D6"/>
    <w:rsid w:val="0071413F"/>
    <w:rsid w:val="00714BD9"/>
    <w:rsid w:val="00714D33"/>
    <w:rsid w:val="00714E76"/>
    <w:rsid w:val="007202BE"/>
    <w:rsid w:val="00720DBB"/>
    <w:rsid w:val="00723A76"/>
    <w:rsid w:val="007247FB"/>
    <w:rsid w:val="00725179"/>
    <w:rsid w:val="007279CA"/>
    <w:rsid w:val="00730E29"/>
    <w:rsid w:val="007317E2"/>
    <w:rsid w:val="007349D3"/>
    <w:rsid w:val="00735ED8"/>
    <w:rsid w:val="0073692E"/>
    <w:rsid w:val="007403BB"/>
    <w:rsid w:val="007407CA"/>
    <w:rsid w:val="00744976"/>
    <w:rsid w:val="00744A7D"/>
    <w:rsid w:val="0074680D"/>
    <w:rsid w:val="00747C6E"/>
    <w:rsid w:val="0075051C"/>
    <w:rsid w:val="0075113F"/>
    <w:rsid w:val="0075612A"/>
    <w:rsid w:val="007577F6"/>
    <w:rsid w:val="00760DA2"/>
    <w:rsid w:val="00760E93"/>
    <w:rsid w:val="0076182B"/>
    <w:rsid w:val="007621C4"/>
    <w:rsid w:val="00762A7A"/>
    <w:rsid w:val="007677B5"/>
    <w:rsid w:val="0077093B"/>
    <w:rsid w:val="00776B25"/>
    <w:rsid w:val="00776DA1"/>
    <w:rsid w:val="0077722A"/>
    <w:rsid w:val="007803DC"/>
    <w:rsid w:val="007812C7"/>
    <w:rsid w:val="00782CDD"/>
    <w:rsid w:val="0078445D"/>
    <w:rsid w:val="007856DA"/>
    <w:rsid w:val="00785ADE"/>
    <w:rsid w:val="00793708"/>
    <w:rsid w:val="007958E1"/>
    <w:rsid w:val="00795929"/>
    <w:rsid w:val="007970F6"/>
    <w:rsid w:val="0079736C"/>
    <w:rsid w:val="00797D1A"/>
    <w:rsid w:val="007A1190"/>
    <w:rsid w:val="007A2C5F"/>
    <w:rsid w:val="007A3672"/>
    <w:rsid w:val="007A5702"/>
    <w:rsid w:val="007A71AA"/>
    <w:rsid w:val="007B07FF"/>
    <w:rsid w:val="007B20DD"/>
    <w:rsid w:val="007C0232"/>
    <w:rsid w:val="007C15A0"/>
    <w:rsid w:val="007C1D58"/>
    <w:rsid w:val="007C224C"/>
    <w:rsid w:val="007C6F0D"/>
    <w:rsid w:val="007D02FC"/>
    <w:rsid w:val="007D6508"/>
    <w:rsid w:val="007E0A64"/>
    <w:rsid w:val="007E0E19"/>
    <w:rsid w:val="007E49B1"/>
    <w:rsid w:val="007E668C"/>
    <w:rsid w:val="007E7B28"/>
    <w:rsid w:val="007F483A"/>
    <w:rsid w:val="007F4D69"/>
    <w:rsid w:val="007F4E9E"/>
    <w:rsid w:val="007F5BDA"/>
    <w:rsid w:val="00800487"/>
    <w:rsid w:val="00804AA2"/>
    <w:rsid w:val="00805885"/>
    <w:rsid w:val="00805FE6"/>
    <w:rsid w:val="00812A84"/>
    <w:rsid w:val="00812F09"/>
    <w:rsid w:val="0081535D"/>
    <w:rsid w:val="00816080"/>
    <w:rsid w:val="008160CE"/>
    <w:rsid w:val="00820B08"/>
    <w:rsid w:val="0082122C"/>
    <w:rsid w:val="0082301D"/>
    <w:rsid w:val="008235C2"/>
    <w:rsid w:val="00825BF9"/>
    <w:rsid w:val="00825F1A"/>
    <w:rsid w:val="008316EA"/>
    <w:rsid w:val="00832087"/>
    <w:rsid w:val="00834347"/>
    <w:rsid w:val="0083446A"/>
    <w:rsid w:val="00835CD2"/>
    <w:rsid w:val="00836D40"/>
    <w:rsid w:val="00837C62"/>
    <w:rsid w:val="008412D8"/>
    <w:rsid w:val="008449AF"/>
    <w:rsid w:val="00846B85"/>
    <w:rsid w:val="00846B86"/>
    <w:rsid w:val="008511F7"/>
    <w:rsid w:val="0085721A"/>
    <w:rsid w:val="00864E32"/>
    <w:rsid w:val="0086639A"/>
    <w:rsid w:val="00866512"/>
    <w:rsid w:val="008669FA"/>
    <w:rsid w:val="008672C2"/>
    <w:rsid w:val="008674D3"/>
    <w:rsid w:val="00871AB2"/>
    <w:rsid w:val="00872C16"/>
    <w:rsid w:val="00873ABD"/>
    <w:rsid w:val="008752AD"/>
    <w:rsid w:val="00876183"/>
    <w:rsid w:val="00876196"/>
    <w:rsid w:val="00876337"/>
    <w:rsid w:val="008775B6"/>
    <w:rsid w:val="0087775C"/>
    <w:rsid w:val="008842A3"/>
    <w:rsid w:val="008868BF"/>
    <w:rsid w:val="00886C01"/>
    <w:rsid w:val="00886C84"/>
    <w:rsid w:val="00887335"/>
    <w:rsid w:val="00891A47"/>
    <w:rsid w:val="008942AB"/>
    <w:rsid w:val="008A13E9"/>
    <w:rsid w:val="008A1DA2"/>
    <w:rsid w:val="008A2A0B"/>
    <w:rsid w:val="008A4884"/>
    <w:rsid w:val="008A6184"/>
    <w:rsid w:val="008A687B"/>
    <w:rsid w:val="008B14A4"/>
    <w:rsid w:val="008B262D"/>
    <w:rsid w:val="008B331D"/>
    <w:rsid w:val="008B5D05"/>
    <w:rsid w:val="008B6C00"/>
    <w:rsid w:val="008C5192"/>
    <w:rsid w:val="008C6548"/>
    <w:rsid w:val="008C6B86"/>
    <w:rsid w:val="008D27D5"/>
    <w:rsid w:val="008D3888"/>
    <w:rsid w:val="008D5BDF"/>
    <w:rsid w:val="008D5D0A"/>
    <w:rsid w:val="008D61F9"/>
    <w:rsid w:val="008E0326"/>
    <w:rsid w:val="008E0EE1"/>
    <w:rsid w:val="008E1D06"/>
    <w:rsid w:val="008E4C80"/>
    <w:rsid w:val="008E71B3"/>
    <w:rsid w:val="008F17FE"/>
    <w:rsid w:val="008F4F9F"/>
    <w:rsid w:val="008F54C5"/>
    <w:rsid w:val="008F594F"/>
    <w:rsid w:val="008F6D55"/>
    <w:rsid w:val="008F71B3"/>
    <w:rsid w:val="009039CA"/>
    <w:rsid w:val="00904658"/>
    <w:rsid w:val="00904C47"/>
    <w:rsid w:val="009057C7"/>
    <w:rsid w:val="00905AF6"/>
    <w:rsid w:val="00906358"/>
    <w:rsid w:val="009101C5"/>
    <w:rsid w:val="00911B8D"/>
    <w:rsid w:val="00912109"/>
    <w:rsid w:val="009147DE"/>
    <w:rsid w:val="00914B83"/>
    <w:rsid w:val="00914DF6"/>
    <w:rsid w:val="00915E83"/>
    <w:rsid w:val="009160F7"/>
    <w:rsid w:val="0091749B"/>
    <w:rsid w:val="00920DC4"/>
    <w:rsid w:val="00924013"/>
    <w:rsid w:val="009262FA"/>
    <w:rsid w:val="00926804"/>
    <w:rsid w:val="00927952"/>
    <w:rsid w:val="00934214"/>
    <w:rsid w:val="00934892"/>
    <w:rsid w:val="00935DE1"/>
    <w:rsid w:val="00936E55"/>
    <w:rsid w:val="009413F5"/>
    <w:rsid w:val="009426F1"/>
    <w:rsid w:val="00943426"/>
    <w:rsid w:val="0094467D"/>
    <w:rsid w:val="00945BB1"/>
    <w:rsid w:val="00945C7F"/>
    <w:rsid w:val="00945E4F"/>
    <w:rsid w:val="00946DCE"/>
    <w:rsid w:val="009504D7"/>
    <w:rsid w:val="009535E8"/>
    <w:rsid w:val="00955AFC"/>
    <w:rsid w:val="00955EDD"/>
    <w:rsid w:val="0095778B"/>
    <w:rsid w:val="00960C3A"/>
    <w:rsid w:val="00960D1A"/>
    <w:rsid w:val="00963998"/>
    <w:rsid w:val="00963C64"/>
    <w:rsid w:val="00966A4B"/>
    <w:rsid w:val="009670AC"/>
    <w:rsid w:val="009704A2"/>
    <w:rsid w:val="00972E29"/>
    <w:rsid w:val="00974C77"/>
    <w:rsid w:val="00975B86"/>
    <w:rsid w:val="00977238"/>
    <w:rsid w:val="00982145"/>
    <w:rsid w:val="0098282D"/>
    <w:rsid w:val="00983114"/>
    <w:rsid w:val="00983164"/>
    <w:rsid w:val="00985AE1"/>
    <w:rsid w:val="00986626"/>
    <w:rsid w:val="0099046A"/>
    <w:rsid w:val="00990CE7"/>
    <w:rsid w:val="00991A51"/>
    <w:rsid w:val="00991DDD"/>
    <w:rsid w:val="009943B0"/>
    <w:rsid w:val="009947CC"/>
    <w:rsid w:val="00995C37"/>
    <w:rsid w:val="00995EDF"/>
    <w:rsid w:val="00996CF9"/>
    <w:rsid w:val="00997347"/>
    <w:rsid w:val="00997525"/>
    <w:rsid w:val="009A136B"/>
    <w:rsid w:val="009A4C3D"/>
    <w:rsid w:val="009A76A9"/>
    <w:rsid w:val="009A7ABD"/>
    <w:rsid w:val="009B3982"/>
    <w:rsid w:val="009B4707"/>
    <w:rsid w:val="009C0D28"/>
    <w:rsid w:val="009C5E19"/>
    <w:rsid w:val="009C609B"/>
    <w:rsid w:val="009D11CC"/>
    <w:rsid w:val="009D65AF"/>
    <w:rsid w:val="009D69DC"/>
    <w:rsid w:val="009D731D"/>
    <w:rsid w:val="009D76B6"/>
    <w:rsid w:val="009E01C2"/>
    <w:rsid w:val="009E1B23"/>
    <w:rsid w:val="009E1D6A"/>
    <w:rsid w:val="009E3A79"/>
    <w:rsid w:val="009E47C4"/>
    <w:rsid w:val="009E61A6"/>
    <w:rsid w:val="009E7750"/>
    <w:rsid w:val="009F1016"/>
    <w:rsid w:val="009F5CB8"/>
    <w:rsid w:val="00A01172"/>
    <w:rsid w:val="00A02522"/>
    <w:rsid w:val="00A03ED4"/>
    <w:rsid w:val="00A065CD"/>
    <w:rsid w:val="00A0729D"/>
    <w:rsid w:val="00A07874"/>
    <w:rsid w:val="00A139CD"/>
    <w:rsid w:val="00A144CA"/>
    <w:rsid w:val="00A2629A"/>
    <w:rsid w:val="00A26A0C"/>
    <w:rsid w:val="00A27E54"/>
    <w:rsid w:val="00A31FD3"/>
    <w:rsid w:val="00A329F9"/>
    <w:rsid w:val="00A350EB"/>
    <w:rsid w:val="00A352A2"/>
    <w:rsid w:val="00A3538C"/>
    <w:rsid w:val="00A35675"/>
    <w:rsid w:val="00A37019"/>
    <w:rsid w:val="00A370FF"/>
    <w:rsid w:val="00A37971"/>
    <w:rsid w:val="00A4071A"/>
    <w:rsid w:val="00A40C59"/>
    <w:rsid w:val="00A4108E"/>
    <w:rsid w:val="00A41D18"/>
    <w:rsid w:val="00A478F9"/>
    <w:rsid w:val="00A52A09"/>
    <w:rsid w:val="00A5329A"/>
    <w:rsid w:val="00A54767"/>
    <w:rsid w:val="00A54ECE"/>
    <w:rsid w:val="00A55E9B"/>
    <w:rsid w:val="00A5648B"/>
    <w:rsid w:val="00A56861"/>
    <w:rsid w:val="00A57357"/>
    <w:rsid w:val="00A6027C"/>
    <w:rsid w:val="00A60564"/>
    <w:rsid w:val="00A61FB1"/>
    <w:rsid w:val="00A6344A"/>
    <w:rsid w:val="00A636DF"/>
    <w:rsid w:val="00A6519D"/>
    <w:rsid w:val="00A655EC"/>
    <w:rsid w:val="00A65C32"/>
    <w:rsid w:val="00A676DB"/>
    <w:rsid w:val="00A71E33"/>
    <w:rsid w:val="00A72609"/>
    <w:rsid w:val="00A73375"/>
    <w:rsid w:val="00A73AFE"/>
    <w:rsid w:val="00A7605A"/>
    <w:rsid w:val="00A7742F"/>
    <w:rsid w:val="00A8180F"/>
    <w:rsid w:val="00A82925"/>
    <w:rsid w:val="00A83135"/>
    <w:rsid w:val="00A84617"/>
    <w:rsid w:val="00A86496"/>
    <w:rsid w:val="00A87519"/>
    <w:rsid w:val="00A876BD"/>
    <w:rsid w:val="00A87A18"/>
    <w:rsid w:val="00A93FBD"/>
    <w:rsid w:val="00A94CCD"/>
    <w:rsid w:val="00A94F73"/>
    <w:rsid w:val="00A9722A"/>
    <w:rsid w:val="00A97715"/>
    <w:rsid w:val="00AA0327"/>
    <w:rsid w:val="00AA0FE5"/>
    <w:rsid w:val="00AA2EAB"/>
    <w:rsid w:val="00AA4807"/>
    <w:rsid w:val="00AA52B5"/>
    <w:rsid w:val="00AA5D14"/>
    <w:rsid w:val="00AA6EC1"/>
    <w:rsid w:val="00AB22AA"/>
    <w:rsid w:val="00AB2702"/>
    <w:rsid w:val="00AB27E2"/>
    <w:rsid w:val="00AB2827"/>
    <w:rsid w:val="00AB4F39"/>
    <w:rsid w:val="00AC00F5"/>
    <w:rsid w:val="00AC2037"/>
    <w:rsid w:val="00AC2122"/>
    <w:rsid w:val="00AC27CE"/>
    <w:rsid w:val="00AC359D"/>
    <w:rsid w:val="00AC4268"/>
    <w:rsid w:val="00AC5610"/>
    <w:rsid w:val="00AC6AC7"/>
    <w:rsid w:val="00AC6E41"/>
    <w:rsid w:val="00AC7A5E"/>
    <w:rsid w:val="00AD2670"/>
    <w:rsid w:val="00AD3517"/>
    <w:rsid w:val="00AD374E"/>
    <w:rsid w:val="00AD3B87"/>
    <w:rsid w:val="00AD5353"/>
    <w:rsid w:val="00AD6663"/>
    <w:rsid w:val="00AE0B65"/>
    <w:rsid w:val="00AE3BA1"/>
    <w:rsid w:val="00AE434E"/>
    <w:rsid w:val="00AE76C3"/>
    <w:rsid w:val="00AF3ACD"/>
    <w:rsid w:val="00AF6A42"/>
    <w:rsid w:val="00B01CD7"/>
    <w:rsid w:val="00B021E7"/>
    <w:rsid w:val="00B02721"/>
    <w:rsid w:val="00B044B9"/>
    <w:rsid w:val="00B04701"/>
    <w:rsid w:val="00B119A2"/>
    <w:rsid w:val="00B13197"/>
    <w:rsid w:val="00B156A4"/>
    <w:rsid w:val="00B166FD"/>
    <w:rsid w:val="00B16BF7"/>
    <w:rsid w:val="00B233E3"/>
    <w:rsid w:val="00B25119"/>
    <w:rsid w:val="00B2578E"/>
    <w:rsid w:val="00B307C4"/>
    <w:rsid w:val="00B35B4E"/>
    <w:rsid w:val="00B3643E"/>
    <w:rsid w:val="00B37349"/>
    <w:rsid w:val="00B443C8"/>
    <w:rsid w:val="00B447E1"/>
    <w:rsid w:val="00B44DBD"/>
    <w:rsid w:val="00B4692B"/>
    <w:rsid w:val="00B50760"/>
    <w:rsid w:val="00B5316E"/>
    <w:rsid w:val="00B53F96"/>
    <w:rsid w:val="00B5554C"/>
    <w:rsid w:val="00B60521"/>
    <w:rsid w:val="00B634DD"/>
    <w:rsid w:val="00B642AD"/>
    <w:rsid w:val="00B64E3A"/>
    <w:rsid w:val="00B654B9"/>
    <w:rsid w:val="00B65BEB"/>
    <w:rsid w:val="00B6635E"/>
    <w:rsid w:val="00B67F23"/>
    <w:rsid w:val="00B705C3"/>
    <w:rsid w:val="00B70F09"/>
    <w:rsid w:val="00B72A00"/>
    <w:rsid w:val="00B73C2A"/>
    <w:rsid w:val="00B75945"/>
    <w:rsid w:val="00B75DD7"/>
    <w:rsid w:val="00B82161"/>
    <w:rsid w:val="00B82A30"/>
    <w:rsid w:val="00B832B4"/>
    <w:rsid w:val="00B84B5D"/>
    <w:rsid w:val="00B866CB"/>
    <w:rsid w:val="00B91284"/>
    <w:rsid w:val="00B92702"/>
    <w:rsid w:val="00B92D6A"/>
    <w:rsid w:val="00B93308"/>
    <w:rsid w:val="00B93D28"/>
    <w:rsid w:val="00B94C50"/>
    <w:rsid w:val="00B954D9"/>
    <w:rsid w:val="00B95AB4"/>
    <w:rsid w:val="00BA10EA"/>
    <w:rsid w:val="00BA3A3F"/>
    <w:rsid w:val="00BA490B"/>
    <w:rsid w:val="00BA7350"/>
    <w:rsid w:val="00BB0853"/>
    <w:rsid w:val="00BB37DB"/>
    <w:rsid w:val="00BB484A"/>
    <w:rsid w:val="00BC03E1"/>
    <w:rsid w:val="00BC04FC"/>
    <w:rsid w:val="00BC2852"/>
    <w:rsid w:val="00BC41C8"/>
    <w:rsid w:val="00BC41F7"/>
    <w:rsid w:val="00BC4670"/>
    <w:rsid w:val="00BC5213"/>
    <w:rsid w:val="00BC564B"/>
    <w:rsid w:val="00BD216D"/>
    <w:rsid w:val="00BD4970"/>
    <w:rsid w:val="00BD511C"/>
    <w:rsid w:val="00BD51D6"/>
    <w:rsid w:val="00BD646C"/>
    <w:rsid w:val="00BD65AE"/>
    <w:rsid w:val="00BD7336"/>
    <w:rsid w:val="00BD7C67"/>
    <w:rsid w:val="00BE05E4"/>
    <w:rsid w:val="00BE2A3F"/>
    <w:rsid w:val="00BE2E0D"/>
    <w:rsid w:val="00BE5925"/>
    <w:rsid w:val="00BF0C6A"/>
    <w:rsid w:val="00BF489C"/>
    <w:rsid w:val="00BF615C"/>
    <w:rsid w:val="00BF7C93"/>
    <w:rsid w:val="00C00E27"/>
    <w:rsid w:val="00C01F17"/>
    <w:rsid w:val="00C02794"/>
    <w:rsid w:val="00C02A79"/>
    <w:rsid w:val="00C0381B"/>
    <w:rsid w:val="00C03F5C"/>
    <w:rsid w:val="00C06C62"/>
    <w:rsid w:val="00C06CB5"/>
    <w:rsid w:val="00C07C05"/>
    <w:rsid w:val="00C113F9"/>
    <w:rsid w:val="00C1250A"/>
    <w:rsid w:val="00C129F0"/>
    <w:rsid w:val="00C1356B"/>
    <w:rsid w:val="00C156D1"/>
    <w:rsid w:val="00C1581E"/>
    <w:rsid w:val="00C16CB0"/>
    <w:rsid w:val="00C204E2"/>
    <w:rsid w:val="00C23A42"/>
    <w:rsid w:val="00C25BCE"/>
    <w:rsid w:val="00C27650"/>
    <w:rsid w:val="00C33C2E"/>
    <w:rsid w:val="00C344AB"/>
    <w:rsid w:val="00C35CE4"/>
    <w:rsid w:val="00C3638C"/>
    <w:rsid w:val="00C44267"/>
    <w:rsid w:val="00C45F83"/>
    <w:rsid w:val="00C4757E"/>
    <w:rsid w:val="00C47C0F"/>
    <w:rsid w:val="00C47FFC"/>
    <w:rsid w:val="00C50A9F"/>
    <w:rsid w:val="00C526FE"/>
    <w:rsid w:val="00C53DB3"/>
    <w:rsid w:val="00C570DA"/>
    <w:rsid w:val="00C622BB"/>
    <w:rsid w:val="00C63668"/>
    <w:rsid w:val="00C63820"/>
    <w:rsid w:val="00C6390B"/>
    <w:rsid w:val="00C64112"/>
    <w:rsid w:val="00C666B1"/>
    <w:rsid w:val="00C6739F"/>
    <w:rsid w:val="00C67780"/>
    <w:rsid w:val="00C717AD"/>
    <w:rsid w:val="00C7474F"/>
    <w:rsid w:val="00C74BC4"/>
    <w:rsid w:val="00C75209"/>
    <w:rsid w:val="00C757E1"/>
    <w:rsid w:val="00C75FD4"/>
    <w:rsid w:val="00C7754B"/>
    <w:rsid w:val="00C77A25"/>
    <w:rsid w:val="00C77EB3"/>
    <w:rsid w:val="00C81E9C"/>
    <w:rsid w:val="00C82BE2"/>
    <w:rsid w:val="00C83545"/>
    <w:rsid w:val="00C83578"/>
    <w:rsid w:val="00C86AAB"/>
    <w:rsid w:val="00C8704C"/>
    <w:rsid w:val="00C87530"/>
    <w:rsid w:val="00C908E5"/>
    <w:rsid w:val="00C90DE7"/>
    <w:rsid w:val="00C92952"/>
    <w:rsid w:val="00C937B2"/>
    <w:rsid w:val="00C96670"/>
    <w:rsid w:val="00C97635"/>
    <w:rsid w:val="00CA04C3"/>
    <w:rsid w:val="00CA1049"/>
    <w:rsid w:val="00CA2ED8"/>
    <w:rsid w:val="00CB139D"/>
    <w:rsid w:val="00CB18CF"/>
    <w:rsid w:val="00CB23A0"/>
    <w:rsid w:val="00CB70D5"/>
    <w:rsid w:val="00CC01B7"/>
    <w:rsid w:val="00CC0AE9"/>
    <w:rsid w:val="00CC1180"/>
    <w:rsid w:val="00CC1FFA"/>
    <w:rsid w:val="00CC21FE"/>
    <w:rsid w:val="00CC2D0C"/>
    <w:rsid w:val="00CC45E3"/>
    <w:rsid w:val="00CC7784"/>
    <w:rsid w:val="00CD37F3"/>
    <w:rsid w:val="00CD4810"/>
    <w:rsid w:val="00CD486B"/>
    <w:rsid w:val="00CD5F70"/>
    <w:rsid w:val="00CD7811"/>
    <w:rsid w:val="00CE2D2B"/>
    <w:rsid w:val="00CE62DB"/>
    <w:rsid w:val="00CF0A0E"/>
    <w:rsid w:val="00CF4345"/>
    <w:rsid w:val="00CF7A7A"/>
    <w:rsid w:val="00CF7CE3"/>
    <w:rsid w:val="00D0440D"/>
    <w:rsid w:val="00D11035"/>
    <w:rsid w:val="00D11196"/>
    <w:rsid w:val="00D155CD"/>
    <w:rsid w:val="00D15F3D"/>
    <w:rsid w:val="00D1653E"/>
    <w:rsid w:val="00D17C03"/>
    <w:rsid w:val="00D2404A"/>
    <w:rsid w:val="00D25BCC"/>
    <w:rsid w:val="00D25C69"/>
    <w:rsid w:val="00D2609D"/>
    <w:rsid w:val="00D26EC7"/>
    <w:rsid w:val="00D30221"/>
    <w:rsid w:val="00D3061E"/>
    <w:rsid w:val="00D30690"/>
    <w:rsid w:val="00D31FEE"/>
    <w:rsid w:val="00D32432"/>
    <w:rsid w:val="00D32728"/>
    <w:rsid w:val="00D34525"/>
    <w:rsid w:val="00D35D9D"/>
    <w:rsid w:val="00D372A9"/>
    <w:rsid w:val="00D406E9"/>
    <w:rsid w:val="00D42FB2"/>
    <w:rsid w:val="00D44896"/>
    <w:rsid w:val="00D45E09"/>
    <w:rsid w:val="00D47AD8"/>
    <w:rsid w:val="00D51DBA"/>
    <w:rsid w:val="00D51DFE"/>
    <w:rsid w:val="00D52498"/>
    <w:rsid w:val="00D53519"/>
    <w:rsid w:val="00D53BBD"/>
    <w:rsid w:val="00D55858"/>
    <w:rsid w:val="00D574D7"/>
    <w:rsid w:val="00D625B5"/>
    <w:rsid w:val="00D62954"/>
    <w:rsid w:val="00D6338E"/>
    <w:rsid w:val="00D64324"/>
    <w:rsid w:val="00D708F2"/>
    <w:rsid w:val="00D73835"/>
    <w:rsid w:val="00D73AB7"/>
    <w:rsid w:val="00D741FF"/>
    <w:rsid w:val="00D74D31"/>
    <w:rsid w:val="00D755BE"/>
    <w:rsid w:val="00D7720E"/>
    <w:rsid w:val="00D77CAF"/>
    <w:rsid w:val="00D80C39"/>
    <w:rsid w:val="00D840A8"/>
    <w:rsid w:val="00D85373"/>
    <w:rsid w:val="00D86464"/>
    <w:rsid w:val="00D925A4"/>
    <w:rsid w:val="00D92AFA"/>
    <w:rsid w:val="00D92D77"/>
    <w:rsid w:val="00D93651"/>
    <w:rsid w:val="00D94F1F"/>
    <w:rsid w:val="00D954A0"/>
    <w:rsid w:val="00D97786"/>
    <w:rsid w:val="00D97AB4"/>
    <w:rsid w:val="00DA2E37"/>
    <w:rsid w:val="00DA2EA6"/>
    <w:rsid w:val="00DA3A9D"/>
    <w:rsid w:val="00DA4221"/>
    <w:rsid w:val="00DA707B"/>
    <w:rsid w:val="00DA7D80"/>
    <w:rsid w:val="00DB1BF7"/>
    <w:rsid w:val="00DB1CA2"/>
    <w:rsid w:val="00DB3023"/>
    <w:rsid w:val="00DB3105"/>
    <w:rsid w:val="00DB33E9"/>
    <w:rsid w:val="00DB3528"/>
    <w:rsid w:val="00DB5D43"/>
    <w:rsid w:val="00DB70F9"/>
    <w:rsid w:val="00DC0AC2"/>
    <w:rsid w:val="00DC2440"/>
    <w:rsid w:val="00DC2C98"/>
    <w:rsid w:val="00DC3415"/>
    <w:rsid w:val="00DC3E7E"/>
    <w:rsid w:val="00DD0DFA"/>
    <w:rsid w:val="00DD6D41"/>
    <w:rsid w:val="00DE3D7D"/>
    <w:rsid w:val="00DE3EA8"/>
    <w:rsid w:val="00DE464B"/>
    <w:rsid w:val="00DF3580"/>
    <w:rsid w:val="00DF540F"/>
    <w:rsid w:val="00DF7498"/>
    <w:rsid w:val="00DF7FCA"/>
    <w:rsid w:val="00E00050"/>
    <w:rsid w:val="00E00677"/>
    <w:rsid w:val="00E013EE"/>
    <w:rsid w:val="00E04609"/>
    <w:rsid w:val="00E109E5"/>
    <w:rsid w:val="00E10ADB"/>
    <w:rsid w:val="00E11BD3"/>
    <w:rsid w:val="00E14C6C"/>
    <w:rsid w:val="00E16239"/>
    <w:rsid w:val="00E16427"/>
    <w:rsid w:val="00E17DCD"/>
    <w:rsid w:val="00E21F69"/>
    <w:rsid w:val="00E22963"/>
    <w:rsid w:val="00E235E5"/>
    <w:rsid w:val="00E30E6E"/>
    <w:rsid w:val="00E37896"/>
    <w:rsid w:val="00E45800"/>
    <w:rsid w:val="00E50019"/>
    <w:rsid w:val="00E5139D"/>
    <w:rsid w:val="00E52B40"/>
    <w:rsid w:val="00E54AF2"/>
    <w:rsid w:val="00E57AAD"/>
    <w:rsid w:val="00E57AF9"/>
    <w:rsid w:val="00E61F42"/>
    <w:rsid w:val="00E62235"/>
    <w:rsid w:val="00E6245C"/>
    <w:rsid w:val="00E62BED"/>
    <w:rsid w:val="00E62CB3"/>
    <w:rsid w:val="00E642FD"/>
    <w:rsid w:val="00E645AB"/>
    <w:rsid w:val="00E6751D"/>
    <w:rsid w:val="00E679B1"/>
    <w:rsid w:val="00E70A9F"/>
    <w:rsid w:val="00E7393D"/>
    <w:rsid w:val="00E74991"/>
    <w:rsid w:val="00E74D88"/>
    <w:rsid w:val="00E74F94"/>
    <w:rsid w:val="00E7630D"/>
    <w:rsid w:val="00E8003A"/>
    <w:rsid w:val="00E82158"/>
    <w:rsid w:val="00E825B1"/>
    <w:rsid w:val="00E84B91"/>
    <w:rsid w:val="00E869D8"/>
    <w:rsid w:val="00E901EA"/>
    <w:rsid w:val="00E91B28"/>
    <w:rsid w:val="00E95BA7"/>
    <w:rsid w:val="00E972CC"/>
    <w:rsid w:val="00EA4217"/>
    <w:rsid w:val="00EA5D87"/>
    <w:rsid w:val="00EA7828"/>
    <w:rsid w:val="00EA7E3E"/>
    <w:rsid w:val="00EB03CA"/>
    <w:rsid w:val="00EB0B15"/>
    <w:rsid w:val="00EB243D"/>
    <w:rsid w:val="00EB2970"/>
    <w:rsid w:val="00EB37B4"/>
    <w:rsid w:val="00EB420B"/>
    <w:rsid w:val="00EB432F"/>
    <w:rsid w:val="00EB6653"/>
    <w:rsid w:val="00EB7C7E"/>
    <w:rsid w:val="00EC42B8"/>
    <w:rsid w:val="00EC6A1A"/>
    <w:rsid w:val="00EC6CEA"/>
    <w:rsid w:val="00EC7AC5"/>
    <w:rsid w:val="00EC7D3D"/>
    <w:rsid w:val="00ED2794"/>
    <w:rsid w:val="00ED37B2"/>
    <w:rsid w:val="00ED71BD"/>
    <w:rsid w:val="00ED7870"/>
    <w:rsid w:val="00EE0EC9"/>
    <w:rsid w:val="00EE18A5"/>
    <w:rsid w:val="00EE2265"/>
    <w:rsid w:val="00EE26AA"/>
    <w:rsid w:val="00EE4402"/>
    <w:rsid w:val="00EE46CA"/>
    <w:rsid w:val="00EE46DA"/>
    <w:rsid w:val="00EE618C"/>
    <w:rsid w:val="00EF516F"/>
    <w:rsid w:val="00EF6D84"/>
    <w:rsid w:val="00EF7908"/>
    <w:rsid w:val="00EF7A4B"/>
    <w:rsid w:val="00F025DB"/>
    <w:rsid w:val="00F04F1B"/>
    <w:rsid w:val="00F050F7"/>
    <w:rsid w:val="00F0638A"/>
    <w:rsid w:val="00F11213"/>
    <w:rsid w:val="00F12925"/>
    <w:rsid w:val="00F13B2A"/>
    <w:rsid w:val="00F15C66"/>
    <w:rsid w:val="00F17D3A"/>
    <w:rsid w:val="00F271FE"/>
    <w:rsid w:val="00F30D9A"/>
    <w:rsid w:val="00F31807"/>
    <w:rsid w:val="00F31C6C"/>
    <w:rsid w:val="00F31CEE"/>
    <w:rsid w:val="00F337D1"/>
    <w:rsid w:val="00F339BD"/>
    <w:rsid w:val="00F344FE"/>
    <w:rsid w:val="00F4223E"/>
    <w:rsid w:val="00F449D5"/>
    <w:rsid w:val="00F478F5"/>
    <w:rsid w:val="00F47C8F"/>
    <w:rsid w:val="00F50E34"/>
    <w:rsid w:val="00F51B46"/>
    <w:rsid w:val="00F5316C"/>
    <w:rsid w:val="00F532D1"/>
    <w:rsid w:val="00F53389"/>
    <w:rsid w:val="00F62FA1"/>
    <w:rsid w:val="00F6411D"/>
    <w:rsid w:val="00F65437"/>
    <w:rsid w:val="00F67307"/>
    <w:rsid w:val="00F73921"/>
    <w:rsid w:val="00F76EB2"/>
    <w:rsid w:val="00F7761D"/>
    <w:rsid w:val="00F77A64"/>
    <w:rsid w:val="00F82602"/>
    <w:rsid w:val="00F84729"/>
    <w:rsid w:val="00F85E4B"/>
    <w:rsid w:val="00F86534"/>
    <w:rsid w:val="00F86A07"/>
    <w:rsid w:val="00F86A4F"/>
    <w:rsid w:val="00F91FE7"/>
    <w:rsid w:val="00F9257D"/>
    <w:rsid w:val="00F92E79"/>
    <w:rsid w:val="00F932AE"/>
    <w:rsid w:val="00F95ABE"/>
    <w:rsid w:val="00F9631F"/>
    <w:rsid w:val="00F96E99"/>
    <w:rsid w:val="00FA2339"/>
    <w:rsid w:val="00FA2850"/>
    <w:rsid w:val="00FA448C"/>
    <w:rsid w:val="00FA5214"/>
    <w:rsid w:val="00FA78C6"/>
    <w:rsid w:val="00FB09FC"/>
    <w:rsid w:val="00FB2BE0"/>
    <w:rsid w:val="00FB4C97"/>
    <w:rsid w:val="00FC149D"/>
    <w:rsid w:val="00FC20CC"/>
    <w:rsid w:val="00FC23F4"/>
    <w:rsid w:val="00FC2FB9"/>
    <w:rsid w:val="00FC3C8A"/>
    <w:rsid w:val="00FC43FC"/>
    <w:rsid w:val="00FC73B4"/>
    <w:rsid w:val="00FC7F62"/>
    <w:rsid w:val="00FD3863"/>
    <w:rsid w:val="00FD3F96"/>
    <w:rsid w:val="00FD46D1"/>
    <w:rsid w:val="00FD66A0"/>
    <w:rsid w:val="00FD7765"/>
    <w:rsid w:val="00FE13FB"/>
    <w:rsid w:val="00FE339B"/>
    <w:rsid w:val="00FE414C"/>
    <w:rsid w:val="00FE6157"/>
    <w:rsid w:val="00FE6251"/>
    <w:rsid w:val="00FF507C"/>
    <w:rsid w:val="00FF559E"/>
    <w:rsid w:val="00FF5718"/>
    <w:rsid w:val="00FF62E4"/>
    <w:rsid w:val="0186C740"/>
    <w:rsid w:val="01D0C7FE"/>
    <w:rsid w:val="02E81184"/>
    <w:rsid w:val="0335F2DE"/>
    <w:rsid w:val="03F295A8"/>
    <w:rsid w:val="0453D9C2"/>
    <w:rsid w:val="0533DCD9"/>
    <w:rsid w:val="0CEAC8E3"/>
    <w:rsid w:val="0E5DED14"/>
    <w:rsid w:val="0EB694FE"/>
    <w:rsid w:val="114998E6"/>
    <w:rsid w:val="1230E65F"/>
    <w:rsid w:val="14A1F3FB"/>
    <w:rsid w:val="14C0955E"/>
    <w:rsid w:val="15B67367"/>
    <w:rsid w:val="1658EB26"/>
    <w:rsid w:val="16EBE343"/>
    <w:rsid w:val="18418D5B"/>
    <w:rsid w:val="19009C28"/>
    <w:rsid w:val="1A841215"/>
    <w:rsid w:val="1AD6C0EA"/>
    <w:rsid w:val="1BDD0D4A"/>
    <w:rsid w:val="1DA7C79A"/>
    <w:rsid w:val="1E5E34EB"/>
    <w:rsid w:val="22DCFD47"/>
    <w:rsid w:val="249C8776"/>
    <w:rsid w:val="257BD1CF"/>
    <w:rsid w:val="25B104BC"/>
    <w:rsid w:val="25D439A6"/>
    <w:rsid w:val="26527B71"/>
    <w:rsid w:val="2669E95F"/>
    <w:rsid w:val="26F1EDC2"/>
    <w:rsid w:val="294AC064"/>
    <w:rsid w:val="2993A4D7"/>
    <w:rsid w:val="29CD25D8"/>
    <w:rsid w:val="2DBA4F73"/>
    <w:rsid w:val="2FC170A9"/>
    <w:rsid w:val="30D2FD10"/>
    <w:rsid w:val="312FA397"/>
    <w:rsid w:val="31D356F6"/>
    <w:rsid w:val="373A3457"/>
    <w:rsid w:val="38F5D591"/>
    <w:rsid w:val="38F82219"/>
    <w:rsid w:val="3987BB07"/>
    <w:rsid w:val="3A1CD8BE"/>
    <w:rsid w:val="3A5CF802"/>
    <w:rsid w:val="3BACC333"/>
    <w:rsid w:val="3C130428"/>
    <w:rsid w:val="3C26C350"/>
    <w:rsid w:val="3C3CAE54"/>
    <w:rsid w:val="3C516D79"/>
    <w:rsid w:val="3CAEE97A"/>
    <w:rsid w:val="3CC87744"/>
    <w:rsid w:val="3D9B89F6"/>
    <w:rsid w:val="3DC5400D"/>
    <w:rsid w:val="3FD69841"/>
    <w:rsid w:val="4022984C"/>
    <w:rsid w:val="42EF67DA"/>
    <w:rsid w:val="432A585E"/>
    <w:rsid w:val="442ECF7D"/>
    <w:rsid w:val="446FF6F9"/>
    <w:rsid w:val="448447CF"/>
    <w:rsid w:val="44CE0DB8"/>
    <w:rsid w:val="45202E5B"/>
    <w:rsid w:val="4631A19F"/>
    <w:rsid w:val="47197805"/>
    <w:rsid w:val="47690402"/>
    <w:rsid w:val="4810229F"/>
    <w:rsid w:val="4950310E"/>
    <w:rsid w:val="49FA9CE2"/>
    <w:rsid w:val="4BB4B168"/>
    <w:rsid w:val="4C5D8BC8"/>
    <w:rsid w:val="4D54B352"/>
    <w:rsid w:val="4E010C46"/>
    <w:rsid w:val="4EF083B3"/>
    <w:rsid w:val="4EF50B3D"/>
    <w:rsid w:val="508C5414"/>
    <w:rsid w:val="5225BBFD"/>
    <w:rsid w:val="53570FE1"/>
    <w:rsid w:val="535ADE77"/>
    <w:rsid w:val="5574F185"/>
    <w:rsid w:val="56067BF1"/>
    <w:rsid w:val="5690299B"/>
    <w:rsid w:val="56D44EFA"/>
    <w:rsid w:val="5AD0A9D5"/>
    <w:rsid w:val="5B1B0FB8"/>
    <w:rsid w:val="5B8886CD"/>
    <w:rsid w:val="5D056CCF"/>
    <w:rsid w:val="5EE82D58"/>
    <w:rsid w:val="5FC4F2FD"/>
    <w:rsid w:val="61A769AB"/>
    <w:rsid w:val="61CBEF27"/>
    <w:rsid w:val="685070DD"/>
    <w:rsid w:val="694E3E18"/>
    <w:rsid w:val="6ABADE5B"/>
    <w:rsid w:val="6DD3DCF4"/>
    <w:rsid w:val="6DFE02A6"/>
    <w:rsid w:val="6E211036"/>
    <w:rsid w:val="6F2AAF9D"/>
    <w:rsid w:val="6FA84CBC"/>
    <w:rsid w:val="7180AEC5"/>
    <w:rsid w:val="72DEADE0"/>
    <w:rsid w:val="742E7459"/>
    <w:rsid w:val="7444A75E"/>
    <w:rsid w:val="74F0C91E"/>
    <w:rsid w:val="76AC2160"/>
    <w:rsid w:val="79C87933"/>
    <w:rsid w:val="7A44DA43"/>
    <w:rsid w:val="7B4245FB"/>
    <w:rsid w:val="7B67D4BC"/>
    <w:rsid w:val="7C001F3F"/>
    <w:rsid w:val="7D018EED"/>
    <w:rsid w:val="7E345856"/>
    <w:rsid w:val="7F43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31145"/>
  <w15:docId w15:val="{56E38C38-291B-4777-AE48-453DBAA8E3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heme="maj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34892"/>
    <w:rPr>
      <w:rFonts w:ascii="Calibri" w:hAnsi="Calibri"/>
      <w:sz w:val="24"/>
    </w:rPr>
  </w:style>
  <w:style w:type="paragraph" w:styleId="Heading1">
    <w:name w:val="heading 1"/>
    <w:basedOn w:val="Normal"/>
    <w:next w:val="Normal"/>
    <w:link w:val="Heading1Char"/>
    <w:qFormat/>
    <w:rsid w:val="00BD511C"/>
    <w:pPr>
      <w:jc w:val="center"/>
      <w:outlineLvl w:val="0"/>
    </w:pPr>
    <w:rPr>
      <w:b/>
      <w:i/>
      <w:sz w:val="28"/>
      <w:szCs w:val="28"/>
    </w:rPr>
  </w:style>
  <w:style w:type="paragraph" w:styleId="Heading2">
    <w:name w:val="heading 2"/>
    <w:basedOn w:val="Normal"/>
    <w:next w:val="Normal"/>
    <w:link w:val="Heading2Char"/>
    <w:unhideWhenUsed/>
    <w:qFormat/>
    <w:rsid w:val="00EB6653"/>
    <w:pPr>
      <w:keepNext/>
      <w:keepLines/>
      <w:spacing w:before="200"/>
      <w:outlineLvl w:val="1"/>
    </w:pPr>
    <w:rPr>
      <w:rFonts w:eastAsiaTheme="majorEastAsia"/>
      <w:b/>
      <w:bCs/>
      <w:szCs w:val="24"/>
      <w:u w:val="single"/>
    </w:rPr>
  </w:style>
  <w:style w:type="paragraph" w:styleId="Heading9">
    <w:name w:val="heading 9"/>
    <w:basedOn w:val="Normal"/>
    <w:next w:val="Normal"/>
    <w:link w:val="Heading9Char"/>
    <w:semiHidden/>
    <w:unhideWhenUsed/>
    <w:qFormat/>
    <w:rsid w:val="006624F8"/>
    <w:pPr>
      <w:keepNext/>
      <w:keepLines/>
      <w:spacing w:before="200"/>
      <w:outlineLvl w:val="8"/>
    </w:pPr>
    <w:rPr>
      <w:rFonts w:asciiTheme="majorHAnsi" w:hAnsiTheme="majorHAnsi" w:eastAsiaTheme="majorEastAsia"/>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D511C"/>
    <w:rPr>
      <w:rFonts w:ascii="Calibri" w:hAnsi="Calibri"/>
      <w:b/>
      <w:i/>
      <w:sz w:val="28"/>
      <w:szCs w:val="28"/>
    </w:rPr>
  </w:style>
  <w:style w:type="character" w:styleId="Heading2Char" w:customStyle="1">
    <w:name w:val="Heading 2 Char"/>
    <w:basedOn w:val="DefaultParagraphFont"/>
    <w:link w:val="Heading2"/>
    <w:rsid w:val="00EB6653"/>
    <w:rPr>
      <w:rFonts w:ascii="Calibri" w:hAnsi="Calibri" w:eastAsiaTheme="majorEastAsia"/>
      <w:b/>
      <w:bCs/>
      <w:sz w:val="24"/>
      <w:szCs w:val="24"/>
      <w:u w:val="single"/>
    </w:rPr>
  </w:style>
  <w:style w:type="character" w:styleId="Heading9Char" w:customStyle="1">
    <w:name w:val="Heading 9 Char"/>
    <w:basedOn w:val="DefaultParagraphFont"/>
    <w:link w:val="Heading9"/>
    <w:semiHidden/>
    <w:rsid w:val="006624F8"/>
    <w:rPr>
      <w:rFonts w:asciiTheme="majorHAnsi" w:hAnsiTheme="majorHAnsi" w:eastAsiaTheme="majorEastAsia"/>
      <w:i/>
      <w:iCs/>
      <w:color w:val="404040" w:themeColor="text1" w:themeTint="BF"/>
      <w:sz w:val="20"/>
      <w:szCs w:val="20"/>
    </w:rPr>
  </w:style>
  <w:style w:type="paragraph" w:styleId="Footer">
    <w:name w:val="footer"/>
    <w:basedOn w:val="Normal"/>
    <w:link w:val="FooterChar"/>
    <w:uiPriority w:val="99"/>
    <w:rsid w:val="00DA707B"/>
    <w:pPr>
      <w:tabs>
        <w:tab w:val="center" w:pos="4680"/>
        <w:tab w:val="right" w:pos="9360"/>
      </w:tabs>
    </w:pPr>
  </w:style>
  <w:style w:type="character" w:styleId="FooterChar" w:customStyle="1">
    <w:name w:val="Footer Char"/>
    <w:basedOn w:val="DefaultParagraphFont"/>
    <w:link w:val="Footer"/>
    <w:uiPriority w:val="99"/>
    <w:rsid w:val="00DA707B"/>
  </w:style>
  <w:style w:type="table" w:styleId="TableGrid">
    <w:name w:val="Table Grid"/>
    <w:basedOn w:val="TableNormal"/>
    <w:rsid w:val="00406EB8"/>
    <w:rPr>
      <w:rFonts w:ascii="Times New Roman" w:hAnsi="Times New Roman" w:cs="Times New Roman"/>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D625B5"/>
    <w:rPr>
      <w:color w:val="0000FF" w:themeColor="hyperlink"/>
      <w:u w:val="single"/>
    </w:rPr>
  </w:style>
  <w:style w:type="paragraph" w:styleId="TOC1">
    <w:name w:val="toc 1"/>
    <w:basedOn w:val="Normal"/>
    <w:next w:val="Normal"/>
    <w:autoRedefine/>
    <w:uiPriority w:val="39"/>
    <w:rsid w:val="00B447E1"/>
    <w:pPr>
      <w:spacing w:after="100"/>
    </w:pPr>
    <w:rPr>
      <w:b/>
    </w:rPr>
  </w:style>
  <w:style w:type="paragraph" w:styleId="TOC2">
    <w:name w:val="toc 2"/>
    <w:basedOn w:val="Normal"/>
    <w:next w:val="Normal"/>
    <w:autoRedefine/>
    <w:uiPriority w:val="39"/>
    <w:rsid w:val="00B447E1"/>
    <w:pPr>
      <w:spacing w:after="100"/>
      <w:ind w:left="220"/>
    </w:pPr>
  </w:style>
  <w:style w:type="paragraph" w:styleId="BalloonText">
    <w:name w:val="Balloon Text"/>
    <w:basedOn w:val="Normal"/>
    <w:link w:val="BalloonTextChar"/>
    <w:rsid w:val="00F04F1B"/>
    <w:rPr>
      <w:rFonts w:ascii="Tahoma" w:hAnsi="Tahoma" w:cs="Tahoma"/>
      <w:sz w:val="16"/>
      <w:szCs w:val="16"/>
    </w:rPr>
  </w:style>
  <w:style w:type="character" w:styleId="BalloonTextChar" w:customStyle="1">
    <w:name w:val="Balloon Text Char"/>
    <w:basedOn w:val="DefaultParagraphFont"/>
    <w:link w:val="BalloonText"/>
    <w:rsid w:val="00F04F1B"/>
    <w:rPr>
      <w:rFonts w:ascii="Tahoma" w:hAnsi="Tahoma" w:cs="Tahoma"/>
      <w:sz w:val="16"/>
      <w:szCs w:val="16"/>
    </w:rPr>
  </w:style>
  <w:style w:type="paragraph" w:styleId="NormalWeb">
    <w:name w:val="Normal (Web)"/>
    <w:basedOn w:val="Normal"/>
    <w:uiPriority w:val="99"/>
    <w:unhideWhenUsed/>
    <w:rsid w:val="00D30690"/>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EC6A1A"/>
    <w:pPr>
      <w:ind w:left="720"/>
      <w:contextualSpacing/>
    </w:pPr>
  </w:style>
  <w:style w:type="character" w:styleId="CommentReference">
    <w:name w:val="annotation reference"/>
    <w:basedOn w:val="DefaultParagraphFont"/>
    <w:rsid w:val="00FC23F4"/>
    <w:rPr>
      <w:sz w:val="16"/>
      <w:szCs w:val="16"/>
    </w:rPr>
  </w:style>
  <w:style w:type="paragraph" w:styleId="CommentText">
    <w:name w:val="annotation text"/>
    <w:basedOn w:val="Normal"/>
    <w:link w:val="CommentTextChar"/>
    <w:rsid w:val="00FC23F4"/>
    <w:rPr>
      <w:sz w:val="20"/>
      <w:szCs w:val="20"/>
    </w:rPr>
  </w:style>
  <w:style w:type="character" w:styleId="CommentTextChar" w:customStyle="1">
    <w:name w:val="Comment Text Char"/>
    <w:basedOn w:val="DefaultParagraphFont"/>
    <w:link w:val="CommentText"/>
    <w:rsid w:val="00FC23F4"/>
    <w:rPr>
      <w:sz w:val="20"/>
      <w:szCs w:val="20"/>
    </w:rPr>
  </w:style>
  <w:style w:type="paragraph" w:styleId="CommentSubject">
    <w:name w:val="annotation subject"/>
    <w:basedOn w:val="CommentText"/>
    <w:next w:val="CommentText"/>
    <w:link w:val="CommentSubjectChar"/>
    <w:rsid w:val="00FC23F4"/>
    <w:rPr>
      <w:b/>
      <w:bCs/>
    </w:rPr>
  </w:style>
  <w:style w:type="character" w:styleId="CommentSubjectChar" w:customStyle="1">
    <w:name w:val="Comment Subject Char"/>
    <w:basedOn w:val="CommentTextChar"/>
    <w:link w:val="CommentSubject"/>
    <w:rsid w:val="00FC23F4"/>
    <w:rPr>
      <w:b/>
      <w:bCs/>
      <w:sz w:val="20"/>
      <w:szCs w:val="20"/>
    </w:rPr>
  </w:style>
  <w:style w:type="paragraph" w:styleId="FSPara10" w:customStyle="1">
    <w:name w:val="FSPara10"/>
    <w:link w:val="FSPara10Char"/>
    <w:rsid w:val="00FF559E"/>
    <w:pPr>
      <w:spacing w:before="120"/>
    </w:pPr>
    <w:rPr>
      <w:rFonts w:cs="Times New Roman"/>
      <w:snapToGrid w:val="0"/>
      <w:sz w:val="20"/>
      <w:szCs w:val="20"/>
    </w:rPr>
  </w:style>
  <w:style w:type="character" w:styleId="FSPara10Char" w:customStyle="1">
    <w:name w:val="FSPara10 Char"/>
    <w:link w:val="FSPara10"/>
    <w:locked/>
    <w:rsid w:val="0079736C"/>
    <w:rPr>
      <w:rFonts w:cs="Times New Roman"/>
      <w:snapToGrid w:val="0"/>
      <w:sz w:val="20"/>
      <w:szCs w:val="20"/>
    </w:rPr>
  </w:style>
  <w:style w:type="paragraph" w:styleId="FSBulletLev1" w:customStyle="1">
    <w:name w:val="FSBulletLev1"/>
    <w:basedOn w:val="FSPara10"/>
    <w:rsid w:val="0079736C"/>
    <w:pPr>
      <w:numPr>
        <w:numId w:val="9"/>
      </w:numPr>
      <w:tabs>
        <w:tab w:val="left" w:pos="360"/>
      </w:tabs>
      <w:snapToGrid w:val="0"/>
      <w:spacing w:before="60"/>
    </w:pPr>
    <w:rPr>
      <w:snapToGrid/>
    </w:rPr>
  </w:style>
  <w:style w:type="paragraph" w:styleId="FSPara10Bold" w:customStyle="1">
    <w:name w:val="FSPara10Bold"/>
    <w:basedOn w:val="Normal"/>
    <w:rsid w:val="00DB3528"/>
    <w:pPr>
      <w:keepNext/>
      <w:widowControl w:val="0"/>
      <w:snapToGrid w:val="0"/>
      <w:spacing w:before="120"/>
      <w:jc w:val="both"/>
    </w:pPr>
    <w:rPr>
      <w:rFonts w:cs="Arial"/>
      <w:b/>
      <w:sz w:val="20"/>
      <w:szCs w:val="20"/>
    </w:rPr>
  </w:style>
  <w:style w:type="paragraph" w:styleId="Header">
    <w:name w:val="header"/>
    <w:basedOn w:val="Normal"/>
    <w:link w:val="HeaderChar"/>
    <w:unhideWhenUsed/>
    <w:rsid w:val="003626C9"/>
    <w:pPr>
      <w:tabs>
        <w:tab w:val="center" w:pos="4680"/>
        <w:tab w:val="right" w:pos="9360"/>
      </w:tabs>
    </w:pPr>
  </w:style>
  <w:style w:type="character" w:styleId="HeaderChar" w:customStyle="1">
    <w:name w:val="Header Char"/>
    <w:basedOn w:val="DefaultParagraphFont"/>
    <w:link w:val="Header"/>
    <w:rsid w:val="003626C9"/>
    <w:rPr>
      <w:rFonts w:ascii="Calibri" w:hAnsi="Calibri"/>
      <w:sz w:val="24"/>
    </w:rPr>
  </w:style>
  <w:style w:type="character" w:styleId="UnresolvedMention1" w:customStyle="1">
    <w:name w:val="Unresolved Mention1"/>
    <w:basedOn w:val="DefaultParagraphFont"/>
    <w:uiPriority w:val="99"/>
    <w:semiHidden/>
    <w:unhideWhenUsed/>
    <w:rsid w:val="00EA7828"/>
    <w:rPr>
      <w:color w:val="605E5C"/>
      <w:shd w:val="clear" w:color="auto" w:fill="E1DFDD"/>
    </w:rPr>
  </w:style>
  <w:style w:type="character" w:styleId="FollowedHyperlink">
    <w:name w:val="FollowedHyperlink"/>
    <w:basedOn w:val="DefaultParagraphFont"/>
    <w:semiHidden/>
    <w:unhideWhenUsed/>
    <w:rsid w:val="00343703"/>
    <w:rPr>
      <w:color w:val="800080" w:themeColor="followedHyperlink"/>
      <w:u w:val="single"/>
    </w:rPr>
  </w:style>
  <w:style w:type="paragraph" w:styleId="TOC3">
    <w:name w:val="toc 3"/>
    <w:basedOn w:val="Normal"/>
    <w:next w:val="Normal"/>
    <w:autoRedefine/>
    <w:uiPriority w:val="39"/>
    <w:unhideWhenUsed/>
    <w:rsid w:val="004513A4"/>
    <w:pPr>
      <w:spacing w:after="100" w:line="259" w:lineRule="auto"/>
      <w:ind w:left="440"/>
    </w:pPr>
    <w:rPr>
      <w:rFonts w:asciiTheme="minorHAnsi" w:hAnsiTheme="minorHAnsi" w:eastAsiaTheme="minorEastAsia" w:cstheme="minorBidi"/>
      <w:sz w:val="22"/>
    </w:rPr>
  </w:style>
  <w:style w:type="paragraph" w:styleId="TOC4">
    <w:name w:val="toc 4"/>
    <w:basedOn w:val="Normal"/>
    <w:next w:val="Normal"/>
    <w:autoRedefine/>
    <w:uiPriority w:val="39"/>
    <w:unhideWhenUsed/>
    <w:rsid w:val="004513A4"/>
    <w:pPr>
      <w:spacing w:after="100" w:line="259" w:lineRule="auto"/>
      <w:ind w:left="660"/>
    </w:pPr>
    <w:rPr>
      <w:rFonts w:asciiTheme="minorHAnsi" w:hAnsiTheme="minorHAnsi" w:eastAsiaTheme="minorEastAsia" w:cstheme="minorBidi"/>
      <w:sz w:val="22"/>
    </w:rPr>
  </w:style>
  <w:style w:type="paragraph" w:styleId="TOC5">
    <w:name w:val="toc 5"/>
    <w:basedOn w:val="Normal"/>
    <w:next w:val="Normal"/>
    <w:autoRedefine/>
    <w:uiPriority w:val="39"/>
    <w:unhideWhenUsed/>
    <w:rsid w:val="004513A4"/>
    <w:pPr>
      <w:spacing w:after="100" w:line="259" w:lineRule="auto"/>
      <w:ind w:left="880"/>
    </w:pPr>
    <w:rPr>
      <w:rFonts w:asciiTheme="minorHAnsi" w:hAnsiTheme="minorHAnsi" w:eastAsiaTheme="minorEastAsia" w:cstheme="minorBidi"/>
      <w:sz w:val="22"/>
    </w:rPr>
  </w:style>
  <w:style w:type="paragraph" w:styleId="TOC6">
    <w:name w:val="toc 6"/>
    <w:basedOn w:val="Normal"/>
    <w:next w:val="Normal"/>
    <w:autoRedefine/>
    <w:uiPriority w:val="39"/>
    <w:unhideWhenUsed/>
    <w:rsid w:val="004513A4"/>
    <w:pPr>
      <w:spacing w:after="100" w:line="259" w:lineRule="auto"/>
      <w:ind w:left="1100"/>
    </w:pPr>
    <w:rPr>
      <w:rFonts w:asciiTheme="minorHAnsi" w:hAnsiTheme="minorHAnsi" w:eastAsiaTheme="minorEastAsia" w:cstheme="minorBidi"/>
      <w:sz w:val="22"/>
    </w:rPr>
  </w:style>
  <w:style w:type="paragraph" w:styleId="TOC7">
    <w:name w:val="toc 7"/>
    <w:basedOn w:val="Normal"/>
    <w:next w:val="Normal"/>
    <w:autoRedefine/>
    <w:uiPriority w:val="39"/>
    <w:unhideWhenUsed/>
    <w:rsid w:val="004513A4"/>
    <w:pPr>
      <w:spacing w:after="100" w:line="259" w:lineRule="auto"/>
      <w:ind w:left="1320"/>
    </w:pPr>
    <w:rPr>
      <w:rFonts w:asciiTheme="minorHAnsi" w:hAnsiTheme="minorHAnsi" w:eastAsiaTheme="minorEastAsia" w:cstheme="minorBidi"/>
      <w:sz w:val="22"/>
    </w:rPr>
  </w:style>
  <w:style w:type="paragraph" w:styleId="TOC8">
    <w:name w:val="toc 8"/>
    <w:basedOn w:val="Normal"/>
    <w:next w:val="Normal"/>
    <w:autoRedefine/>
    <w:uiPriority w:val="39"/>
    <w:unhideWhenUsed/>
    <w:rsid w:val="004513A4"/>
    <w:pPr>
      <w:spacing w:after="100" w:line="259" w:lineRule="auto"/>
      <w:ind w:left="1540"/>
    </w:pPr>
    <w:rPr>
      <w:rFonts w:asciiTheme="minorHAnsi" w:hAnsiTheme="minorHAnsi" w:eastAsiaTheme="minorEastAsia" w:cstheme="minorBidi"/>
      <w:sz w:val="22"/>
    </w:rPr>
  </w:style>
  <w:style w:type="paragraph" w:styleId="TOC9">
    <w:name w:val="toc 9"/>
    <w:basedOn w:val="Normal"/>
    <w:next w:val="Normal"/>
    <w:autoRedefine/>
    <w:uiPriority w:val="39"/>
    <w:unhideWhenUsed/>
    <w:rsid w:val="004513A4"/>
    <w:pPr>
      <w:spacing w:after="100" w:line="259" w:lineRule="auto"/>
      <w:ind w:left="1760"/>
    </w:pPr>
    <w:rPr>
      <w:rFonts w:asciiTheme="minorHAnsi" w:hAnsiTheme="minorHAnsi" w:eastAsiaTheme="minorEastAsia" w:cstheme="minorBidi"/>
      <w:sz w:val="22"/>
    </w:rPr>
  </w:style>
  <w:style w:type="paragraph" w:styleId="paragraph" w:customStyle="1">
    <w:name w:val="paragraph"/>
    <w:basedOn w:val="Normal"/>
    <w:rsid w:val="005E794F"/>
    <w:pPr>
      <w:spacing w:before="100" w:beforeAutospacing="1" w:after="100" w:afterAutospacing="1"/>
    </w:pPr>
    <w:rPr>
      <w:rFonts w:ascii="Times New Roman" w:hAnsi="Times New Roman" w:cs="Times New Roman"/>
      <w:szCs w:val="24"/>
    </w:rPr>
  </w:style>
  <w:style w:type="character" w:styleId="normaltextrun" w:customStyle="1">
    <w:name w:val="normaltextrun"/>
    <w:basedOn w:val="DefaultParagraphFont"/>
    <w:rsid w:val="005E794F"/>
  </w:style>
  <w:style w:type="character" w:styleId="eop" w:customStyle="1">
    <w:name w:val="eop"/>
    <w:basedOn w:val="DefaultParagraphFont"/>
    <w:rsid w:val="005E794F"/>
  </w:style>
  <w:style w:type="character" w:styleId="findhit" w:customStyle="1">
    <w:name w:val="findhit"/>
    <w:basedOn w:val="DefaultParagraphFont"/>
    <w:rsid w:val="005E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9570">
      <w:bodyDiv w:val="1"/>
      <w:marLeft w:val="0"/>
      <w:marRight w:val="0"/>
      <w:marTop w:val="0"/>
      <w:marBottom w:val="0"/>
      <w:divBdr>
        <w:top w:val="none" w:sz="0" w:space="0" w:color="auto"/>
        <w:left w:val="none" w:sz="0" w:space="0" w:color="auto"/>
        <w:bottom w:val="none" w:sz="0" w:space="0" w:color="auto"/>
        <w:right w:val="none" w:sz="0" w:space="0" w:color="auto"/>
      </w:divBdr>
    </w:div>
    <w:div w:id="488985056">
      <w:bodyDiv w:val="1"/>
      <w:marLeft w:val="0"/>
      <w:marRight w:val="0"/>
      <w:marTop w:val="0"/>
      <w:marBottom w:val="0"/>
      <w:divBdr>
        <w:top w:val="none" w:sz="0" w:space="0" w:color="auto"/>
        <w:left w:val="none" w:sz="0" w:space="0" w:color="auto"/>
        <w:bottom w:val="none" w:sz="0" w:space="0" w:color="auto"/>
        <w:right w:val="none" w:sz="0" w:space="0" w:color="auto"/>
      </w:divBdr>
    </w:div>
    <w:div w:id="750926473">
      <w:bodyDiv w:val="1"/>
      <w:marLeft w:val="0"/>
      <w:marRight w:val="0"/>
      <w:marTop w:val="0"/>
      <w:marBottom w:val="0"/>
      <w:divBdr>
        <w:top w:val="none" w:sz="0" w:space="0" w:color="auto"/>
        <w:left w:val="none" w:sz="0" w:space="0" w:color="auto"/>
        <w:bottom w:val="none" w:sz="0" w:space="0" w:color="auto"/>
        <w:right w:val="none" w:sz="0" w:space="0" w:color="auto"/>
      </w:divBdr>
    </w:div>
    <w:div w:id="973217977">
      <w:bodyDiv w:val="1"/>
      <w:marLeft w:val="0"/>
      <w:marRight w:val="0"/>
      <w:marTop w:val="0"/>
      <w:marBottom w:val="0"/>
      <w:divBdr>
        <w:top w:val="none" w:sz="0" w:space="0" w:color="auto"/>
        <w:left w:val="none" w:sz="0" w:space="0" w:color="auto"/>
        <w:bottom w:val="none" w:sz="0" w:space="0" w:color="auto"/>
        <w:right w:val="none" w:sz="0" w:space="0" w:color="auto"/>
      </w:divBdr>
    </w:div>
    <w:div w:id="1051415605">
      <w:bodyDiv w:val="1"/>
      <w:marLeft w:val="0"/>
      <w:marRight w:val="0"/>
      <w:marTop w:val="0"/>
      <w:marBottom w:val="0"/>
      <w:divBdr>
        <w:top w:val="none" w:sz="0" w:space="0" w:color="auto"/>
        <w:left w:val="none" w:sz="0" w:space="0" w:color="auto"/>
        <w:bottom w:val="none" w:sz="0" w:space="0" w:color="auto"/>
        <w:right w:val="none" w:sz="0" w:space="0" w:color="auto"/>
      </w:divBdr>
    </w:div>
    <w:div w:id="1104958355">
      <w:bodyDiv w:val="1"/>
      <w:marLeft w:val="0"/>
      <w:marRight w:val="0"/>
      <w:marTop w:val="0"/>
      <w:marBottom w:val="0"/>
      <w:divBdr>
        <w:top w:val="none" w:sz="0" w:space="0" w:color="auto"/>
        <w:left w:val="none" w:sz="0" w:space="0" w:color="auto"/>
        <w:bottom w:val="none" w:sz="0" w:space="0" w:color="auto"/>
        <w:right w:val="none" w:sz="0" w:space="0" w:color="auto"/>
      </w:divBdr>
      <w:divsChild>
        <w:div w:id="480078220">
          <w:marLeft w:val="533"/>
          <w:marRight w:val="0"/>
          <w:marTop w:val="200"/>
          <w:marBottom w:val="0"/>
          <w:divBdr>
            <w:top w:val="none" w:sz="0" w:space="0" w:color="auto"/>
            <w:left w:val="none" w:sz="0" w:space="0" w:color="auto"/>
            <w:bottom w:val="none" w:sz="0" w:space="0" w:color="auto"/>
            <w:right w:val="none" w:sz="0" w:space="0" w:color="auto"/>
          </w:divBdr>
        </w:div>
      </w:divsChild>
    </w:div>
    <w:div w:id="1511020067">
      <w:bodyDiv w:val="1"/>
      <w:marLeft w:val="0"/>
      <w:marRight w:val="0"/>
      <w:marTop w:val="0"/>
      <w:marBottom w:val="0"/>
      <w:divBdr>
        <w:top w:val="none" w:sz="0" w:space="0" w:color="auto"/>
        <w:left w:val="none" w:sz="0" w:space="0" w:color="auto"/>
        <w:bottom w:val="none" w:sz="0" w:space="0" w:color="auto"/>
        <w:right w:val="none" w:sz="0" w:space="0" w:color="auto"/>
      </w:divBdr>
    </w:div>
    <w:div w:id="1698654805">
      <w:bodyDiv w:val="1"/>
      <w:marLeft w:val="0"/>
      <w:marRight w:val="0"/>
      <w:marTop w:val="0"/>
      <w:marBottom w:val="0"/>
      <w:divBdr>
        <w:top w:val="none" w:sz="0" w:space="0" w:color="auto"/>
        <w:left w:val="none" w:sz="0" w:space="0" w:color="auto"/>
        <w:bottom w:val="none" w:sz="0" w:space="0" w:color="auto"/>
        <w:right w:val="none" w:sz="0" w:space="0" w:color="auto"/>
      </w:divBdr>
    </w:div>
    <w:div w:id="1783105546">
      <w:bodyDiv w:val="1"/>
      <w:marLeft w:val="0"/>
      <w:marRight w:val="0"/>
      <w:marTop w:val="0"/>
      <w:marBottom w:val="0"/>
      <w:divBdr>
        <w:top w:val="none" w:sz="0" w:space="0" w:color="auto"/>
        <w:left w:val="none" w:sz="0" w:space="0" w:color="auto"/>
        <w:bottom w:val="none" w:sz="0" w:space="0" w:color="auto"/>
        <w:right w:val="none" w:sz="0" w:space="0" w:color="auto"/>
      </w:divBdr>
      <w:divsChild>
        <w:div w:id="89815565">
          <w:marLeft w:val="533"/>
          <w:marRight w:val="0"/>
          <w:marTop w:val="200"/>
          <w:marBottom w:val="0"/>
          <w:divBdr>
            <w:top w:val="none" w:sz="0" w:space="0" w:color="auto"/>
            <w:left w:val="none" w:sz="0" w:space="0" w:color="auto"/>
            <w:bottom w:val="none" w:sz="0" w:space="0" w:color="auto"/>
            <w:right w:val="none" w:sz="0" w:space="0" w:color="auto"/>
          </w:divBdr>
        </w:div>
      </w:divsChild>
    </w:div>
    <w:div w:id="21113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eoc.gov/field/milwaukee/charge.cfm" TargetMode="External" Id="rId13" /><Relationship Type="http://schemas.openxmlformats.org/officeDocument/2006/relationships/hyperlink" Target="mailto:whistleblower@cfsheadstart.org"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resources.workable.com/employee-referral-bonus-program-announcement-sample-email" TargetMode="External" Id="rId17" /><Relationship Type="http://schemas.openxmlformats.org/officeDocument/2006/relationships/customXml" Target="../customXml/item2.xml" Id="rId2" /><Relationship Type="http://schemas.openxmlformats.org/officeDocument/2006/relationships/hyperlink" Target="https://resources.workable.com/employee-referral-bonus-program-announcement-sample-email" TargetMode="External" Id="rId16" /><Relationship Type="http://schemas.openxmlformats.org/officeDocument/2006/relationships/hyperlink" Target="https://www.cdc.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resources.workable.com/tutorial/employee-referral-bonu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https://www.cdc.gov/coronavirus/2019-ncov/index.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esources.workable.com/tutorial/employee-referral-bonus"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DDBCCD26615429254B3259BEFA6AA" ma:contentTypeVersion="17" ma:contentTypeDescription="Create a new document." ma:contentTypeScope="" ma:versionID="021a2b7a7cef2013680e6b10745109a9">
  <xsd:schema xmlns:xsd="http://www.w3.org/2001/XMLSchema" xmlns:xs="http://www.w3.org/2001/XMLSchema" xmlns:p="http://schemas.microsoft.com/office/2006/metadata/properties" xmlns:ns2="249a525b-d39c-4485-a161-fa1b88e67d7e" xmlns:ns3="5cc90908-03cb-4db0-a8a3-4537f077f3ac" targetNamespace="http://schemas.microsoft.com/office/2006/metadata/properties" ma:root="true" ma:fieldsID="ec7d34d4e4121323d2229a09577354d3" ns2:_="" ns3:_="">
    <xsd:import namespace="249a525b-d39c-4485-a161-fa1b88e67d7e"/>
    <xsd:import namespace="5cc90908-03cb-4db0-a8a3-4537f077f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525b-d39c-4485-a161-fa1b88e67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14106f-0c0b-4b8a-8e53-4be387326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90908-03cb-4db0-a8a3-4537f077f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a96b4d-447c-4924-9480-59df11c67020}" ma:internalName="TaxCatchAll" ma:showField="CatchAllData" ma:web="5cc90908-03cb-4db0-a8a3-4537f077f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cc90908-03cb-4db0-a8a3-4537f077f3ac">
      <UserInfo>
        <DisplayName>Alexis Evans</DisplayName>
        <AccountId>202</AccountId>
        <AccountType/>
      </UserInfo>
    </SharedWithUsers>
    <lcf76f155ced4ddcb4097134ff3c332f xmlns="249a525b-d39c-4485-a161-fa1b88e67d7e">
      <Terms xmlns="http://schemas.microsoft.com/office/infopath/2007/PartnerControls"/>
    </lcf76f155ced4ddcb4097134ff3c332f>
    <TaxCatchAll xmlns="5cc90908-03cb-4db0-a8a3-4537f077f3ac" xsi:nil="true"/>
    <Details xmlns="249a525b-d39c-4485-a161-fa1b88e67d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5BD2-12C5-4F49-92EC-8FB51A9F811E}"/>
</file>

<file path=customXml/itemProps2.xml><?xml version="1.0" encoding="utf-8"?>
<ds:datastoreItem xmlns:ds="http://schemas.openxmlformats.org/officeDocument/2006/customXml" ds:itemID="{4374666C-B912-4D53-9FB4-291EC1FF028C}">
  <ds:schemaRefs>
    <ds:schemaRef ds:uri="http://schemas.microsoft.com/office/2006/metadata/properties"/>
    <ds:schemaRef ds:uri="http://schemas.microsoft.com/office/infopath/2007/PartnerControls"/>
    <ds:schemaRef ds:uri="5cc90908-03cb-4db0-a8a3-4537f077f3ac"/>
    <ds:schemaRef ds:uri="249a525b-d39c-4485-a161-fa1b88e67d7e"/>
  </ds:schemaRefs>
</ds:datastoreItem>
</file>

<file path=customXml/itemProps3.xml><?xml version="1.0" encoding="utf-8"?>
<ds:datastoreItem xmlns:ds="http://schemas.openxmlformats.org/officeDocument/2006/customXml" ds:itemID="{09C315A2-BC5D-4453-96A6-9E4DCC7F57B5}">
  <ds:schemaRefs>
    <ds:schemaRef ds:uri="http://schemas.microsoft.com/sharepoint/v3/contenttype/forms"/>
  </ds:schemaRefs>
</ds:datastoreItem>
</file>

<file path=customXml/itemProps4.xml><?xml version="1.0" encoding="utf-8"?>
<ds:datastoreItem xmlns:ds="http://schemas.openxmlformats.org/officeDocument/2006/customXml" ds:itemID="{DF4AAD9D-BB7E-4F32-A915-886C524BD2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Trusight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dc:creator>
  <keywords/>
  <lastModifiedBy>Erik Perez</lastModifiedBy>
  <revision>72</revision>
  <lastPrinted>2023-03-29T17:50:00.0000000Z</lastPrinted>
  <dcterms:created xsi:type="dcterms:W3CDTF">2023-07-13T18:40:00.0000000Z</dcterms:created>
  <dcterms:modified xsi:type="dcterms:W3CDTF">2024-08-07T13:27:39.2354926Z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0x010100D88DDBCCD26615429254B3259BEFA6AA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161100</vt:r8>
  </property>
  <property fmtid="{D5CDD505-2E9C-101B-9397-08002B2CF9AE}" pid="10" name="MediaServiceImageTags">
    <vt:lpwstr/>
  </property>
</Properties>
</file>