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9F" w:rsidRPr="00BB650D" w:rsidRDefault="00B069BC" w:rsidP="0095719F">
      <w:pPr>
        <w:jc w:val="center"/>
      </w:pPr>
      <w:r>
        <w:rPr>
          <w:noProof/>
        </w:rPr>
        <w:drawing>
          <wp:anchor distT="0" distB="0" distL="114300" distR="114300" simplePos="0" relativeHeight="251658240" behindDoc="0" locked="0" layoutInCell="1" allowOverlap="1">
            <wp:simplePos x="0" y="0"/>
            <wp:positionH relativeFrom="column">
              <wp:posOffset>1148979</wp:posOffset>
            </wp:positionH>
            <wp:positionV relativeFrom="paragraph">
              <wp:posOffset>-77470</wp:posOffset>
            </wp:positionV>
            <wp:extent cx="431800" cy="552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1800" cy="552090"/>
                    </a:xfrm>
                    <a:prstGeom prst="rect">
                      <a:avLst/>
                    </a:prstGeom>
                    <a:solidFill>
                      <a:srgbClr val="0000FF"/>
                    </a:solidFill>
                    <a:ln w="9525">
                      <a:noFill/>
                      <a:miter lim="800000"/>
                      <a:headEnd/>
                      <a:tailEnd/>
                    </a:ln>
                  </pic:spPr>
                </pic:pic>
              </a:graphicData>
            </a:graphic>
          </wp:anchor>
        </w:drawing>
      </w:r>
    </w:p>
    <w:p w:rsidR="0095719F" w:rsidRPr="00BB650D" w:rsidRDefault="0095719F" w:rsidP="0095719F">
      <w:pPr>
        <w:jc w:val="center"/>
        <w:rPr>
          <w:b/>
          <w:bCs/>
        </w:rPr>
      </w:pPr>
      <w:r w:rsidRPr="00BB650D">
        <w:rPr>
          <w:b/>
          <w:bCs/>
        </w:rPr>
        <w:t xml:space="preserve">Rock-Walworth Comprehensive Family Services, Inc. </w:t>
      </w:r>
    </w:p>
    <w:p w:rsidR="0095719F" w:rsidRPr="00BB650D" w:rsidRDefault="0095719F" w:rsidP="0095719F">
      <w:pPr>
        <w:jc w:val="center"/>
        <w:rPr>
          <w:b/>
          <w:bCs/>
        </w:rPr>
      </w:pPr>
      <w:r w:rsidRPr="00BB650D">
        <w:rPr>
          <w:b/>
          <w:bCs/>
        </w:rPr>
        <w:t>Early Head Start Transition to Next Experience Plan</w:t>
      </w:r>
    </w:p>
    <w:p w:rsidR="0095719F" w:rsidRPr="00BB650D" w:rsidRDefault="0095719F" w:rsidP="0095719F">
      <w:pPr>
        <w:jc w:val="center"/>
        <w:rPr>
          <w:b/>
          <w:bCs/>
        </w:rPr>
      </w:pPr>
    </w:p>
    <w:p w:rsidR="0095719F" w:rsidRPr="00BB650D" w:rsidRDefault="0095719F" w:rsidP="0095719F">
      <w:pPr>
        <w:tabs>
          <w:tab w:val="left" w:pos="8280"/>
        </w:tabs>
        <w:rPr>
          <w:b/>
          <w:bCs/>
          <w:sz w:val="16"/>
          <w:szCs w:val="16"/>
        </w:rPr>
      </w:pPr>
      <w:r w:rsidRPr="00BB650D">
        <w:rPr>
          <w:b/>
          <w:bCs/>
          <w:sz w:val="32"/>
          <w:szCs w:val="32"/>
        </w:rPr>
        <w:sym w:font="Symbol" w:char="F0A0"/>
      </w:r>
      <w:r w:rsidRPr="00BB650D">
        <w:rPr>
          <w:b/>
          <w:bCs/>
          <w:sz w:val="32"/>
          <w:szCs w:val="32"/>
        </w:rPr>
        <w:t xml:space="preserve"> </w:t>
      </w:r>
      <w:r w:rsidRPr="00BB650D">
        <w:rPr>
          <w:b/>
          <w:bCs/>
          <w:sz w:val="28"/>
          <w:szCs w:val="28"/>
        </w:rPr>
        <w:t>6 month</w:t>
      </w:r>
      <w:r w:rsidRPr="00BB650D">
        <w:rPr>
          <w:b/>
          <w:bCs/>
          <w:sz w:val="32"/>
          <w:szCs w:val="32"/>
        </w:rPr>
        <w:t xml:space="preserve"> </w:t>
      </w:r>
      <w:r w:rsidRPr="00BB650D">
        <w:rPr>
          <w:b/>
          <w:bCs/>
          <w:sz w:val="16"/>
          <w:szCs w:val="16"/>
        </w:rPr>
        <w:t>(no copy to ERSEA needed)</w:t>
      </w:r>
      <w:r w:rsidRPr="00BB650D">
        <w:rPr>
          <w:b/>
          <w:bCs/>
          <w:sz w:val="32"/>
          <w:szCs w:val="32"/>
        </w:rPr>
        <w:t xml:space="preserve">    </w:t>
      </w:r>
      <w:r w:rsidRPr="00BB650D">
        <w:rPr>
          <w:b/>
          <w:bCs/>
          <w:sz w:val="32"/>
          <w:szCs w:val="32"/>
        </w:rPr>
        <w:sym w:font="Symbol" w:char="F0A0"/>
      </w:r>
      <w:r w:rsidRPr="00BB650D">
        <w:rPr>
          <w:b/>
          <w:bCs/>
          <w:sz w:val="32"/>
          <w:szCs w:val="32"/>
        </w:rPr>
        <w:t xml:space="preserve"> </w:t>
      </w:r>
      <w:r w:rsidRPr="00BB650D">
        <w:rPr>
          <w:b/>
          <w:bCs/>
          <w:sz w:val="28"/>
          <w:szCs w:val="28"/>
        </w:rPr>
        <w:t>90 days</w:t>
      </w:r>
      <w:r w:rsidRPr="00BB650D">
        <w:rPr>
          <w:b/>
          <w:bCs/>
          <w:sz w:val="32"/>
          <w:szCs w:val="32"/>
        </w:rPr>
        <w:t xml:space="preserve"> </w:t>
      </w:r>
      <w:r w:rsidRPr="00BB650D">
        <w:rPr>
          <w:b/>
          <w:bCs/>
          <w:sz w:val="16"/>
          <w:szCs w:val="16"/>
        </w:rPr>
        <w:t>(no copy to ERSEA needed)</w:t>
      </w:r>
      <w:r w:rsidRPr="00BB650D">
        <w:rPr>
          <w:b/>
          <w:bCs/>
          <w:sz w:val="32"/>
          <w:szCs w:val="32"/>
        </w:rPr>
        <w:t xml:space="preserve">    </w:t>
      </w:r>
      <w:r w:rsidRPr="00BB650D">
        <w:rPr>
          <w:b/>
          <w:bCs/>
          <w:sz w:val="32"/>
          <w:szCs w:val="32"/>
        </w:rPr>
        <w:sym w:font="Symbol" w:char="F0A0"/>
      </w:r>
      <w:r w:rsidRPr="00BB650D">
        <w:rPr>
          <w:b/>
          <w:bCs/>
          <w:sz w:val="32"/>
          <w:szCs w:val="32"/>
        </w:rPr>
        <w:t xml:space="preserve"> </w:t>
      </w:r>
      <w:r w:rsidRPr="00BB650D">
        <w:rPr>
          <w:b/>
          <w:bCs/>
          <w:sz w:val="28"/>
          <w:szCs w:val="28"/>
        </w:rPr>
        <w:t xml:space="preserve">30 </w:t>
      </w:r>
      <w:r w:rsidRPr="00BB650D">
        <w:rPr>
          <w:b/>
          <w:bCs/>
          <w:sz w:val="16"/>
          <w:szCs w:val="16"/>
        </w:rPr>
        <w:t>days (give copy to ERSEA)</w:t>
      </w:r>
    </w:p>
    <w:p w:rsidR="00B069BC" w:rsidRDefault="00B069BC" w:rsidP="0095719F">
      <w:pPr>
        <w:rPr>
          <w:sz w:val="20"/>
          <w:szCs w:val="20"/>
        </w:rPr>
      </w:pPr>
    </w:p>
    <w:p w:rsidR="0095719F" w:rsidRPr="0095719F" w:rsidRDefault="0095719F" w:rsidP="0095719F">
      <w:pPr>
        <w:rPr>
          <w:sz w:val="20"/>
          <w:szCs w:val="20"/>
        </w:rPr>
      </w:pPr>
      <w:r w:rsidRPr="0095719F">
        <w:rPr>
          <w:sz w:val="20"/>
          <w:szCs w:val="20"/>
        </w:rPr>
        <w:t>Child’s Name: __________________________</w:t>
      </w:r>
      <w:r w:rsidR="005368E9">
        <w:rPr>
          <w:sz w:val="20"/>
          <w:szCs w:val="20"/>
        </w:rPr>
        <w:t xml:space="preserve">__________________    </w:t>
      </w:r>
      <w:r w:rsidRPr="0095719F">
        <w:rPr>
          <w:sz w:val="20"/>
          <w:szCs w:val="20"/>
        </w:rPr>
        <w:t>DOB</w:t>
      </w:r>
      <w:r w:rsidR="00B069BC">
        <w:rPr>
          <w:sz w:val="20"/>
          <w:szCs w:val="20"/>
        </w:rPr>
        <w:t>/current age</w:t>
      </w:r>
      <w:r w:rsidR="005368E9">
        <w:rPr>
          <w:sz w:val="20"/>
          <w:szCs w:val="20"/>
        </w:rPr>
        <w:t>: __________________</w:t>
      </w:r>
      <w:r w:rsidRPr="0095719F">
        <w:rPr>
          <w:sz w:val="20"/>
          <w:szCs w:val="20"/>
        </w:rPr>
        <w:t xml:space="preserve">      CC</w:t>
      </w:r>
      <w:proofErr w:type="gramStart"/>
      <w:r w:rsidRPr="0095719F">
        <w:rPr>
          <w:sz w:val="20"/>
          <w:szCs w:val="20"/>
        </w:rPr>
        <w:t>:_</w:t>
      </w:r>
      <w:proofErr w:type="gramEnd"/>
      <w:r w:rsidRPr="0095719F">
        <w:rPr>
          <w:sz w:val="20"/>
          <w:szCs w:val="20"/>
        </w:rPr>
        <w:t>_________</w:t>
      </w:r>
    </w:p>
    <w:p w:rsidR="0095719F" w:rsidRPr="0095719F" w:rsidRDefault="0095719F" w:rsidP="0095719F">
      <w:pPr>
        <w:rPr>
          <w:sz w:val="20"/>
          <w:szCs w:val="20"/>
        </w:rPr>
      </w:pPr>
    </w:p>
    <w:p w:rsidR="0095719F" w:rsidRPr="0095719F" w:rsidRDefault="0095719F" w:rsidP="0095719F">
      <w:pPr>
        <w:rPr>
          <w:sz w:val="20"/>
          <w:szCs w:val="20"/>
        </w:rPr>
      </w:pPr>
      <w:r w:rsidRPr="0095719F">
        <w:rPr>
          <w:b/>
          <w:bCs/>
          <w:sz w:val="20"/>
          <w:szCs w:val="20"/>
        </w:rPr>
        <w:t>Service Network Includes:</w:t>
      </w:r>
    </w:p>
    <w:p w:rsidR="0095719F" w:rsidRPr="0095719F" w:rsidRDefault="0095719F" w:rsidP="0095719F">
      <w:pPr>
        <w:pBdr>
          <w:top w:val="single" w:sz="4" w:space="1" w:color="auto"/>
          <w:left w:val="single" w:sz="4" w:space="4" w:color="auto"/>
          <w:bottom w:val="single" w:sz="4" w:space="1" w:color="auto"/>
          <w:right w:val="single" w:sz="4" w:space="4" w:color="auto"/>
        </w:pBdr>
        <w:rPr>
          <w:b/>
          <w:bCs/>
          <w:sz w:val="20"/>
          <w:szCs w:val="20"/>
        </w:rPr>
      </w:pPr>
      <w:r w:rsidRPr="0095719F">
        <w:rPr>
          <w:b/>
          <w:bCs/>
          <w:sz w:val="20"/>
          <w:szCs w:val="20"/>
        </w:rPr>
        <w:tab/>
      </w:r>
      <w:r w:rsidRPr="0095719F">
        <w:rPr>
          <w:b/>
          <w:bCs/>
          <w:sz w:val="20"/>
          <w:szCs w:val="20"/>
        </w:rPr>
        <w:tab/>
      </w:r>
      <w:r w:rsidRPr="0095719F">
        <w:rPr>
          <w:b/>
          <w:bCs/>
          <w:sz w:val="20"/>
          <w:szCs w:val="20"/>
        </w:rPr>
        <w:tab/>
      </w:r>
      <w:r w:rsidRPr="0095719F">
        <w:rPr>
          <w:b/>
          <w:bCs/>
          <w:sz w:val="20"/>
          <w:szCs w:val="20"/>
        </w:rPr>
        <w:tab/>
      </w:r>
      <w:r w:rsidRPr="0095719F">
        <w:rPr>
          <w:b/>
          <w:bCs/>
          <w:sz w:val="20"/>
          <w:szCs w:val="20"/>
        </w:rPr>
        <w:tab/>
        <w:t xml:space="preserve">            List Other Resources Below</w:t>
      </w:r>
    </w:p>
    <w:p w:rsidR="0095719F" w:rsidRPr="006C285E" w:rsidRDefault="0095719F" w:rsidP="0095719F">
      <w:pPr>
        <w:pBdr>
          <w:top w:val="single" w:sz="4" w:space="1" w:color="auto"/>
          <w:left w:val="single" w:sz="4" w:space="4" w:color="auto"/>
          <w:bottom w:val="single" w:sz="4" w:space="1" w:color="auto"/>
          <w:right w:val="single" w:sz="4" w:space="4" w:color="auto"/>
        </w:pBdr>
        <w:rPr>
          <w:b/>
          <w:bCs/>
          <w:sz w:val="22"/>
          <w:szCs w:val="22"/>
        </w:rPr>
      </w:pPr>
    </w:p>
    <w:p w:rsidR="0095719F" w:rsidRPr="006C285E" w:rsidRDefault="0095719F" w:rsidP="0095719F">
      <w:pPr>
        <w:pBdr>
          <w:top w:val="single" w:sz="4" w:space="1" w:color="auto"/>
          <w:left w:val="single" w:sz="4" w:space="4" w:color="auto"/>
          <w:bottom w:val="single" w:sz="4" w:space="1" w:color="auto"/>
          <w:right w:val="single" w:sz="4" w:space="4" w:color="auto"/>
        </w:pBdr>
        <w:rPr>
          <w:sz w:val="22"/>
          <w:szCs w:val="22"/>
        </w:rPr>
      </w:pPr>
      <w:r w:rsidRPr="006C285E">
        <w:rPr>
          <w:sz w:val="22"/>
          <w:szCs w:val="22"/>
        </w:rPr>
        <w:sym w:font="Symbol" w:char="F0A0"/>
      </w:r>
      <w:r w:rsidRPr="006C285E">
        <w:rPr>
          <w:sz w:val="22"/>
          <w:szCs w:val="22"/>
        </w:rPr>
        <w:t xml:space="preserve">  EHS            </w:t>
      </w:r>
      <w:r w:rsidRPr="006C285E">
        <w:rPr>
          <w:sz w:val="22"/>
          <w:szCs w:val="22"/>
        </w:rPr>
        <w:sym w:font="Symbol" w:char="F0A0"/>
      </w:r>
      <w:r w:rsidRPr="006C285E">
        <w:rPr>
          <w:sz w:val="22"/>
          <w:szCs w:val="22"/>
        </w:rPr>
        <w:t xml:space="preserve">WIC          </w:t>
      </w:r>
      <w:r w:rsidRPr="006C285E">
        <w:rPr>
          <w:sz w:val="22"/>
          <w:szCs w:val="22"/>
        </w:rPr>
        <w:sym w:font="Symbol" w:char="F0A0"/>
      </w:r>
      <w:r w:rsidRPr="006C285E">
        <w:rPr>
          <w:sz w:val="22"/>
          <w:szCs w:val="22"/>
        </w:rPr>
        <w:t>Part C</w:t>
      </w:r>
      <w:r w:rsidR="00B0140C" w:rsidRPr="006C285E">
        <w:rPr>
          <w:sz w:val="22"/>
          <w:szCs w:val="22"/>
        </w:rPr>
        <w:t xml:space="preserve"> (B3)</w:t>
      </w:r>
      <w:r w:rsidRPr="006C285E">
        <w:rPr>
          <w:sz w:val="22"/>
          <w:szCs w:val="22"/>
        </w:rPr>
        <w:t xml:space="preserve">      </w:t>
      </w:r>
      <w:r w:rsidRPr="006C285E">
        <w:rPr>
          <w:sz w:val="22"/>
          <w:szCs w:val="22"/>
        </w:rPr>
        <w:sym w:font="Symbol" w:char="F0A0"/>
      </w:r>
      <w:r w:rsidRPr="006C285E">
        <w:rPr>
          <w:sz w:val="22"/>
          <w:szCs w:val="22"/>
        </w:rPr>
        <w:t>Medical assistance</w:t>
      </w:r>
      <w:r w:rsidR="00BB1511">
        <w:rPr>
          <w:sz w:val="22"/>
          <w:szCs w:val="22"/>
        </w:rPr>
        <w:t xml:space="preserve">  </w:t>
      </w:r>
      <w:r w:rsidR="00B0140C" w:rsidRPr="006C285E">
        <w:rPr>
          <w:sz w:val="22"/>
          <w:szCs w:val="22"/>
        </w:rPr>
        <w:sym w:font="Symbol" w:char="F0A0"/>
      </w:r>
      <w:r w:rsidR="00BB1511">
        <w:rPr>
          <w:sz w:val="22"/>
          <w:szCs w:val="22"/>
        </w:rPr>
        <w:t xml:space="preserve">  OBGYN    </w:t>
      </w:r>
      <w:r w:rsidR="00B0140C" w:rsidRPr="006C285E">
        <w:rPr>
          <w:sz w:val="22"/>
          <w:szCs w:val="22"/>
        </w:rPr>
        <w:t xml:space="preserve"> </w:t>
      </w:r>
      <w:r w:rsidR="00B0140C" w:rsidRPr="006C285E">
        <w:rPr>
          <w:sz w:val="22"/>
          <w:szCs w:val="22"/>
        </w:rPr>
        <w:sym w:font="Symbol" w:char="F0A0"/>
      </w:r>
      <w:r w:rsidR="00BB1511">
        <w:rPr>
          <w:sz w:val="22"/>
          <w:szCs w:val="22"/>
        </w:rPr>
        <w:t xml:space="preserve">  Health Dept. Nurse   </w:t>
      </w:r>
      <w:r w:rsidR="00B0140C" w:rsidRPr="006C285E">
        <w:rPr>
          <w:sz w:val="22"/>
          <w:szCs w:val="22"/>
        </w:rPr>
        <w:t xml:space="preserve"> </w:t>
      </w:r>
      <w:r w:rsidR="00B0140C" w:rsidRPr="006C285E">
        <w:rPr>
          <w:sz w:val="22"/>
          <w:szCs w:val="22"/>
        </w:rPr>
        <w:sym w:font="Symbol" w:char="F0A0"/>
      </w:r>
      <w:r w:rsidR="00B0140C" w:rsidRPr="006C285E">
        <w:rPr>
          <w:sz w:val="22"/>
          <w:szCs w:val="22"/>
        </w:rPr>
        <w:t xml:space="preserve">    </w:t>
      </w:r>
      <w:r w:rsidR="005368E9" w:rsidRPr="006C285E">
        <w:rPr>
          <w:sz w:val="22"/>
          <w:szCs w:val="22"/>
        </w:rPr>
        <w:t>Pediatrician</w:t>
      </w:r>
      <w:r w:rsidR="00B0140C" w:rsidRPr="006C285E">
        <w:rPr>
          <w:sz w:val="22"/>
          <w:szCs w:val="22"/>
        </w:rPr>
        <w:t xml:space="preserve">            </w:t>
      </w:r>
    </w:p>
    <w:p w:rsidR="00B0140C" w:rsidRPr="006C285E" w:rsidRDefault="00B0140C" w:rsidP="0095719F">
      <w:pPr>
        <w:pBdr>
          <w:top w:val="single" w:sz="4" w:space="1" w:color="auto"/>
          <w:left w:val="single" w:sz="4" w:space="4" w:color="auto"/>
          <w:bottom w:val="single" w:sz="4" w:space="1" w:color="auto"/>
          <w:right w:val="single" w:sz="4" w:space="4" w:color="auto"/>
        </w:pBdr>
        <w:rPr>
          <w:sz w:val="22"/>
          <w:szCs w:val="22"/>
        </w:rPr>
      </w:pPr>
    </w:p>
    <w:p w:rsidR="0095719F" w:rsidRPr="006C285E" w:rsidRDefault="0095719F" w:rsidP="0095719F">
      <w:pPr>
        <w:pBdr>
          <w:top w:val="single" w:sz="4" w:space="1" w:color="auto"/>
          <w:left w:val="single" w:sz="4" w:space="4" w:color="auto"/>
          <w:bottom w:val="single" w:sz="4" w:space="1" w:color="auto"/>
          <w:right w:val="single" w:sz="4" w:space="4" w:color="auto"/>
        </w:pBdr>
        <w:rPr>
          <w:sz w:val="22"/>
          <w:szCs w:val="22"/>
        </w:rPr>
      </w:pPr>
      <w:r w:rsidRPr="006C285E">
        <w:rPr>
          <w:sz w:val="22"/>
          <w:szCs w:val="22"/>
        </w:rPr>
        <w:t>Other health: ______________</w:t>
      </w:r>
      <w:r w:rsidR="003A55C1">
        <w:rPr>
          <w:sz w:val="22"/>
          <w:szCs w:val="22"/>
        </w:rPr>
        <w:t xml:space="preserve">_______________________________    </w:t>
      </w:r>
      <w:proofErr w:type="gramStart"/>
      <w:r w:rsidRPr="006C285E">
        <w:rPr>
          <w:sz w:val="22"/>
          <w:szCs w:val="22"/>
        </w:rPr>
        <w:t>Other</w:t>
      </w:r>
      <w:proofErr w:type="gramEnd"/>
      <w:r w:rsidRPr="006C285E">
        <w:rPr>
          <w:sz w:val="22"/>
          <w:szCs w:val="22"/>
        </w:rPr>
        <w:t>: _______________________________</w:t>
      </w:r>
      <w:r w:rsidR="006C285E">
        <w:rPr>
          <w:sz w:val="22"/>
          <w:szCs w:val="22"/>
        </w:rPr>
        <w:t>_</w:t>
      </w:r>
    </w:p>
    <w:p w:rsidR="0095719F" w:rsidRPr="006C285E" w:rsidRDefault="0095719F" w:rsidP="0095719F">
      <w:pPr>
        <w:pBdr>
          <w:top w:val="single" w:sz="4" w:space="1" w:color="auto"/>
          <w:left w:val="single" w:sz="4" w:space="4" w:color="auto"/>
          <w:bottom w:val="single" w:sz="4" w:space="1" w:color="auto"/>
          <w:right w:val="single" w:sz="4" w:space="4" w:color="auto"/>
        </w:pBdr>
        <w:rPr>
          <w:sz w:val="22"/>
          <w:szCs w:val="22"/>
        </w:rPr>
      </w:pPr>
    </w:p>
    <w:p w:rsidR="0095719F" w:rsidRPr="006C285E" w:rsidRDefault="0095719F" w:rsidP="0095719F">
      <w:pPr>
        <w:pBdr>
          <w:top w:val="single" w:sz="4" w:space="1" w:color="auto"/>
          <w:left w:val="single" w:sz="4" w:space="4" w:color="auto"/>
          <w:bottom w:val="single" w:sz="4" w:space="1" w:color="auto"/>
          <w:right w:val="single" w:sz="4" w:space="4" w:color="auto"/>
        </w:pBdr>
        <w:rPr>
          <w:sz w:val="22"/>
          <w:szCs w:val="22"/>
        </w:rPr>
      </w:pPr>
      <w:r w:rsidRPr="006C285E">
        <w:rPr>
          <w:sz w:val="22"/>
          <w:szCs w:val="22"/>
        </w:rPr>
        <w:t>Social/Emotional or Mental Health: ___________________________    Other: _______________________________</w:t>
      </w:r>
      <w:r w:rsidR="006C285E">
        <w:rPr>
          <w:sz w:val="22"/>
          <w:szCs w:val="22"/>
        </w:rPr>
        <w:t>__</w:t>
      </w:r>
    </w:p>
    <w:p w:rsidR="006C285E" w:rsidRDefault="006C285E" w:rsidP="006C285E">
      <w:pPr>
        <w:rPr>
          <w:b/>
          <w:bCs/>
          <w:sz w:val="20"/>
          <w:szCs w:val="20"/>
        </w:rPr>
      </w:pPr>
    </w:p>
    <w:tbl>
      <w:tblPr>
        <w:tblStyle w:val="TableGrid"/>
        <w:tblW w:w="0" w:type="auto"/>
        <w:tblLook w:val="04A0" w:firstRow="1" w:lastRow="0" w:firstColumn="1" w:lastColumn="0" w:noHBand="0" w:noVBand="1"/>
      </w:tblPr>
      <w:tblGrid>
        <w:gridCol w:w="3672"/>
        <w:gridCol w:w="3672"/>
        <w:gridCol w:w="3672"/>
      </w:tblGrid>
      <w:tr w:rsidR="006C285E" w:rsidTr="006C285E">
        <w:trPr>
          <w:trHeight w:val="278"/>
        </w:trPr>
        <w:tc>
          <w:tcPr>
            <w:tcW w:w="3672" w:type="dxa"/>
            <w:shd w:val="clear" w:color="auto" w:fill="BFBFBF" w:themeFill="background1" w:themeFillShade="BF"/>
          </w:tcPr>
          <w:p w:rsidR="006C285E" w:rsidRPr="006C285E" w:rsidRDefault="006C285E" w:rsidP="006C285E">
            <w:pPr>
              <w:jc w:val="center"/>
              <w:rPr>
                <w:b/>
                <w:bCs/>
                <w:sz w:val="22"/>
              </w:rPr>
            </w:pPr>
          </w:p>
          <w:p w:rsidR="006C285E" w:rsidRPr="006C285E" w:rsidRDefault="006C285E" w:rsidP="006C285E">
            <w:pPr>
              <w:jc w:val="center"/>
              <w:rPr>
                <w:b/>
                <w:bCs/>
                <w:sz w:val="22"/>
              </w:rPr>
            </w:pPr>
            <w:r w:rsidRPr="006C285E">
              <w:rPr>
                <w:b/>
                <w:bCs/>
                <w:sz w:val="22"/>
              </w:rPr>
              <w:t>Things to consider/discuss at 6 month</w:t>
            </w:r>
          </w:p>
        </w:tc>
        <w:tc>
          <w:tcPr>
            <w:tcW w:w="3672" w:type="dxa"/>
            <w:shd w:val="clear" w:color="auto" w:fill="BFBFBF" w:themeFill="background1" w:themeFillShade="BF"/>
          </w:tcPr>
          <w:p w:rsidR="006C285E" w:rsidRPr="006C285E" w:rsidRDefault="006C285E" w:rsidP="006C285E">
            <w:pPr>
              <w:jc w:val="center"/>
              <w:rPr>
                <w:b/>
                <w:bCs/>
                <w:sz w:val="22"/>
              </w:rPr>
            </w:pPr>
          </w:p>
          <w:p w:rsidR="006C285E" w:rsidRPr="006C285E" w:rsidRDefault="006C285E" w:rsidP="006C285E">
            <w:pPr>
              <w:jc w:val="center"/>
              <w:rPr>
                <w:b/>
                <w:bCs/>
                <w:sz w:val="22"/>
              </w:rPr>
            </w:pPr>
            <w:r w:rsidRPr="006C285E">
              <w:rPr>
                <w:b/>
                <w:bCs/>
                <w:sz w:val="22"/>
              </w:rPr>
              <w:t>Things to consider/discuss at 90 days</w:t>
            </w:r>
          </w:p>
          <w:p w:rsidR="006C285E" w:rsidRPr="006C285E" w:rsidRDefault="006C285E" w:rsidP="006C285E">
            <w:pPr>
              <w:jc w:val="center"/>
              <w:rPr>
                <w:b/>
                <w:bCs/>
                <w:sz w:val="22"/>
              </w:rPr>
            </w:pPr>
          </w:p>
        </w:tc>
        <w:tc>
          <w:tcPr>
            <w:tcW w:w="3672" w:type="dxa"/>
            <w:shd w:val="clear" w:color="auto" w:fill="BFBFBF" w:themeFill="background1" w:themeFillShade="BF"/>
          </w:tcPr>
          <w:p w:rsidR="006C285E" w:rsidRPr="006C285E" w:rsidRDefault="006C285E" w:rsidP="006C285E">
            <w:pPr>
              <w:jc w:val="center"/>
              <w:rPr>
                <w:b/>
                <w:bCs/>
                <w:sz w:val="22"/>
              </w:rPr>
            </w:pPr>
          </w:p>
          <w:p w:rsidR="006C285E" w:rsidRPr="006C285E" w:rsidRDefault="006C285E" w:rsidP="006C285E">
            <w:pPr>
              <w:jc w:val="center"/>
              <w:rPr>
                <w:b/>
                <w:bCs/>
                <w:sz w:val="22"/>
              </w:rPr>
            </w:pPr>
            <w:r w:rsidRPr="006C285E">
              <w:rPr>
                <w:b/>
                <w:bCs/>
                <w:sz w:val="22"/>
              </w:rPr>
              <w:t>Things to consider/discuss at 30 days</w:t>
            </w:r>
          </w:p>
          <w:p w:rsidR="006C285E" w:rsidRPr="006C285E" w:rsidRDefault="006C285E" w:rsidP="006C285E">
            <w:pPr>
              <w:jc w:val="center"/>
              <w:rPr>
                <w:b/>
                <w:bCs/>
                <w:sz w:val="22"/>
              </w:rPr>
            </w:pPr>
          </w:p>
        </w:tc>
      </w:tr>
      <w:tr w:rsidR="006C285E" w:rsidRPr="00AC32C4" w:rsidTr="006C285E">
        <w:tc>
          <w:tcPr>
            <w:tcW w:w="3672" w:type="dxa"/>
          </w:tcPr>
          <w:p w:rsidR="006C285E" w:rsidRPr="00AC32C4" w:rsidRDefault="006C285E" w:rsidP="005008B6">
            <w:pPr>
              <w:pStyle w:val="ListParagraph"/>
              <w:numPr>
                <w:ilvl w:val="0"/>
                <w:numId w:val="3"/>
              </w:numPr>
              <w:rPr>
                <w:bCs/>
                <w:sz w:val="20"/>
                <w:szCs w:val="20"/>
              </w:rPr>
            </w:pPr>
            <w:r w:rsidRPr="00AC32C4">
              <w:rPr>
                <w:bCs/>
                <w:sz w:val="20"/>
                <w:szCs w:val="20"/>
              </w:rPr>
              <w:t>What options for next experience are being considered?</w:t>
            </w:r>
          </w:p>
          <w:p w:rsidR="006C285E" w:rsidRPr="00AC32C4" w:rsidRDefault="00154895" w:rsidP="005008B6">
            <w:pPr>
              <w:pStyle w:val="ListParagraph"/>
              <w:numPr>
                <w:ilvl w:val="0"/>
                <w:numId w:val="3"/>
              </w:numPr>
              <w:rPr>
                <w:bCs/>
                <w:sz w:val="20"/>
                <w:szCs w:val="20"/>
              </w:rPr>
            </w:pPr>
            <w:r w:rsidRPr="00AC32C4">
              <w:rPr>
                <w:bCs/>
                <w:sz w:val="20"/>
                <w:szCs w:val="20"/>
              </w:rPr>
              <w:t>Are any health issues being addressed?</w:t>
            </w:r>
          </w:p>
          <w:p w:rsidR="006C285E" w:rsidRDefault="00154895" w:rsidP="005008B6">
            <w:pPr>
              <w:pStyle w:val="ListParagraph"/>
              <w:numPr>
                <w:ilvl w:val="0"/>
                <w:numId w:val="3"/>
              </w:numPr>
              <w:rPr>
                <w:bCs/>
                <w:sz w:val="20"/>
                <w:szCs w:val="20"/>
              </w:rPr>
            </w:pPr>
            <w:r w:rsidRPr="00AC32C4">
              <w:rPr>
                <w:bCs/>
                <w:sz w:val="20"/>
                <w:szCs w:val="20"/>
              </w:rPr>
              <w:t xml:space="preserve">Discuss any concerns/fears </w:t>
            </w:r>
            <w:r w:rsidR="00AC32C4" w:rsidRPr="00AC32C4">
              <w:rPr>
                <w:bCs/>
                <w:sz w:val="20"/>
                <w:szCs w:val="20"/>
              </w:rPr>
              <w:t>parent(s) may have about child moving on to new experiences and address as part of the plan.</w:t>
            </w:r>
            <w:r w:rsidR="00B769D1">
              <w:rPr>
                <w:bCs/>
                <w:sz w:val="20"/>
                <w:szCs w:val="20"/>
              </w:rPr>
              <w:t>, including about how these changes will affect the parent’s schedule, plans etc.</w:t>
            </w:r>
          </w:p>
          <w:p w:rsidR="005A76EA" w:rsidRPr="00AC32C4" w:rsidRDefault="005A76EA" w:rsidP="005008B6">
            <w:pPr>
              <w:pStyle w:val="ListParagraph"/>
              <w:numPr>
                <w:ilvl w:val="0"/>
                <w:numId w:val="3"/>
              </w:numPr>
              <w:rPr>
                <w:bCs/>
                <w:sz w:val="20"/>
                <w:szCs w:val="20"/>
              </w:rPr>
            </w:pPr>
            <w:r>
              <w:rPr>
                <w:bCs/>
                <w:sz w:val="20"/>
                <w:szCs w:val="20"/>
              </w:rPr>
              <w:t xml:space="preserve">Discuss </w:t>
            </w:r>
            <w:r w:rsidR="005008B6">
              <w:rPr>
                <w:bCs/>
                <w:sz w:val="20"/>
                <w:szCs w:val="20"/>
              </w:rPr>
              <w:t>IFSP and find out when the transition meeting is going to be – if FA cannot attend the transition meeting, please notify the CDHTL or ERSEA so it can be arranged for someone to attend.</w:t>
            </w:r>
          </w:p>
        </w:tc>
        <w:tc>
          <w:tcPr>
            <w:tcW w:w="3672" w:type="dxa"/>
          </w:tcPr>
          <w:p w:rsidR="006C285E" w:rsidRPr="00AC32C4" w:rsidRDefault="006C285E" w:rsidP="005008B6">
            <w:pPr>
              <w:pStyle w:val="ListParagraph"/>
              <w:numPr>
                <w:ilvl w:val="0"/>
                <w:numId w:val="3"/>
              </w:numPr>
              <w:rPr>
                <w:bCs/>
                <w:sz w:val="20"/>
                <w:szCs w:val="20"/>
              </w:rPr>
            </w:pPr>
            <w:r w:rsidRPr="00AC32C4">
              <w:rPr>
                <w:bCs/>
                <w:sz w:val="20"/>
                <w:szCs w:val="20"/>
              </w:rPr>
              <w:t>Begin collecting documents needed for transitioning (proof of income, missing health records</w:t>
            </w:r>
          </w:p>
          <w:p w:rsidR="006C285E" w:rsidRPr="00AC32C4" w:rsidRDefault="006C285E" w:rsidP="005008B6">
            <w:pPr>
              <w:pStyle w:val="ListParagraph"/>
              <w:numPr>
                <w:ilvl w:val="0"/>
                <w:numId w:val="3"/>
              </w:numPr>
              <w:rPr>
                <w:bCs/>
                <w:sz w:val="20"/>
                <w:szCs w:val="20"/>
              </w:rPr>
            </w:pPr>
            <w:r w:rsidRPr="00AC32C4">
              <w:rPr>
                <w:bCs/>
                <w:sz w:val="20"/>
                <w:szCs w:val="20"/>
              </w:rPr>
              <w:t>Schedule needed HS health requirement visits (Dr., dentist, etc.)</w:t>
            </w:r>
          </w:p>
          <w:p w:rsidR="00154895" w:rsidRPr="00AC32C4" w:rsidRDefault="00154895" w:rsidP="005008B6">
            <w:pPr>
              <w:pStyle w:val="ListParagraph"/>
              <w:numPr>
                <w:ilvl w:val="0"/>
                <w:numId w:val="3"/>
              </w:numPr>
              <w:rPr>
                <w:bCs/>
                <w:sz w:val="20"/>
                <w:szCs w:val="20"/>
              </w:rPr>
            </w:pPr>
            <w:r w:rsidRPr="00AC32C4">
              <w:rPr>
                <w:bCs/>
                <w:sz w:val="20"/>
                <w:szCs w:val="20"/>
              </w:rPr>
              <w:t>Begin to schedule visits to HS classroom (or other transition location) if possible.</w:t>
            </w:r>
            <w:r w:rsidR="005008B6">
              <w:rPr>
                <w:bCs/>
                <w:sz w:val="20"/>
                <w:szCs w:val="20"/>
              </w:rPr>
              <w:t xml:space="preserve"> Parent should visit with or without the child to see a typical pre-school setting if possible also.</w:t>
            </w:r>
          </w:p>
          <w:p w:rsidR="00AC32C4" w:rsidRDefault="00AC32C4" w:rsidP="005008B6">
            <w:pPr>
              <w:pStyle w:val="ListParagraph"/>
              <w:numPr>
                <w:ilvl w:val="0"/>
                <w:numId w:val="3"/>
              </w:numPr>
              <w:rPr>
                <w:bCs/>
                <w:sz w:val="20"/>
                <w:szCs w:val="20"/>
              </w:rPr>
            </w:pPr>
            <w:r w:rsidRPr="00AC32C4">
              <w:rPr>
                <w:bCs/>
                <w:sz w:val="20"/>
                <w:szCs w:val="20"/>
              </w:rPr>
              <w:t>Discuss any concerns/fears parent(s) may have about child moving on to new experiences and address as part of the plan.</w:t>
            </w:r>
          </w:p>
          <w:p w:rsidR="005008B6" w:rsidRDefault="005008B6" w:rsidP="005008B6">
            <w:pPr>
              <w:pStyle w:val="ListParagraph"/>
              <w:numPr>
                <w:ilvl w:val="0"/>
                <w:numId w:val="3"/>
              </w:numPr>
              <w:rPr>
                <w:bCs/>
                <w:sz w:val="20"/>
                <w:szCs w:val="20"/>
              </w:rPr>
            </w:pPr>
            <w:r>
              <w:rPr>
                <w:bCs/>
                <w:sz w:val="20"/>
                <w:szCs w:val="20"/>
              </w:rPr>
              <w:t>Assign specific activities to support family in preparing the child for transition to a next experience.</w:t>
            </w:r>
          </w:p>
          <w:p w:rsidR="00B769D1" w:rsidRPr="00B769D1" w:rsidRDefault="00B769D1" w:rsidP="00B769D1">
            <w:pPr>
              <w:pStyle w:val="ListParagraph"/>
              <w:rPr>
                <w:bCs/>
                <w:sz w:val="20"/>
                <w:szCs w:val="20"/>
              </w:rPr>
            </w:pPr>
            <w:r>
              <w:rPr>
                <w:bCs/>
                <w:sz w:val="20"/>
                <w:szCs w:val="20"/>
              </w:rPr>
              <w:t>*i.e., explain importance of regular schedule and getting enough sleep, talk about riding a bus, practice sharing, taking turns, etc.</w:t>
            </w:r>
          </w:p>
          <w:p w:rsidR="00B769D1" w:rsidRDefault="00B769D1" w:rsidP="005008B6">
            <w:pPr>
              <w:pStyle w:val="ListParagraph"/>
              <w:numPr>
                <w:ilvl w:val="0"/>
                <w:numId w:val="3"/>
              </w:numPr>
              <w:rPr>
                <w:bCs/>
                <w:sz w:val="20"/>
                <w:szCs w:val="20"/>
              </w:rPr>
            </w:pPr>
            <w:r>
              <w:rPr>
                <w:bCs/>
                <w:sz w:val="20"/>
                <w:szCs w:val="20"/>
              </w:rPr>
              <w:t>Begin to help child understand what routines and activities occur in classroom settings.</w:t>
            </w:r>
          </w:p>
          <w:p w:rsidR="00B769D1" w:rsidRDefault="00B769D1" w:rsidP="005008B6">
            <w:pPr>
              <w:pStyle w:val="ListParagraph"/>
              <w:numPr>
                <w:ilvl w:val="0"/>
                <w:numId w:val="3"/>
              </w:numPr>
              <w:rPr>
                <w:bCs/>
                <w:sz w:val="20"/>
                <w:szCs w:val="20"/>
              </w:rPr>
            </w:pPr>
            <w:r>
              <w:rPr>
                <w:bCs/>
                <w:sz w:val="20"/>
                <w:szCs w:val="20"/>
              </w:rPr>
              <w:t>Begin figuring out who family will use as emergency contacts.</w:t>
            </w:r>
          </w:p>
          <w:p w:rsidR="005008B6" w:rsidRPr="00AC32C4" w:rsidRDefault="005008B6" w:rsidP="005008B6">
            <w:pPr>
              <w:pStyle w:val="ListParagraph"/>
              <w:rPr>
                <w:bCs/>
                <w:sz w:val="20"/>
                <w:szCs w:val="20"/>
              </w:rPr>
            </w:pPr>
          </w:p>
          <w:p w:rsidR="00AC32C4" w:rsidRPr="00AC32C4" w:rsidRDefault="00AC32C4" w:rsidP="00AC32C4">
            <w:pPr>
              <w:pStyle w:val="ListParagraph"/>
              <w:rPr>
                <w:bCs/>
                <w:sz w:val="20"/>
                <w:szCs w:val="20"/>
              </w:rPr>
            </w:pPr>
          </w:p>
        </w:tc>
        <w:tc>
          <w:tcPr>
            <w:tcW w:w="3672" w:type="dxa"/>
          </w:tcPr>
          <w:p w:rsidR="006C285E" w:rsidRPr="00AC32C4" w:rsidRDefault="00AC32C4" w:rsidP="005008B6">
            <w:pPr>
              <w:pStyle w:val="ListParagraph"/>
              <w:numPr>
                <w:ilvl w:val="0"/>
                <w:numId w:val="3"/>
              </w:numPr>
              <w:rPr>
                <w:bCs/>
                <w:sz w:val="20"/>
                <w:szCs w:val="20"/>
              </w:rPr>
            </w:pPr>
            <w:r w:rsidRPr="00AC32C4">
              <w:rPr>
                <w:bCs/>
                <w:sz w:val="20"/>
                <w:szCs w:val="20"/>
              </w:rPr>
              <w:t>Determine if all</w:t>
            </w:r>
            <w:r w:rsidR="006C285E" w:rsidRPr="00AC32C4">
              <w:rPr>
                <w:bCs/>
                <w:sz w:val="20"/>
                <w:szCs w:val="20"/>
              </w:rPr>
              <w:t xml:space="preserve"> required health records for transition to HS on file if needed?</w:t>
            </w:r>
          </w:p>
          <w:p w:rsidR="006C285E" w:rsidRPr="00AC32C4" w:rsidRDefault="006C285E" w:rsidP="005008B6">
            <w:pPr>
              <w:pStyle w:val="ListParagraph"/>
              <w:numPr>
                <w:ilvl w:val="0"/>
                <w:numId w:val="3"/>
              </w:numPr>
              <w:rPr>
                <w:bCs/>
                <w:sz w:val="20"/>
                <w:szCs w:val="20"/>
              </w:rPr>
            </w:pPr>
            <w:r w:rsidRPr="00AC32C4">
              <w:rPr>
                <w:bCs/>
                <w:sz w:val="20"/>
                <w:szCs w:val="20"/>
              </w:rPr>
              <w:t xml:space="preserve">If health records are not current, </w:t>
            </w:r>
            <w:r w:rsidR="00154895" w:rsidRPr="00AC32C4">
              <w:rPr>
                <w:bCs/>
                <w:sz w:val="20"/>
                <w:szCs w:val="20"/>
              </w:rPr>
              <w:t>a</w:t>
            </w:r>
            <w:r w:rsidRPr="00AC32C4">
              <w:rPr>
                <w:bCs/>
                <w:sz w:val="20"/>
                <w:szCs w:val="20"/>
              </w:rPr>
              <w:t xml:space="preserve"> plan </w:t>
            </w:r>
            <w:r w:rsidR="00154895" w:rsidRPr="00AC32C4">
              <w:rPr>
                <w:bCs/>
                <w:sz w:val="20"/>
                <w:szCs w:val="20"/>
              </w:rPr>
              <w:t>should be in place or developed</w:t>
            </w:r>
            <w:r w:rsidRPr="00AC32C4">
              <w:rPr>
                <w:bCs/>
                <w:sz w:val="20"/>
                <w:szCs w:val="20"/>
              </w:rPr>
              <w:t xml:space="preserve"> to ensure they are obtained?</w:t>
            </w:r>
          </w:p>
          <w:p w:rsidR="006C285E" w:rsidRPr="00AC32C4" w:rsidRDefault="00AC32C4" w:rsidP="005008B6">
            <w:pPr>
              <w:pStyle w:val="ListParagraph"/>
              <w:numPr>
                <w:ilvl w:val="0"/>
                <w:numId w:val="3"/>
              </w:numPr>
              <w:rPr>
                <w:bCs/>
                <w:sz w:val="20"/>
                <w:szCs w:val="20"/>
              </w:rPr>
            </w:pPr>
            <w:r w:rsidRPr="00AC32C4">
              <w:rPr>
                <w:bCs/>
                <w:sz w:val="20"/>
                <w:szCs w:val="20"/>
              </w:rPr>
              <w:t>Consider w</w:t>
            </w:r>
            <w:r w:rsidR="006C285E" w:rsidRPr="00AC32C4">
              <w:rPr>
                <w:bCs/>
                <w:sz w:val="20"/>
                <w:szCs w:val="20"/>
              </w:rPr>
              <w:t>hat EHS records should be shared and with whom?</w:t>
            </w:r>
          </w:p>
          <w:p w:rsidR="006C285E" w:rsidRPr="00AC32C4" w:rsidRDefault="00154895" w:rsidP="005008B6">
            <w:pPr>
              <w:pStyle w:val="ListParagraph"/>
              <w:numPr>
                <w:ilvl w:val="0"/>
                <w:numId w:val="3"/>
              </w:numPr>
              <w:rPr>
                <w:bCs/>
                <w:sz w:val="20"/>
                <w:szCs w:val="20"/>
              </w:rPr>
            </w:pPr>
            <w:r w:rsidRPr="00AC32C4">
              <w:rPr>
                <w:bCs/>
                <w:sz w:val="20"/>
                <w:szCs w:val="20"/>
              </w:rPr>
              <w:t>Discuss how child is handling visits to HS classroom and whether or not the child is ready for this transition or if the child would benefit from more time in EHS.</w:t>
            </w:r>
          </w:p>
          <w:p w:rsidR="00154895" w:rsidRPr="00AC32C4" w:rsidRDefault="00154895" w:rsidP="005008B6">
            <w:pPr>
              <w:pStyle w:val="ListParagraph"/>
              <w:numPr>
                <w:ilvl w:val="0"/>
                <w:numId w:val="3"/>
              </w:numPr>
              <w:rPr>
                <w:bCs/>
                <w:sz w:val="20"/>
                <w:szCs w:val="20"/>
              </w:rPr>
            </w:pPr>
            <w:r w:rsidRPr="00AC32C4">
              <w:rPr>
                <w:bCs/>
                <w:sz w:val="20"/>
                <w:szCs w:val="20"/>
              </w:rPr>
              <w:t>Work with family to obtain new completed/signed HS application and updated income verification as needed if transition to HS is being considered.</w:t>
            </w:r>
          </w:p>
          <w:p w:rsidR="006C285E" w:rsidRPr="00AC32C4" w:rsidRDefault="00154895" w:rsidP="005008B6">
            <w:pPr>
              <w:pStyle w:val="ListParagraph"/>
              <w:numPr>
                <w:ilvl w:val="0"/>
                <w:numId w:val="3"/>
              </w:numPr>
              <w:rPr>
                <w:bCs/>
                <w:sz w:val="20"/>
                <w:szCs w:val="20"/>
              </w:rPr>
            </w:pPr>
            <w:r w:rsidRPr="00AC32C4">
              <w:rPr>
                <w:bCs/>
                <w:sz w:val="20"/>
                <w:szCs w:val="20"/>
              </w:rPr>
              <w:t>Discuss the possibility of moving ba</w:t>
            </w:r>
            <w:r w:rsidR="00CC5720" w:rsidRPr="00AC32C4">
              <w:rPr>
                <w:bCs/>
                <w:sz w:val="20"/>
                <w:szCs w:val="20"/>
              </w:rPr>
              <w:t xml:space="preserve">ck to </w:t>
            </w:r>
            <w:r w:rsidR="00AC32C4" w:rsidRPr="00AC32C4">
              <w:rPr>
                <w:bCs/>
                <w:sz w:val="20"/>
                <w:szCs w:val="20"/>
              </w:rPr>
              <w:t>E</w:t>
            </w:r>
            <w:r w:rsidR="00CC5720" w:rsidRPr="00AC32C4">
              <w:rPr>
                <w:bCs/>
                <w:sz w:val="20"/>
                <w:szCs w:val="20"/>
              </w:rPr>
              <w:t>HS if child is</w:t>
            </w:r>
            <w:r w:rsidR="00AC32C4" w:rsidRPr="00AC32C4">
              <w:rPr>
                <w:bCs/>
                <w:sz w:val="20"/>
                <w:szCs w:val="20"/>
              </w:rPr>
              <w:t>/</w:t>
            </w:r>
            <w:r w:rsidR="00CC5720" w:rsidRPr="00AC32C4">
              <w:rPr>
                <w:bCs/>
                <w:sz w:val="20"/>
                <w:szCs w:val="20"/>
              </w:rPr>
              <w:t xml:space="preserve"> does not adjust well to HS</w:t>
            </w:r>
            <w:r w:rsidR="00AC32C4" w:rsidRPr="00AC32C4">
              <w:rPr>
                <w:bCs/>
                <w:sz w:val="20"/>
                <w:szCs w:val="20"/>
              </w:rPr>
              <w:t xml:space="preserve"> and if there is an opening available.</w:t>
            </w:r>
          </w:p>
          <w:p w:rsidR="006C285E" w:rsidRDefault="00AC32C4" w:rsidP="005008B6">
            <w:pPr>
              <w:pStyle w:val="ListParagraph"/>
              <w:numPr>
                <w:ilvl w:val="0"/>
                <w:numId w:val="3"/>
              </w:numPr>
              <w:rPr>
                <w:bCs/>
                <w:sz w:val="20"/>
                <w:szCs w:val="20"/>
              </w:rPr>
            </w:pPr>
            <w:r w:rsidRPr="00AC32C4">
              <w:rPr>
                <w:bCs/>
                <w:sz w:val="20"/>
                <w:szCs w:val="20"/>
              </w:rPr>
              <w:t>Update any needed written releases – make sure they are signed.</w:t>
            </w:r>
          </w:p>
          <w:p w:rsidR="00AC32C4" w:rsidRPr="00AC32C4" w:rsidRDefault="00AC32C4" w:rsidP="005008B6">
            <w:pPr>
              <w:pStyle w:val="ListParagraph"/>
              <w:numPr>
                <w:ilvl w:val="0"/>
                <w:numId w:val="3"/>
              </w:numPr>
              <w:rPr>
                <w:bCs/>
                <w:sz w:val="20"/>
                <w:szCs w:val="20"/>
              </w:rPr>
            </w:pPr>
            <w:r>
              <w:rPr>
                <w:bCs/>
                <w:sz w:val="22"/>
              </w:rPr>
              <w:t>Discuss any concerns/fears parent(s) may have about child moving on to new experiences and address as part of the plan.</w:t>
            </w:r>
          </w:p>
        </w:tc>
        <w:bookmarkStart w:id="0" w:name="_GoBack"/>
        <w:bookmarkEnd w:id="0"/>
      </w:tr>
    </w:tbl>
    <w:p w:rsidR="006C285E" w:rsidRPr="00AC32C4" w:rsidRDefault="006C285E" w:rsidP="006C285E">
      <w:pPr>
        <w:rPr>
          <w:b/>
          <w:bCs/>
          <w:sz w:val="20"/>
          <w:szCs w:val="20"/>
        </w:rPr>
      </w:pPr>
    </w:p>
    <w:p w:rsidR="0095719F" w:rsidRPr="00AC32C4" w:rsidRDefault="0095719F" w:rsidP="0095719F">
      <w:pPr>
        <w:rPr>
          <w:sz w:val="20"/>
          <w:szCs w:val="20"/>
        </w:rPr>
      </w:pPr>
    </w:p>
    <w:p w:rsidR="002F1469" w:rsidRDefault="002F1469" w:rsidP="0095719F">
      <w:pPr>
        <w:rPr>
          <w:b/>
          <w:bCs/>
        </w:rPr>
      </w:pPr>
    </w:p>
    <w:p w:rsidR="0095719F" w:rsidRPr="00154895" w:rsidRDefault="0095719F" w:rsidP="0095719F">
      <w:pPr>
        <w:rPr>
          <w:b/>
          <w:bCs/>
          <w:sz w:val="20"/>
          <w:szCs w:val="20"/>
        </w:rPr>
      </w:pPr>
      <w:r w:rsidRPr="006C285E">
        <w:rPr>
          <w:b/>
          <w:bCs/>
        </w:rPr>
        <w:lastRenderedPageBreak/>
        <w:t>Summary points describing observation and assessment</w:t>
      </w:r>
      <w:r w:rsidRPr="006C285E">
        <w:rPr>
          <w:bCs/>
        </w:rPr>
        <w:t>:</w:t>
      </w:r>
      <w:r w:rsidR="00B069BC" w:rsidRPr="006C285E">
        <w:rPr>
          <w:bCs/>
        </w:rPr>
        <w:t xml:space="preserve"> Include what staff and family can do to help prepare child for transition</w:t>
      </w:r>
      <w:r w:rsidR="006C285E" w:rsidRPr="006C285E">
        <w:rPr>
          <w:bCs/>
        </w:rPr>
        <w:t xml:space="preserve"> – </w:t>
      </w:r>
      <w:r w:rsidR="00154895">
        <w:rPr>
          <w:bCs/>
        </w:rPr>
        <w:t>b</w:t>
      </w:r>
      <w:r w:rsidR="006C285E" w:rsidRPr="006C285E">
        <w:rPr>
          <w:bCs/>
        </w:rPr>
        <w:t>e specific and detailed.</w:t>
      </w:r>
      <w:r w:rsidR="00154895">
        <w:rPr>
          <w:bCs/>
        </w:rPr>
        <w:t xml:space="preserve"> </w:t>
      </w:r>
      <w:r w:rsidR="00154895" w:rsidRPr="00154895">
        <w:rPr>
          <w:b/>
          <w:bCs/>
          <w:sz w:val="20"/>
          <w:szCs w:val="20"/>
        </w:rPr>
        <w:t>(</w:t>
      </w:r>
      <w:proofErr w:type="gramStart"/>
      <w:r w:rsidR="00154895" w:rsidRPr="00154895">
        <w:rPr>
          <w:b/>
          <w:bCs/>
          <w:sz w:val="20"/>
          <w:szCs w:val="20"/>
        </w:rPr>
        <w:t>continued</w:t>
      </w:r>
      <w:proofErr w:type="gramEnd"/>
      <w:r w:rsidR="00154895" w:rsidRPr="00154895">
        <w:rPr>
          <w:b/>
          <w:bCs/>
          <w:sz w:val="20"/>
          <w:szCs w:val="20"/>
        </w:rPr>
        <w:t xml:space="preserve"> on pg. 2)</w:t>
      </w:r>
    </w:p>
    <w:p w:rsidR="0095719F" w:rsidRPr="0095719F" w:rsidRDefault="0095719F" w:rsidP="0095719F">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95719F" w:rsidRPr="0095719F" w:rsidTr="0095719F">
        <w:tc>
          <w:tcPr>
            <w:tcW w:w="5508" w:type="dxa"/>
          </w:tcPr>
          <w:p w:rsidR="0095719F" w:rsidRPr="006C285E" w:rsidRDefault="0095719F" w:rsidP="003A655E">
            <w:pPr>
              <w:rPr>
                <w:b/>
                <w:sz w:val="22"/>
              </w:rPr>
            </w:pPr>
            <w:r w:rsidRPr="006C285E">
              <w:rPr>
                <w:b/>
                <w:sz w:val="22"/>
                <w:szCs w:val="22"/>
              </w:rPr>
              <w:t>Strengths:</w:t>
            </w: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Default="0095719F" w:rsidP="003A655E">
            <w:pPr>
              <w:rPr>
                <w:b/>
                <w:bCs/>
                <w:sz w:val="22"/>
              </w:rPr>
            </w:pPr>
          </w:p>
          <w:p w:rsidR="006C285E" w:rsidRPr="006C285E" w:rsidRDefault="006C285E"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Default="0095719F" w:rsidP="003A655E">
            <w:pPr>
              <w:rPr>
                <w:b/>
                <w:bCs/>
                <w:sz w:val="22"/>
              </w:rPr>
            </w:pPr>
          </w:p>
          <w:p w:rsidR="00154895" w:rsidRDefault="00154895" w:rsidP="003A655E">
            <w:pPr>
              <w:rPr>
                <w:b/>
                <w:bCs/>
                <w:sz w:val="22"/>
              </w:rPr>
            </w:pPr>
          </w:p>
          <w:p w:rsidR="00154895" w:rsidRDefault="00154895" w:rsidP="003A655E">
            <w:pPr>
              <w:rPr>
                <w:b/>
                <w:bCs/>
                <w:sz w:val="22"/>
              </w:rPr>
            </w:pPr>
          </w:p>
          <w:p w:rsidR="00154895" w:rsidRPr="006C285E" w:rsidRDefault="00154895" w:rsidP="003A655E">
            <w:pPr>
              <w:rPr>
                <w:b/>
                <w:bCs/>
                <w:sz w:val="22"/>
              </w:rPr>
            </w:pPr>
          </w:p>
        </w:tc>
        <w:tc>
          <w:tcPr>
            <w:tcW w:w="5490" w:type="dxa"/>
          </w:tcPr>
          <w:p w:rsidR="0095719F" w:rsidRPr="006C285E" w:rsidRDefault="0095719F" w:rsidP="003A655E">
            <w:pPr>
              <w:rPr>
                <w:b/>
                <w:sz w:val="22"/>
              </w:rPr>
            </w:pPr>
            <w:r w:rsidRPr="006C285E">
              <w:rPr>
                <w:b/>
                <w:sz w:val="22"/>
                <w:szCs w:val="22"/>
              </w:rPr>
              <w:t>Needs support with:</w:t>
            </w:r>
            <w:r w:rsidR="00B0140C" w:rsidRPr="006C285E">
              <w:rPr>
                <w:b/>
                <w:sz w:val="22"/>
                <w:szCs w:val="22"/>
              </w:rPr>
              <w:t xml:space="preserve"> </w:t>
            </w:r>
            <w:r w:rsidR="00B0140C" w:rsidRPr="006C285E">
              <w:rPr>
                <w:sz w:val="22"/>
                <w:szCs w:val="22"/>
              </w:rPr>
              <w:t>(toilet training, sharing, separating, etc.)</w:t>
            </w:r>
          </w:p>
          <w:p w:rsidR="0095719F" w:rsidRPr="006C285E" w:rsidRDefault="0095719F" w:rsidP="003A655E">
            <w:pPr>
              <w:rPr>
                <w:b/>
                <w:sz w:val="22"/>
              </w:rPr>
            </w:pPr>
          </w:p>
          <w:p w:rsidR="0095719F" w:rsidRPr="006C285E" w:rsidRDefault="0095719F" w:rsidP="003A655E">
            <w:pPr>
              <w:rPr>
                <w:b/>
                <w:sz w:val="22"/>
              </w:rPr>
            </w:pPr>
          </w:p>
          <w:p w:rsidR="0095719F" w:rsidRPr="006C285E" w:rsidRDefault="0095719F" w:rsidP="003A655E">
            <w:pPr>
              <w:rPr>
                <w:b/>
                <w:sz w:val="22"/>
              </w:rPr>
            </w:pPr>
          </w:p>
          <w:p w:rsidR="0095719F" w:rsidRPr="006C285E" w:rsidRDefault="0095719F" w:rsidP="003A655E">
            <w:pPr>
              <w:rPr>
                <w:b/>
                <w:sz w:val="22"/>
              </w:rPr>
            </w:pPr>
          </w:p>
          <w:p w:rsidR="0095719F" w:rsidRPr="006C285E" w:rsidRDefault="0095719F" w:rsidP="003A655E">
            <w:pPr>
              <w:rPr>
                <w:b/>
                <w:sz w:val="22"/>
              </w:rPr>
            </w:pPr>
          </w:p>
        </w:tc>
      </w:tr>
      <w:tr w:rsidR="0095719F" w:rsidRPr="0095719F" w:rsidTr="0095719F">
        <w:tc>
          <w:tcPr>
            <w:tcW w:w="5508" w:type="dxa"/>
          </w:tcPr>
          <w:p w:rsidR="0095719F" w:rsidRPr="006C285E" w:rsidRDefault="0095719F" w:rsidP="003A655E">
            <w:pPr>
              <w:rPr>
                <w:b/>
                <w:sz w:val="22"/>
              </w:rPr>
            </w:pPr>
            <w:r w:rsidRPr="006C285E">
              <w:rPr>
                <w:b/>
                <w:sz w:val="22"/>
                <w:szCs w:val="22"/>
              </w:rPr>
              <w:t xml:space="preserve">Concerns from  </w:t>
            </w:r>
            <w:r w:rsidR="00B0140C" w:rsidRPr="006C285E">
              <w:rPr>
                <w:b/>
                <w:sz w:val="22"/>
                <w:szCs w:val="22"/>
              </w:rPr>
              <w:t xml:space="preserve">latest </w:t>
            </w:r>
            <w:r w:rsidRPr="006C285E">
              <w:rPr>
                <w:b/>
                <w:sz w:val="22"/>
                <w:szCs w:val="22"/>
              </w:rPr>
              <w:t>ASQ and/or ASQ SE</w:t>
            </w:r>
            <w:r w:rsidR="00B0140C" w:rsidRPr="006C285E">
              <w:rPr>
                <w:b/>
                <w:sz w:val="22"/>
                <w:szCs w:val="22"/>
              </w:rPr>
              <w:t>:</w:t>
            </w:r>
          </w:p>
          <w:p w:rsidR="0095719F" w:rsidRPr="006C285E" w:rsidRDefault="0095719F" w:rsidP="003A655E">
            <w:pPr>
              <w:rPr>
                <w:b/>
                <w:sz w:val="22"/>
              </w:rPr>
            </w:pP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Default="0095719F" w:rsidP="003A655E">
            <w:pPr>
              <w:rPr>
                <w:b/>
                <w:bCs/>
                <w:sz w:val="22"/>
              </w:rPr>
            </w:pPr>
          </w:p>
          <w:p w:rsidR="00154895" w:rsidRDefault="00154895" w:rsidP="003A655E">
            <w:pPr>
              <w:rPr>
                <w:b/>
                <w:bCs/>
                <w:sz w:val="22"/>
              </w:rPr>
            </w:pPr>
          </w:p>
          <w:p w:rsidR="0048317F" w:rsidRPr="006C285E" w:rsidRDefault="0048317F" w:rsidP="003A655E">
            <w:pPr>
              <w:rPr>
                <w:b/>
                <w:bCs/>
                <w:sz w:val="22"/>
              </w:rPr>
            </w:pPr>
          </w:p>
          <w:p w:rsidR="0095719F" w:rsidRDefault="0095719F" w:rsidP="003A655E">
            <w:pPr>
              <w:rPr>
                <w:b/>
                <w:bCs/>
                <w:sz w:val="22"/>
              </w:rPr>
            </w:pPr>
          </w:p>
          <w:p w:rsidR="006C285E" w:rsidRPr="006C285E" w:rsidRDefault="006C285E" w:rsidP="003A655E">
            <w:pPr>
              <w:rPr>
                <w:b/>
                <w:bCs/>
                <w:sz w:val="22"/>
              </w:rPr>
            </w:pPr>
          </w:p>
          <w:p w:rsidR="0095719F" w:rsidRPr="006C285E" w:rsidRDefault="0095719F" w:rsidP="003A655E">
            <w:pPr>
              <w:rPr>
                <w:b/>
                <w:bCs/>
                <w:sz w:val="22"/>
              </w:rPr>
            </w:pPr>
          </w:p>
        </w:tc>
        <w:tc>
          <w:tcPr>
            <w:tcW w:w="5490" w:type="dxa"/>
          </w:tcPr>
          <w:p w:rsidR="0095719F" w:rsidRPr="006C285E" w:rsidRDefault="0095719F" w:rsidP="003A655E">
            <w:pPr>
              <w:rPr>
                <w:sz w:val="22"/>
              </w:rPr>
            </w:pPr>
            <w:r w:rsidRPr="006C285E">
              <w:rPr>
                <w:b/>
                <w:sz w:val="22"/>
                <w:szCs w:val="22"/>
              </w:rPr>
              <w:t>Identified Needs</w:t>
            </w:r>
            <w:r w:rsidR="00BB1511">
              <w:rPr>
                <w:b/>
                <w:sz w:val="22"/>
                <w:szCs w:val="22"/>
              </w:rPr>
              <w:t>:</w:t>
            </w:r>
            <w:r w:rsidR="00B0140C" w:rsidRPr="006C285E">
              <w:rPr>
                <w:b/>
                <w:sz w:val="22"/>
                <w:szCs w:val="22"/>
              </w:rPr>
              <w:t xml:space="preserve"> </w:t>
            </w:r>
            <w:r w:rsidR="00B0140C" w:rsidRPr="006C285E">
              <w:rPr>
                <w:sz w:val="22"/>
                <w:szCs w:val="22"/>
              </w:rPr>
              <w:t>(developmental, behavioral</w:t>
            </w:r>
            <w:r w:rsidR="00B0140C" w:rsidRPr="006C285E">
              <w:rPr>
                <w:b/>
                <w:sz w:val="22"/>
                <w:szCs w:val="22"/>
              </w:rPr>
              <w:t>,</w:t>
            </w:r>
            <w:r w:rsidR="00E32661" w:rsidRPr="006C285E">
              <w:rPr>
                <w:b/>
                <w:sz w:val="22"/>
                <w:szCs w:val="22"/>
              </w:rPr>
              <w:t xml:space="preserve"> </w:t>
            </w:r>
            <w:r w:rsidR="00E32661" w:rsidRPr="006C285E">
              <w:rPr>
                <w:sz w:val="22"/>
                <w:szCs w:val="22"/>
              </w:rPr>
              <w:t>medical, physical social/emotional etc.)</w:t>
            </w: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tc>
      </w:tr>
      <w:tr w:rsidR="0095719F" w:rsidRPr="0095719F" w:rsidTr="0095719F">
        <w:tc>
          <w:tcPr>
            <w:tcW w:w="5508" w:type="dxa"/>
          </w:tcPr>
          <w:p w:rsidR="0095719F" w:rsidRPr="006C285E" w:rsidRDefault="00B0140C" w:rsidP="003A655E">
            <w:pPr>
              <w:rPr>
                <w:bCs/>
                <w:sz w:val="22"/>
              </w:rPr>
            </w:pPr>
            <w:r w:rsidRPr="006C285E">
              <w:rPr>
                <w:b/>
                <w:bCs/>
                <w:sz w:val="22"/>
                <w:szCs w:val="22"/>
              </w:rPr>
              <w:t xml:space="preserve">Concerns about typical activities or </w:t>
            </w:r>
            <w:r w:rsidRPr="006C285E">
              <w:rPr>
                <w:bCs/>
                <w:sz w:val="22"/>
                <w:szCs w:val="22"/>
              </w:rPr>
              <w:t>r</w:t>
            </w:r>
            <w:r w:rsidRPr="006C285E">
              <w:rPr>
                <w:b/>
                <w:bCs/>
                <w:sz w:val="22"/>
                <w:szCs w:val="22"/>
              </w:rPr>
              <w:t>outines</w:t>
            </w:r>
            <w:r w:rsidRPr="006C285E">
              <w:rPr>
                <w:bCs/>
                <w:sz w:val="22"/>
                <w:szCs w:val="22"/>
              </w:rPr>
              <w:t>: (sleeping, eating/feeding, toileting, fears, etc.)</w:t>
            </w:r>
          </w:p>
          <w:p w:rsidR="0095719F" w:rsidRPr="006C285E" w:rsidRDefault="0095719F" w:rsidP="003A655E">
            <w:pPr>
              <w:rPr>
                <w:b/>
                <w:bCs/>
                <w:sz w:val="22"/>
              </w:rPr>
            </w:pPr>
          </w:p>
          <w:p w:rsidR="0095719F" w:rsidRPr="006C285E" w:rsidRDefault="0095719F" w:rsidP="003A655E">
            <w:pPr>
              <w:rPr>
                <w:b/>
                <w:bCs/>
                <w:sz w:val="22"/>
              </w:rPr>
            </w:pPr>
          </w:p>
          <w:p w:rsidR="0095719F" w:rsidRDefault="0095719F" w:rsidP="003A655E">
            <w:pPr>
              <w:rPr>
                <w:b/>
                <w:bCs/>
                <w:sz w:val="22"/>
              </w:rPr>
            </w:pPr>
          </w:p>
          <w:p w:rsidR="006C285E" w:rsidRPr="006C285E" w:rsidRDefault="006C285E" w:rsidP="003A655E">
            <w:pPr>
              <w:rPr>
                <w:b/>
                <w:bCs/>
                <w:sz w:val="22"/>
              </w:rPr>
            </w:pPr>
          </w:p>
          <w:p w:rsidR="0095719F" w:rsidRDefault="0095719F" w:rsidP="003A655E">
            <w:pPr>
              <w:rPr>
                <w:b/>
                <w:bCs/>
                <w:sz w:val="22"/>
              </w:rPr>
            </w:pPr>
          </w:p>
          <w:p w:rsidR="00154895" w:rsidRPr="006C285E" w:rsidRDefault="00154895" w:rsidP="003A655E">
            <w:pPr>
              <w:rPr>
                <w:b/>
                <w:bCs/>
                <w:sz w:val="22"/>
              </w:rPr>
            </w:pPr>
          </w:p>
          <w:p w:rsidR="0095719F" w:rsidRPr="006C285E" w:rsidRDefault="0095719F" w:rsidP="003A655E">
            <w:pPr>
              <w:rPr>
                <w:b/>
                <w:bCs/>
                <w:sz w:val="22"/>
              </w:rPr>
            </w:pPr>
          </w:p>
          <w:p w:rsidR="00B0140C" w:rsidRDefault="00B0140C" w:rsidP="003A655E">
            <w:pPr>
              <w:rPr>
                <w:b/>
                <w:bCs/>
                <w:sz w:val="22"/>
              </w:rPr>
            </w:pPr>
          </w:p>
          <w:p w:rsidR="0048317F" w:rsidRPr="006C285E" w:rsidRDefault="0048317F" w:rsidP="003A655E">
            <w:pPr>
              <w:rPr>
                <w:b/>
                <w:bCs/>
                <w:sz w:val="22"/>
              </w:rPr>
            </w:pPr>
          </w:p>
          <w:p w:rsidR="0095719F" w:rsidRPr="006C285E" w:rsidRDefault="0095719F" w:rsidP="003A655E">
            <w:pPr>
              <w:rPr>
                <w:b/>
                <w:bCs/>
                <w:sz w:val="22"/>
              </w:rPr>
            </w:pPr>
          </w:p>
        </w:tc>
        <w:tc>
          <w:tcPr>
            <w:tcW w:w="5490" w:type="dxa"/>
          </w:tcPr>
          <w:p w:rsidR="0095719F" w:rsidRPr="002F1469" w:rsidRDefault="0095719F" w:rsidP="003A655E">
            <w:pPr>
              <w:rPr>
                <w:bCs/>
                <w:sz w:val="20"/>
                <w:szCs w:val="20"/>
              </w:rPr>
            </w:pPr>
            <w:r w:rsidRPr="006C285E">
              <w:rPr>
                <w:b/>
                <w:bCs/>
                <w:sz w:val="22"/>
                <w:szCs w:val="22"/>
              </w:rPr>
              <w:t>Other:</w:t>
            </w:r>
            <w:r w:rsidR="002F1469">
              <w:rPr>
                <w:b/>
                <w:bCs/>
                <w:sz w:val="22"/>
                <w:szCs w:val="22"/>
              </w:rPr>
              <w:t xml:space="preserve"> </w:t>
            </w:r>
            <w:r w:rsidR="002F1469" w:rsidRPr="002F1469">
              <w:rPr>
                <w:bCs/>
                <w:sz w:val="20"/>
                <w:szCs w:val="20"/>
              </w:rPr>
              <w:t xml:space="preserve">(i.e., pertinent IFSP or other meetings to be attended, trainings for addressing health needs (asthma, feeding tubes,) </w:t>
            </w:r>
            <w:r w:rsidR="0048317F">
              <w:rPr>
                <w:bCs/>
                <w:sz w:val="20"/>
                <w:szCs w:val="20"/>
              </w:rPr>
              <w:t xml:space="preserve">special adaptive materials/equipment needed </w:t>
            </w:r>
            <w:r w:rsidR="002F1469" w:rsidRPr="002F1469">
              <w:rPr>
                <w:bCs/>
                <w:sz w:val="20"/>
                <w:szCs w:val="20"/>
              </w:rPr>
              <w:t>etc.</w:t>
            </w:r>
            <w:r w:rsidR="00BB1511">
              <w:rPr>
                <w:bCs/>
                <w:sz w:val="20"/>
                <w:szCs w:val="20"/>
              </w:rPr>
              <w:t>)</w:t>
            </w:r>
          </w:p>
          <w:p w:rsidR="0095719F" w:rsidRPr="002F1469" w:rsidRDefault="0095719F" w:rsidP="003A655E">
            <w:pPr>
              <w:rPr>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p w:rsidR="0095719F" w:rsidRPr="006C285E" w:rsidRDefault="0095719F" w:rsidP="003A655E">
            <w:pPr>
              <w:rPr>
                <w:b/>
                <w:bCs/>
                <w:sz w:val="22"/>
              </w:rPr>
            </w:pPr>
          </w:p>
        </w:tc>
      </w:tr>
    </w:tbl>
    <w:p w:rsidR="007B2B67" w:rsidRDefault="007B2B67" w:rsidP="0095719F">
      <w:pPr>
        <w:rPr>
          <w:b/>
          <w:bCs/>
          <w:sz w:val="20"/>
          <w:szCs w:val="20"/>
        </w:rPr>
      </w:pPr>
    </w:p>
    <w:p w:rsidR="0095719F" w:rsidRDefault="0095719F" w:rsidP="0095719F">
      <w:pPr>
        <w:rPr>
          <w:b/>
          <w:bCs/>
          <w:sz w:val="20"/>
          <w:szCs w:val="20"/>
        </w:rPr>
      </w:pPr>
      <w:r w:rsidRPr="0095719F">
        <w:rPr>
          <w:b/>
          <w:bCs/>
          <w:sz w:val="20"/>
          <w:szCs w:val="20"/>
        </w:rPr>
        <w:t>Family goals for transitio</w:t>
      </w:r>
      <w:r w:rsidR="007B2B67">
        <w:rPr>
          <w:b/>
          <w:bCs/>
          <w:sz w:val="20"/>
          <w:szCs w:val="20"/>
        </w:rPr>
        <w:t>n</w:t>
      </w:r>
      <w:r w:rsidR="00B0140C">
        <w:rPr>
          <w:b/>
          <w:bCs/>
          <w:sz w:val="20"/>
          <w:szCs w:val="20"/>
        </w:rPr>
        <w:t>:</w:t>
      </w:r>
    </w:p>
    <w:p w:rsidR="00B0140C" w:rsidRDefault="00B0140C" w:rsidP="0095719F">
      <w:pPr>
        <w:rPr>
          <w:b/>
          <w:bCs/>
          <w:sz w:val="20"/>
          <w:szCs w:val="20"/>
        </w:rPr>
      </w:pPr>
    </w:p>
    <w:p w:rsidR="00B0140C" w:rsidRDefault="00B0140C" w:rsidP="00AC32C4">
      <w:pPr>
        <w:pStyle w:val="ListParagraph"/>
        <w:numPr>
          <w:ilvl w:val="0"/>
          <w:numId w:val="2"/>
        </w:numPr>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numPr>
          <w:ilvl w:val="0"/>
          <w:numId w:val="2"/>
        </w:numPr>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Pr="00AC32C4" w:rsidRDefault="00AC32C4" w:rsidP="00AC32C4">
      <w:pPr>
        <w:pStyle w:val="ListParagraph"/>
        <w:rPr>
          <w:b/>
          <w:bCs/>
          <w:sz w:val="20"/>
          <w:szCs w:val="20"/>
        </w:rPr>
      </w:pPr>
    </w:p>
    <w:p w:rsidR="00B0140C" w:rsidRDefault="00B0140C" w:rsidP="0095719F">
      <w:pPr>
        <w:pStyle w:val="ListParagraph"/>
        <w:numPr>
          <w:ilvl w:val="0"/>
          <w:numId w:val="2"/>
        </w:numPr>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AC32C4" w:rsidRDefault="00AC32C4" w:rsidP="00AC32C4">
      <w:pPr>
        <w:pStyle w:val="ListParagraph"/>
        <w:rPr>
          <w:b/>
          <w:bCs/>
          <w:sz w:val="20"/>
          <w:szCs w:val="20"/>
        </w:rPr>
      </w:pPr>
    </w:p>
    <w:p w:rsidR="002F1469" w:rsidRPr="00AC32C4" w:rsidRDefault="002F1469" w:rsidP="00AC32C4">
      <w:pPr>
        <w:pStyle w:val="ListParagraph"/>
        <w:rPr>
          <w:b/>
          <w:bCs/>
          <w:sz w:val="20"/>
          <w:szCs w:val="20"/>
        </w:rPr>
      </w:pPr>
    </w:p>
    <w:p w:rsidR="0095719F" w:rsidRPr="0095719F" w:rsidRDefault="0095719F" w:rsidP="0095719F">
      <w:pPr>
        <w:rPr>
          <w:b/>
          <w:bCs/>
          <w:sz w:val="20"/>
          <w:szCs w:val="20"/>
        </w:rPr>
      </w:pPr>
    </w:p>
    <w:p w:rsidR="0095719F" w:rsidRPr="006C285E"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6C285E">
        <w:rPr>
          <w:b/>
          <w:bCs/>
          <w:sz w:val="22"/>
          <w:szCs w:val="22"/>
        </w:rPr>
        <w:t>Remain in EHS:</w:t>
      </w:r>
    </w:p>
    <w:p w:rsidR="00AC32C4" w:rsidRDefault="0095719F" w:rsidP="0095719F">
      <w:pPr>
        <w:pBdr>
          <w:top w:val="single" w:sz="4" w:space="1" w:color="auto"/>
          <w:left w:val="single" w:sz="4" w:space="4" w:color="auto"/>
          <w:bottom w:val="single" w:sz="4" w:space="1" w:color="auto"/>
          <w:right w:val="single" w:sz="4" w:space="4" w:color="auto"/>
        </w:pBdr>
        <w:rPr>
          <w:bCs/>
          <w:sz w:val="22"/>
          <w:szCs w:val="22"/>
        </w:rPr>
      </w:pPr>
      <w:r w:rsidRPr="006C285E">
        <w:rPr>
          <w:b/>
          <w:bCs/>
          <w:sz w:val="22"/>
          <w:szCs w:val="22"/>
        </w:rPr>
        <w:tab/>
      </w:r>
      <w:r w:rsidRPr="006C285E">
        <w:rPr>
          <w:bCs/>
          <w:sz w:val="22"/>
          <w:szCs w:val="22"/>
        </w:rPr>
        <w:sym w:font="Symbol" w:char="F0A0"/>
      </w:r>
      <w:r w:rsidRPr="006C285E">
        <w:rPr>
          <w:bCs/>
          <w:sz w:val="22"/>
          <w:szCs w:val="22"/>
        </w:rPr>
        <w:t xml:space="preserve"> Until child </w:t>
      </w:r>
      <w:r w:rsidR="00F27FA0" w:rsidRPr="006C285E">
        <w:rPr>
          <w:bCs/>
          <w:sz w:val="22"/>
          <w:szCs w:val="22"/>
        </w:rPr>
        <w:t xml:space="preserve">turns three and </w:t>
      </w:r>
      <w:r w:rsidRPr="006C285E">
        <w:rPr>
          <w:bCs/>
          <w:sz w:val="22"/>
          <w:szCs w:val="22"/>
        </w:rPr>
        <w:t xml:space="preserve">demonstrates </w:t>
      </w:r>
      <w:r w:rsidR="003A655E" w:rsidRPr="006C285E">
        <w:rPr>
          <w:bCs/>
          <w:sz w:val="22"/>
          <w:szCs w:val="22"/>
        </w:rPr>
        <w:t>he/she is</w:t>
      </w:r>
      <w:r w:rsidRPr="006C285E">
        <w:rPr>
          <w:bCs/>
          <w:sz w:val="22"/>
          <w:szCs w:val="22"/>
        </w:rPr>
        <w:t xml:space="preserve"> developmentally ready</w:t>
      </w:r>
      <w:r w:rsidR="003A655E" w:rsidRPr="006C285E">
        <w:rPr>
          <w:bCs/>
          <w:sz w:val="22"/>
          <w:szCs w:val="22"/>
        </w:rPr>
        <w:t xml:space="preserve"> to participate in a preschool classroom</w:t>
      </w:r>
    </w:p>
    <w:p w:rsidR="0095719F" w:rsidRPr="006C285E" w:rsidRDefault="00AC32C4" w:rsidP="0095719F">
      <w:pPr>
        <w:pBdr>
          <w:top w:val="single" w:sz="4" w:space="1" w:color="auto"/>
          <w:left w:val="single" w:sz="4" w:space="4" w:color="auto"/>
          <w:bottom w:val="single" w:sz="4" w:space="1" w:color="auto"/>
          <w:right w:val="single" w:sz="4" w:space="4" w:color="auto"/>
        </w:pBdr>
        <w:rPr>
          <w:bCs/>
          <w:sz w:val="22"/>
          <w:szCs w:val="22"/>
        </w:rPr>
      </w:pPr>
      <w:r>
        <w:rPr>
          <w:bCs/>
          <w:sz w:val="22"/>
          <w:szCs w:val="22"/>
        </w:rPr>
        <w:t xml:space="preserve">                </w:t>
      </w:r>
      <w:r w:rsidR="003A655E" w:rsidRPr="006C285E">
        <w:rPr>
          <w:bCs/>
          <w:sz w:val="22"/>
          <w:szCs w:val="22"/>
        </w:rPr>
        <w:t xml:space="preserve"> </w:t>
      </w:r>
      <w:proofErr w:type="gramStart"/>
      <w:r w:rsidR="003A655E" w:rsidRPr="006C285E">
        <w:rPr>
          <w:bCs/>
          <w:sz w:val="22"/>
          <w:szCs w:val="22"/>
        </w:rPr>
        <w:t>setting</w:t>
      </w:r>
      <w:proofErr w:type="gramEnd"/>
      <w:r w:rsidR="003A655E" w:rsidRPr="006C285E">
        <w:rPr>
          <w:bCs/>
          <w:sz w:val="22"/>
          <w:szCs w:val="22"/>
        </w:rPr>
        <w:t xml:space="preserve"> </w:t>
      </w:r>
      <w:r w:rsidR="0095719F" w:rsidRPr="006C285E">
        <w:rPr>
          <w:bCs/>
          <w:sz w:val="22"/>
          <w:szCs w:val="22"/>
        </w:rPr>
        <w:t>and an opening occurs in a HS classroom.</w:t>
      </w:r>
    </w:p>
    <w:p w:rsidR="003D3128" w:rsidRDefault="00D71640" w:rsidP="0095719F">
      <w:pPr>
        <w:pBdr>
          <w:top w:val="single" w:sz="4" w:space="1" w:color="auto"/>
          <w:left w:val="single" w:sz="4" w:space="4" w:color="auto"/>
          <w:bottom w:val="single" w:sz="4" w:space="1" w:color="auto"/>
          <w:right w:val="single" w:sz="4" w:space="4" w:color="auto"/>
        </w:pBdr>
        <w:rPr>
          <w:bCs/>
          <w:sz w:val="22"/>
          <w:szCs w:val="22"/>
        </w:rPr>
      </w:pPr>
      <w:r w:rsidRPr="006C285E">
        <w:rPr>
          <w:bCs/>
          <w:sz w:val="22"/>
          <w:szCs w:val="22"/>
        </w:rPr>
        <w:tab/>
      </w:r>
      <w:r w:rsidRPr="006C285E">
        <w:rPr>
          <w:bCs/>
          <w:sz w:val="22"/>
          <w:szCs w:val="22"/>
        </w:rPr>
        <w:sym w:font="Symbol" w:char="F0A0"/>
      </w:r>
      <w:r w:rsidRPr="006C285E">
        <w:rPr>
          <w:bCs/>
          <w:sz w:val="22"/>
          <w:szCs w:val="22"/>
        </w:rPr>
        <w:t xml:space="preserve"> Until fall of next HS program year when child’s birthday falls after </w:t>
      </w:r>
      <w:r w:rsidR="003D3128">
        <w:rPr>
          <w:bCs/>
          <w:sz w:val="22"/>
          <w:szCs w:val="22"/>
        </w:rPr>
        <w:t xml:space="preserve">April </w:t>
      </w:r>
      <w:r w:rsidR="003A0BE3">
        <w:rPr>
          <w:bCs/>
          <w:sz w:val="22"/>
          <w:szCs w:val="22"/>
        </w:rPr>
        <w:t>1</w:t>
      </w:r>
      <w:r w:rsidR="003A0BE3" w:rsidRPr="00333F2E">
        <w:rPr>
          <w:bCs/>
          <w:sz w:val="22"/>
          <w:szCs w:val="22"/>
          <w:vertAlign w:val="superscript"/>
        </w:rPr>
        <w:t>st</w:t>
      </w:r>
      <w:r w:rsidR="003A0BE3">
        <w:rPr>
          <w:bCs/>
          <w:sz w:val="22"/>
          <w:szCs w:val="22"/>
        </w:rPr>
        <w:t xml:space="preserve"> of</w:t>
      </w:r>
      <w:r w:rsidR="003D3128">
        <w:rPr>
          <w:bCs/>
          <w:sz w:val="22"/>
          <w:szCs w:val="22"/>
        </w:rPr>
        <w:t xml:space="preserve"> the current</w:t>
      </w:r>
      <w:r w:rsidRPr="006C285E">
        <w:rPr>
          <w:bCs/>
          <w:sz w:val="22"/>
          <w:szCs w:val="22"/>
        </w:rPr>
        <w:t xml:space="preserve"> program year to </w:t>
      </w:r>
    </w:p>
    <w:p w:rsidR="00D71640" w:rsidRPr="006C285E" w:rsidRDefault="003D3128" w:rsidP="0095719F">
      <w:pPr>
        <w:pBdr>
          <w:top w:val="single" w:sz="4" w:space="1" w:color="auto"/>
          <w:left w:val="single" w:sz="4" w:space="4" w:color="auto"/>
          <w:bottom w:val="single" w:sz="4" w:space="1" w:color="auto"/>
          <w:right w:val="single" w:sz="4" w:space="4" w:color="auto"/>
        </w:pBdr>
        <w:rPr>
          <w:bCs/>
          <w:sz w:val="22"/>
          <w:szCs w:val="22"/>
        </w:rPr>
      </w:pPr>
      <w:r>
        <w:rPr>
          <w:bCs/>
          <w:sz w:val="22"/>
          <w:szCs w:val="22"/>
        </w:rPr>
        <w:t xml:space="preserve">                 </w:t>
      </w:r>
      <w:proofErr w:type="gramStart"/>
      <w:r w:rsidR="00D71640" w:rsidRPr="006C285E">
        <w:rPr>
          <w:bCs/>
          <w:sz w:val="22"/>
          <w:szCs w:val="22"/>
        </w:rPr>
        <w:t>ensure</w:t>
      </w:r>
      <w:proofErr w:type="gramEnd"/>
      <w:r w:rsidR="00D71640" w:rsidRPr="006C285E">
        <w:rPr>
          <w:bCs/>
          <w:sz w:val="22"/>
          <w:szCs w:val="22"/>
        </w:rPr>
        <w:t xml:space="preserve"> family continues</w:t>
      </w:r>
      <w:r w:rsidR="00AC32C4">
        <w:rPr>
          <w:bCs/>
          <w:sz w:val="22"/>
          <w:szCs w:val="22"/>
        </w:rPr>
        <w:t xml:space="preserve"> </w:t>
      </w:r>
      <w:r w:rsidR="00D71640" w:rsidRPr="006C285E">
        <w:rPr>
          <w:bCs/>
          <w:sz w:val="22"/>
          <w:szCs w:val="22"/>
        </w:rPr>
        <w:t>to receive services over the summer.</w:t>
      </w:r>
    </w:p>
    <w:p w:rsidR="0095719F" w:rsidRPr="006C285E" w:rsidRDefault="0095719F" w:rsidP="0095719F">
      <w:pPr>
        <w:pBdr>
          <w:top w:val="single" w:sz="4" w:space="1" w:color="auto"/>
          <w:left w:val="single" w:sz="4" w:space="4" w:color="auto"/>
          <w:bottom w:val="single" w:sz="4" w:space="1" w:color="auto"/>
          <w:right w:val="single" w:sz="4" w:space="4" w:color="auto"/>
        </w:pBdr>
        <w:rPr>
          <w:bCs/>
          <w:sz w:val="22"/>
          <w:szCs w:val="22"/>
        </w:rPr>
      </w:pPr>
      <w:r w:rsidRPr="006C285E">
        <w:rPr>
          <w:bCs/>
          <w:sz w:val="22"/>
          <w:szCs w:val="22"/>
        </w:rPr>
        <w:t xml:space="preserve">             </w:t>
      </w:r>
      <w:r w:rsidRPr="006C285E">
        <w:rPr>
          <w:bCs/>
          <w:sz w:val="22"/>
          <w:szCs w:val="22"/>
        </w:rPr>
        <w:sym w:font="Symbol" w:char="F0A0"/>
      </w:r>
      <w:r w:rsidRPr="006C285E">
        <w:rPr>
          <w:bCs/>
          <w:sz w:val="22"/>
          <w:szCs w:val="22"/>
        </w:rPr>
        <w:t xml:space="preserve"> Until EC evaluation is complete and IEP team </w:t>
      </w:r>
      <w:r w:rsidR="00F27FA0" w:rsidRPr="006C285E">
        <w:rPr>
          <w:bCs/>
          <w:sz w:val="22"/>
          <w:szCs w:val="22"/>
        </w:rPr>
        <w:t>makes placement</w:t>
      </w:r>
      <w:r w:rsidRPr="006C285E">
        <w:rPr>
          <w:bCs/>
          <w:sz w:val="22"/>
          <w:szCs w:val="22"/>
        </w:rPr>
        <w:t xml:space="preserve"> determination</w:t>
      </w:r>
      <w:r w:rsidR="003D3128">
        <w:rPr>
          <w:bCs/>
          <w:sz w:val="22"/>
          <w:szCs w:val="22"/>
        </w:rPr>
        <w:t>.</w:t>
      </w:r>
    </w:p>
    <w:p w:rsidR="0095719F" w:rsidRPr="006C285E" w:rsidRDefault="0095719F" w:rsidP="0095719F">
      <w:pPr>
        <w:pBdr>
          <w:top w:val="single" w:sz="4" w:space="1" w:color="auto"/>
          <w:left w:val="single" w:sz="4" w:space="4" w:color="auto"/>
          <w:bottom w:val="single" w:sz="4" w:space="1" w:color="auto"/>
          <w:right w:val="single" w:sz="4" w:space="4" w:color="auto"/>
        </w:pBdr>
        <w:rPr>
          <w:bCs/>
          <w:sz w:val="22"/>
          <w:szCs w:val="22"/>
        </w:rPr>
      </w:pPr>
      <w:r w:rsidRPr="006C285E">
        <w:rPr>
          <w:bCs/>
          <w:sz w:val="22"/>
          <w:szCs w:val="22"/>
        </w:rPr>
        <w:tab/>
      </w:r>
      <w:r w:rsidR="00F27FA0" w:rsidRPr="006C285E">
        <w:rPr>
          <w:bCs/>
          <w:sz w:val="22"/>
          <w:szCs w:val="22"/>
        </w:rPr>
        <w:sym w:font="Symbol" w:char="F0A0"/>
      </w:r>
      <w:r w:rsidR="0080317A" w:rsidRPr="006C285E">
        <w:rPr>
          <w:bCs/>
          <w:sz w:val="22"/>
          <w:szCs w:val="22"/>
        </w:rPr>
        <w:t xml:space="preserve"> </w:t>
      </w:r>
      <w:r w:rsidRPr="006C285E">
        <w:rPr>
          <w:bCs/>
          <w:sz w:val="22"/>
          <w:szCs w:val="22"/>
        </w:rPr>
        <w:t xml:space="preserve">Until child is able to demonstrate that he/she is able to </w:t>
      </w:r>
      <w:r w:rsidR="00F27FA0" w:rsidRPr="006C285E">
        <w:rPr>
          <w:bCs/>
          <w:sz w:val="22"/>
          <w:szCs w:val="22"/>
        </w:rPr>
        <w:t xml:space="preserve">safely </w:t>
      </w:r>
      <w:r w:rsidRPr="006C285E">
        <w:rPr>
          <w:bCs/>
          <w:sz w:val="22"/>
          <w:szCs w:val="22"/>
        </w:rPr>
        <w:t>move through a HS classroom daily schedule</w:t>
      </w:r>
      <w:r w:rsidR="003D3128">
        <w:rPr>
          <w:bCs/>
          <w:sz w:val="22"/>
          <w:szCs w:val="22"/>
        </w:rPr>
        <w:t>.</w:t>
      </w:r>
    </w:p>
    <w:p w:rsidR="0095719F" w:rsidRPr="006C285E" w:rsidRDefault="0095719F" w:rsidP="0095719F">
      <w:pPr>
        <w:pBdr>
          <w:top w:val="single" w:sz="4" w:space="1" w:color="auto"/>
          <w:left w:val="single" w:sz="4" w:space="4" w:color="auto"/>
          <w:bottom w:val="single" w:sz="4" w:space="1" w:color="auto"/>
          <w:right w:val="single" w:sz="4" w:space="4" w:color="auto"/>
        </w:pBdr>
        <w:rPr>
          <w:bCs/>
          <w:sz w:val="22"/>
          <w:szCs w:val="22"/>
        </w:rPr>
      </w:pPr>
      <w:r w:rsidRPr="006C285E">
        <w:rPr>
          <w:bCs/>
          <w:sz w:val="22"/>
          <w:szCs w:val="22"/>
        </w:rPr>
        <w:tab/>
      </w:r>
      <w:r w:rsidRPr="006C285E">
        <w:rPr>
          <w:bCs/>
          <w:sz w:val="22"/>
          <w:szCs w:val="22"/>
        </w:rPr>
        <w:sym w:font="Symbol" w:char="F0A0"/>
      </w:r>
      <w:r w:rsidR="00F27FA0" w:rsidRPr="006C285E">
        <w:rPr>
          <w:bCs/>
          <w:sz w:val="22"/>
          <w:szCs w:val="22"/>
        </w:rPr>
        <w:t xml:space="preserve"> Until needed extra support (staff, adaptive equipment, etc) can be </w:t>
      </w:r>
      <w:proofErr w:type="gramStart"/>
      <w:r w:rsidR="00F27FA0" w:rsidRPr="006C285E">
        <w:rPr>
          <w:bCs/>
          <w:sz w:val="22"/>
          <w:szCs w:val="22"/>
        </w:rPr>
        <w:t>obtained/introduced</w:t>
      </w:r>
      <w:proofErr w:type="gramEnd"/>
      <w:r w:rsidR="00F27FA0" w:rsidRPr="006C285E">
        <w:rPr>
          <w:bCs/>
          <w:sz w:val="22"/>
          <w:szCs w:val="22"/>
        </w:rPr>
        <w:t xml:space="preserve"> into </w:t>
      </w:r>
      <w:r w:rsidR="003D3128">
        <w:rPr>
          <w:bCs/>
          <w:sz w:val="22"/>
          <w:szCs w:val="22"/>
        </w:rPr>
        <w:t>potential setting.</w:t>
      </w:r>
    </w:p>
    <w:p w:rsidR="00AC32C4" w:rsidRDefault="0095719F" w:rsidP="0095719F">
      <w:pPr>
        <w:pBdr>
          <w:top w:val="single" w:sz="4" w:space="1" w:color="auto"/>
          <w:left w:val="single" w:sz="4" w:space="4" w:color="auto"/>
          <w:bottom w:val="single" w:sz="4" w:space="1" w:color="auto"/>
          <w:right w:val="single" w:sz="4" w:space="4" w:color="auto"/>
        </w:pBdr>
        <w:rPr>
          <w:bCs/>
          <w:sz w:val="22"/>
          <w:szCs w:val="22"/>
        </w:rPr>
      </w:pPr>
      <w:r w:rsidRPr="006C285E">
        <w:rPr>
          <w:bCs/>
          <w:sz w:val="22"/>
          <w:szCs w:val="22"/>
        </w:rPr>
        <w:tab/>
      </w:r>
      <w:r w:rsidRPr="006C285E">
        <w:rPr>
          <w:bCs/>
          <w:sz w:val="22"/>
          <w:szCs w:val="22"/>
        </w:rPr>
        <w:sym w:font="Symbol" w:char="F0A0"/>
      </w:r>
      <w:r w:rsidR="00F27FA0" w:rsidRPr="006C285E">
        <w:rPr>
          <w:bCs/>
          <w:sz w:val="22"/>
          <w:szCs w:val="22"/>
        </w:rPr>
        <w:t xml:space="preserve"> Any extra training etc. that might be needed to accommodate special health care considerations</w:t>
      </w:r>
      <w:r w:rsidR="00D71640" w:rsidRPr="006C285E">
        <w:rPr>
          <w:bCs/>
          <w:sz w:val="22"/>
          <w:szCs w:val="22"/>
        </w:rPr>
        <w:t xml:space="preserve"> </w:t>
      </w:r>
      <w:proofErr w:type="gramStart"/>
      <w:r w:rsidR="00F27FA0" w:rsidRPr="006C285E">
        <w:rPr>
          <w:bCs/>
          <w:sz w:val="22"/>
          <w:szCs w:val="22"/>
        </w:rPr>
        <w:t>( in</w:t>
      </w:r>
      <w:proofErr w:type="gramEnd"/>
      <w:r w:rsidR="00F27FA0" w:rsidRPr="006C285E">
        <w:rPr>
          <w:bCs/>
          <w:sz w:val="22"/>
          <w:szCs w:val="22"/>
        </w:rPr>
        <w:t xml:space="preserve"> a pre-school </w:t>
      </w:r>
    </w:p>
    <w:p w:rsidR="0095719F" w:rsidRPr="006C285E" w:rsidRDefault="00AC32C4" w:rsidP="0095719F">
      <w:pPr>
        <w:pBdr>
          <w:top w:val="single" w:sz="4" w:space="1" w:color="auto"/>
          <w:left w:val="single" w:sz="4" w:space="4" w:color="auto"/>
          <w:bottom w:val="single" w:sz="4" w:space="1" w:color="auto"/>
          <w:right w:val="single" w:sz="4" w:space="4" w:color="auto"/>
        </w:pBdr>
        <w:rPr>
          <w:bCs/>
          <w:sz w:val="22"/>
          <w:szCs w:val="22"/>
        </w:rPr>
      </w:pPr>
      <w:r>
        <w:rPr>
          <w:bCs/>
          <w:sz w:val="22"/>
          <w:szCs w:val="22"/>
        </w:rPr>
        <w:t xml:space="preserve">                 </w:t>
      </w:r>
      <w:proofErr w:type="gramStart"/>
      <w:r w:rsidR="00F27FA0" w:rsidRPr="006C285E">
        <w:rPr>
          <w:bCs/>
          <w:sz w:val="22"/>
          <w:szCs w:val="22"/>
        </w:rPr>
        <w:t>classroom</w:t>
      </w:r>
      <w:proofErr w:type="gramEnd"/>
      <w:r w:rsidR="00F27FA0" w:rsidRPr="006C285E">
        <w:rPr>
          <w:bCs/>
          <w:sz w:val="22"/>
          <w:szCs w:val="22"/>
        </w:rPr>
        <w:t xml:space="preserve"> setting</w:t>
      </w:r>
      <w:r w:rsidR="003D3128">
        <w:rPr>
          <w:bCs/>
          <w:sz w:val="22"/>
          <w:szCs w:val="22"/>
        </w:rPr>
        <w:t>)</w:t>
      </w:r>
      <w:r w:rsidR="00F27FA0" w:rsidRPr="006C285E">
        <w:rPr>
          <w:bCs/>
          <w:sz w:val="22"/>
          <w:szCs w:val="22"/>
        </w:rPr>
        <w:t>.</w:t>
      </w:r>
    </w:p>
    <w:p w:rsidR="003D3128" w:rsidRDefault="0095719F" w:rsidP="0095719F">
      <w:pPr>
        <w:pBdr>
          <w:top w:val="single" w:sz="4" w:space="1" w:color="auto"/>
          <w:left w:val="single" w:sz="4" w:space="4" w:color="auto"/>
          <w:bottom w:val="single" w:sz="4" w:space="1" w:color="auto"/>
          <w:right w:val="single" w:sz="4" w:space="4" w:color="auto"/>
        </w:pBdr>
        <w:rPr>
          <w:bCs/>
          <w:sz w:val="22"/>
          <w:szCs w:val="22"/>
        </w:rPr>
      </w:pPr>
      <w:r w:rsidRPr="006C285E">
        <w:rPr>
          <w:bCs/>
          <w:sz w:val="22"/>
          <w:szCs w:val="22"/>
        </w:rPr>
        <w:tab/>
      </w:r>
      <w:r w:rsidRPr="006C285E">
        <w:rPr>
          <w:bCs/>
          <w:sz w:val="22"/>
          <w:szCs w:val="22"/>
        </w:rPr>
        <w:sym w:font="Symbol" w:char="F0A0"/>
      </w:r>
      <w:r w:rsidR="00F27FA0" w:rsidRPr="006C285E">
        <w:rPr>
          <w:bCs/>
          <w:sz w:val="22"/>
          <w:szCs w:val="22"/>
        </w:rPr>
        <w:t xml:space="preserve"> Until special </w:t>
      </w:r>
      <w:r w:rsidR="00D71640" w:rsidRPr="006C285E">
        <w:rPr>
          <w:bCs/>
          <w:sz w:val="22"/>
          <w:szCs w:val="22"/>
        </w:rPr>
        <w:t>circumstances</w:t>
      </w:r>
      <w:r w:rsidR="00F27FA0" w:rsidRPr="006C285E">
        <w:rPr>
          <w:bCs/>
          <w:sz w:val="22"/>
          <w:szCs w:val="22"/>
        </w:rPr>
        <w:t xml:space="preserve"> being experienced by child or family are resolved to make it logistical</w:t>
      </w:r>
      <w:r w:rsidR="007B2B67" w:rsidRPr="006C285E">
        <w:rPr>
          <w:bCs/>
          <w:sz w:val="22"/>
          <w:szCs w:val="22"/>
        </w:rPr>
        <w:t>ly</w:t>
      </w:r>
      <w:r w:rsidR="003D3128">
        <w:rPr>
          <w:bCs/>
          <w:sz w:val="22"/>
          <w:szCs w:val="22"/>
        </w:rPr>
        <w:t xml:space="preserve"> possible,</w:t>
      </w:r>
    </w:p>
    <w:p w:rsidR="003D3128" w:rsidRDefault="003D3128" w:rsidP="0095719F">
      <w:pPr>
        <w:pBdr>
          <w:top w:val="single" w:sz="4" w:space="1" w:color="auto"/>
          <w:left w:val="single" w:sz="4" w:space="4" w:color="auto"/>
          <w:bottom w:val="single" w:sz="4" w:space="1" w:color="auto"/>
          <w:right w:val="single" w:sz="4" w:space="4" w:color="auto"/>
        </w:pBdr>
        <w:rPr>
          <w:bCs/>
          <w:sz w:val="22"/>
          <w:szCs w:val="22"/>
        </w:rPr>
      </w:pPr>
      <w:r>
        <w:rPr>
          <w:bCs/>
          <w:sz w:val="22"/>
          <w:szCs w:val="22"/>
        </w:rPr>
        <w:t xml:space="preserve">                  </w:t>
      </w:r>
      <w:proofErr w:type="gramStart"/>
      <w:r>
        <w:rPr>
          <w:bCs/>
          <w:sz w:val="22"/>
          <w:szCs w:val="22"/>
        </w:rPr>
        <w:t>safe</w:t>
      </w:r>
      <w:proofErr w:type="gramEnd"/>
      <w:r w:rsidR="00F27FA0" w:rsidRPr="006C285E">
        <w:rPr>
          <w:bCs/>
          <w:sz w:val="22"/>
          <w:szCs w:val="22"/>
        </w:rPr>
        <w:t xml:space="preserve"> or appropriate fo</w:t>
      </w:r>
      <w:r w:rsidR="007B2B67" w:rsidRPr="006C285E">
        <w:rPr>
          <w:bCs/>
          <w:sz w:val="22"/>
          <w:szCs w:val="22"/>
        </w:rPr>
        <w:t xml:space="preserve">r  a </w:t>
      </w:r>
      <w:r w:rsidR="00F27FA0" w:rsidRPr="006C285E">
        <w:rPr>
          <w:bCs/>
          <w:sz w:val="22"/>
          <w:szCs w:val="22"/>
        </w:rPr>
        <w:t xml:space="preserve">transition to a pre-school classroom (homelessness/off bus route, </w:t>
      </w:r>
      <w:r w:rsidR="00D71640" w:rsidRPr="006C285E">
        <w:rPr>
          <w:bCs/>
          <w:sz w:val="22"/>
          <w:szCs w:val="22"/>
        </w:rPr>
        <w:t>living in DV shelter,</w:t>
      </w:r>
    </w:p>
    <w:p w:rsidR="0095719F" w:rsidRPr="006C285E" w:rsidRDefault="003D3128" w:rsidP="0095719F">
      <w:pPr>
        <w:pBdr>
          <w:top w:val="single" w:sz="4" w:space="1" w:color="auto"/>
          <w:left w:val="single" w:sz="4" w:space="4" w:color="auto"/>
          <w:bottom w:val="single" w:sz="4" w:space="1" w:color="auto"/>
          <w:right w:val="single" w:sz="4" w:space="4" w:color="auto"/>
        </w:pBdr>
        <w:rPr>
          <w:bCs/>
          <w:sz w:val="22"/>
          <w:szCs w:val="22"/>
        </w:rPr>
      </w:pPr>
      <w:r>
        <w:rPr>
          <w:bCs/>
          <w:sz w:val="22"/>
          <w:szCs w:val="22"/>
        </w:rPr>
        <w:t xml:space="preserve">                </w:t>
      </w:r>
      <w:r w:rsidR="00D71640" w:rsidRPr="006C285E">
        <w:rPr>
          <w:bCs/>
          <w:sz w:val="22"/>
          <w:szCs w:val="22"/>
        </w:rPr>
        <w:t xml:space="preserve"> </w:t>
      </w:r>
      <w:proofErr w:type="gramStart"/>
      <w:r w:rsidR="00D71640" w:rsidRPr="006C285E">
        <w:rPr>
          <w:bCs/>
          <w:sz w:val="22"/>
          <w:szCs w:val="22"/>
        </w:rPr>
        <w:t>family</w:t>
      </w:r>
      <w:proofErr w:type="gramEnd"/>
      <w:r w:rsidR="00D71640" w:rsidRPr="006C285E">
        <w:rPr>
          <w:bCs/>
          <w:sz w:val="22"/>
          <w:szCs w:val="22"/>
        </w:rPr>
        <w:t xml:space="preserve"> relocating to different community).</w:t>
      </w:r>
    </w:p>
    <w:p w:rsidR="003D3128" w:rsidRDefault="002C6633" w:rsidP="0095719F">
      <w:pPr>
        <w:pBdr>
          <w:top w:val="single" w:sz="4" w:space="1" w:color="auto"/>
          <w:left w:val="single" w:sz="4" w:space="4" w:color="auto"/>
          <w:bottom w:val="single" w:sz="4" w:space="1" w:color="auto"/>
          <w:right w:val="single" w:sz="4" w:space="4" w:color="auto"/>
        </w:pBdr>
        <w:rPr>
          <w:bCs/>
          <w:sz w:val="22"/>
          <w:szCs w:val="22"/>
        </w:rPr>
      </w:pPr>
      <w:r w:rsidRPr="006C285E">
        <w:rPr>
          <w:b/>
          <w:bCs/>
          <w:sz w:val="22"/>
          <w:szCs w:val="22"/>
        </w:rPr>
        <w:tab/>
      </w:r>
      <w:r w:rsidRPr="006C285E">
        <w:rPr>
          <w:bCs/>
          <w:sz w:val="22"/>
          <w:szCs w:val="22"/>
        </w:rPr>
        <w:sym w:font="Symbol" w:char="F0A0"/>
      </w:r>
      <w:r w:rsidR="00E32661" w:rsidRPr="006C285E">
        <w:rPr>
          <w:bCs/>
          <w:sz w:val="22"/>
          <w:szCs w:val="22"/>
        </w:rPr>
        <w:t xml:space="preserve"> Until p</w:t>
      </w:r>
      <w:r w:rsidRPr="006C285E">
        <w:rPr>
          <w:bCs/>
          <w:sz w:val="22"/>
          <w:szCs w:val="22"/>
        </w:rPr>
        <w:t xml:space="preserve">arent </w:t>
      </w:r>
      <w:r w:rsidR="00D71640" w:rsidRPr="006C285E">
        <w:rPr>
          <w:bCs/>
          <w:sz w:val="22"/>
          <w:szCs w:val="22"/>
        </w:rPr>
        <w:t xml:space="preserve">feels their and/or their </w:t>
      </w:r>
      <w:r w:rsidRPr="006C285E">
        <w:rPr>
          <w:bCs/>
          <w:sz w:val="22"/>
          <w:szCs w:val="22"/>
        </w:rPr>
        <w:t>child’s needs are better met by continuing in EHS program</w:t>
      </w:r>
      <w:r w:rsidR="003D3128">
        <w:rPr>
          <w:bCs/>
          <w:sz w:val="22"/>
          <w:szCs w:val="22"/>
        </w:rPr>
        <w:t xml:space="preserve"> (until child turns </w:t>
      </w:r>
    </w:p>
    <w:p w:rsidR="00F27FA0" w:rsidRPr="006C285E" w:rsidRDefault="003D3128" w:rsidP="0095719F">
      <w:pPr>
        <w:pBdr>
          <w:top w:val="single" w:sz="4" w:space="1" w:color="auto"/>
          <w:left w:val="single" w:sz="4" w:space="4" w:color="auto"/>
          <w:bottom w:val="single" w:sz="4" w:space="1" w:color="auto"/>
          <w:right w:val="single" w:sz="4" w:space="4" w:color="auto"/>
        </w:pBdr>
        <w:rPr>
          <w:b/>
          <w:bCs/>
          <w:sz w:val="22"/>
          <w:szCs w:val="22"/>
        </w:rPr>
      </w:pPr>
      <w:r>
        <w:rPr>
          <w:bCs/>
          <w:sz w:val="22"/>
          <w:szCs w:val="22"/>
        </w:rPr>
        <w:t xml:space="preserve">                 fo</w:t>
      </w:r>
      <w:r w:rsidR="00333F2E">
        <w:rPr>
          <w:bCs/>
          <w:sz w:val="22"/>
          <w:szCs w:val="22"/>
        </w:rPr>
        <w:t>u</w:t>
      </w:r>
      <w:r>
        <w:rPr>
          <w:bCs/>
          <w:sz w:val="22"/>
          <w:szCs w:val="22"/>
        </w:rPr>
        <w:t>r before Sept. 1</w:t>
      </w:r>
      <w:r w:rsidRPr="003D3128">
        <w:rPr>
          <w:bCs/>
          <w:sz w:val="22"/>
          <w:szCs w:val="22"/>
          <w:vertAlign w:val="superscript"/>
        </w:rPr>
        <w:t>st</w:t>
      </w:r>
      <w:r>
        <w:rPr>
          <w:bCs/>
          <w:sz w:val="22"/>
          <w:szCs w:val="22"/>
        </w:rPr>
        <w:t xml:space="preserve"> of a Program Year).</w:t>
      </w:r>
      <w:r w:rsidR="007B2B67" w:rsidRPr="006C285E">
        <w:rPr>
          <w:bCs/>
          <w:sz w:val="22"/>
          <w:szCs w:val="22"/>
        </w:rPr>
        <w:t xml:space="preserve"> </w:t>
      </w:r>
    </w:p>
    <w:p w:rsidR="00154895" w:rsidRDefault="00154895" w:rsidP="0095719F">
      <w:pPr>
        <w:rPr>
          <w:b/>
          <w:bCs/>
          <w:sz w:val="22"/>
          <w:szCs w:val="22"/>
        </w:rPr>
      </w:pPr>
    </w:p>
    <w:p w:rsidR="0095719F" w:rsidRPr="00AC32C4" w:rsidRDefault="00E32661" w:rsidP="0095719F">
      <w:pPr>
        <w:rPr>
          <w:b/>
          <w:bCs/>
          <w:sz w:val="22"/>
          <w:szCs w:val="22"/>
          <w:u w:val="single"/>
        </w:rPr>
      </w:pPr>
      <w:r w:rsidRPr="00AC32C4">
        <w:rPr>
          <w:b/>
          <w:bCs/>
          <w:sz w:val="22"/>
          <w:szCs w:val="22"/>
          <w:u w:val="single"/>
        </w:rPr>
        <w:t>Needed for transition from EHS to HS</w:t>
      </w:r>
    </w:p>
    <w:p w:rsidR="00E32661" w:rsidRPr="00AC32C4" w:rsidRDefault="00E32661" w:rsidP="0095719F">
      <w:pPr>
        <w:rPr>
          <w:b/>
          <w:bCs/>
          <w:sz w:val="22"/>
          <w:szCs w:val="22"/>
          <w:u w:val="single"/>
        </w:rPr>
      </w:pPr>
    </w:p>
    <w:p w:rsidR="00E32661" w:rsidRPr="006C285E" w:rsidRDefault="0095719F" w:rsidP="0095719F">
      <w:pPr>
        <w:rPr>
          <w:bCs/>
          <w:sz w:val="22"/>
          <w:szCs w:val="22"/>
        </w:rPr>
      </w:pPr>
      <w:r w:rsidRPr="006C285E">
        <w:rPr>
          <w:bCs/>
          <w:sz w:val="22"/>
          <w:szCs w:val="22"/>
        </w:rPr>
        <w:sym w:font="Symbol" w:char="F0A0"/>
      </w:r>
      <w:r w:rsidR="00E32661" w:rsidRPr="006C285E">
        <w:rPr>
          <w:bCs/>
          <w:sz w:val="22"/>
          <w:szCs w:val="22"/>
        </w:rPr>
        <w:t xml:space="preserve"> Application 30 days prior to potential transition at age three</w:t>
      </w:r>
      <w:r w:rsidR="003D3128">
        <w:rPr>
          <w:bCs/>
          <w:sz w:val="22"/>
          <w:szCs w:val="22"/>
        </w:rPr>
        <w:t xml:space="preserve"> </w:t>
      </w:r>
      <w:r w:rsidR="00E32661" w:rsidRPr="006C285E">
        <w:rPr>
          <w:bCs/>
          <w:sz w:val="22"/>
          <w:szCs w:val="22"/>
        </w:rPr>
        <w:t xml:space="preserve">or between age three and four </w:t>
      </w:r>
    </w:p>
    <w:p w:rsidR="00EC33EB" w:rsidRPr="006C285E" w:rsidRDefault="00E32661" w:rsidP="0095719F">
      <w:pPr>
        <w:rPr>
          <w:bCs/>
          <w:sz w:val="22"/>
          <w:szCs w:val="22"/>
        </w:rPr>
      </w:pPr>
      <w:r w:rsidRPr="006C285E">
        <w:rPr>
          <w:bCs/>
          <w:sz w:val="22"/>
          <w:szCs w:val="22"/>
        </w:rPr>
        <w:tab/>
        <w:t>Attach current income verification (previous</w:t>
      </w:r>
      <w:r w:rsidR="00EC33EB" w:rsidRPr="006C285E">
        <w:rPr>
          <w:bCs/>
          <w:sz w:val="22"/>
          <w:szCs w:val="22"/>
        </w:rPr>
        <w:t xml:space="preserve"> year’s </w:t>
      </w:r>
      <w:r w:rsidRPr="006C285E">
        <w:rPr>
          <w:bCs/>
          <w:sz w:val="22"/>
          <w:szCs w:val="22"/>
        </w:rPr>
        <w:t>tax return</w:t>
      </w:r>
      <w:r w:rsidR="00EC33EB" w:rsidRPr="006C285E">
        <w:rPr>
          <w:bCs/>
          <w:sz w:val="22"/>
          <w:szCs w:val="22"/>
        </w:rPr>
        <w:t xml:space="preserve"> or previous year’s W2 statements are </w:t>
      </w:r>
      <w:r w:rsidRPr="006C285E">
        <w:rPr>
          <w:bCs/>
          <w:sz w:val="22"/>
          <w:szCs w:val="22"/>
        </w:rPr>
        <w:t>best</w:t>
      </w:r>
      <w:r w:rsidR="00D71640" w:rsidRPr="006C285E">
        <w:rPr>
          <w:bCs/>
          <w:sz w:val="22"/>
          <w:szCs w:val="22"/>
        </w:rPr>
        <w:t xml:space="preserve"> </w:t>
      </w:r>
    </w:p>
    <w:p w:rsidR="007B2B67" w:rsidRPr="006C285E" w:rsidRDefault="00EC33EB" w:rsidP="0095719F">
      <w:pPr>
        <w:rPr>
          <w:bCs/>
          <w:sz w:val="22"/>
          <w:szCs w:val="22"/>
        </w:rPr>
      </w:pPr>
      <w:r w:rsidRPr="006C285E">
        <w:rPr>
          <w:bCs/>
          <w:sz w:val="22"/>
          <w:szCs w:val="22"/>
        </w:rPr>
        <w:tab/>
        <w:t>Blue pickup/drop off form is completed by the parent and turned in with application packet</w:t>
      </w:r>
      <w:r w:rsidRPr="006C285E">
        <w:rPr>
          <w:bCs/>
          <w:sz w:val="22"/>
          <w:szCs w:val="22"/>
        </w:rPr>
        <w:tab/>
      </w:r>
      <w:r w:rsidR="0095719F" w:rsidRPr="006C285E">
        <w:rPr>
          <w:bCs/>
          <w:sz w:val="22"/>
          <w:szCs w:val="22"/>
        </w:rPr>
        <w:tab/>
      </w:r>
    </w:p>
    <w:p w:rsidR="0095719F" w:rsidRPr="006C285E" w:rsidRDefault="0095719F" w:rsidP="0095719F">
      <w:pPr>
        <w:rPr>
          <w:bCs/>
          <w:sz w:val="22"/>
          <w:szCs w:val="22"/>
        </w:rPr>
      </w:pPr>
      <w:r w:rsidRPr="006C285E">
        <w:rPr>
          <w:bCs/>
          <w:sz w:val="22"/>
          <w:szCs w:val="22"/>
        </w:rPr>
        <w:tab/>
      </w:r>
    </w:p>
    <w:p w:rsidR="0095719F" w:rsidRPr="006C285E" w:rsidRDefault="0095719F" w:rsidP="0095719F">
      <w:pPr>
        <w:rPr>
          <w:bCs/>
          <w:sz w:val="22"/>
          <w:szCs w:val="22"/>
        </w:rPr>
      </w:pPr>
      <w:r w:rsidRPr="006C285E">
        <w:rPr>
          <w:bCs/>
          <w:sz w:val="22"/>
          <w:szCs w:val="22"/>
        </w:rPr>
        <w:sym w:font="Symbol" w:char="F0A0"/>
      </w:r>
      <w:r w:rsidRPr="006C285E">
        <w:rPr>
          <w:bCs/>
          <w:sz w:val="22"/>
          <w:szCs w:val="22"/>
        </w:rPr>
        <w:t xml:space="preserve"> Wrap –around care needed (cannot be guaranteed): </w:t>
      </w:r>
      <w:r w:rsidRPr="006C285E">
        <w:rPr>
          <w:bCs/>
          <w:sz w:val="22"/>
          <w:szCs w:val="22"/>
        </w:rPr>
        <w:sym w:font="Symbol" w:char="F09A"/>
      </w:r>
      <w:r w:rsidRPr="006C285E">
        <w:rPr>
          <w:bCs/>
          <w:sz w:val="22"/>
          <w:szCs w:val="22"/>
        </w:rPr>
        <w:t>BC</w:t>
      </w:r>
      <w:r w:rsidRPr="006C285E">
        <w:rPr>
          <w:bCs/>
          <w:sz w:val="22"/>
          <w:szCs w:val="22"/>
        </w:rPr>
        <w:tab/>
      </w:r>
      <w:r w:rsidRPr="006C285E">
        <w:rPr>
          <w:bCs/>
          <w:sz w:val="22"/>
          <w:szCs w:val="22"/>
        </w:rPr>
        <w:sym w:font="Symbol" w:char="F09A"/>
      </w:r>
      <w:r w:rsidRPr="006C285E">
        <w:rPr>
          <w:bCs/>
          <w:sz w:val="22"/>
          <w:szCs w:val="22"/>
        </w:rPr>
        <w:t>GS</w:t>
      </w:r>
      <w:r w:rsidRPr="006C285E">
        <w:rPr>
          <w:bCs/>
          <w:sz w:val="22"/>
          <w:szCs w:val="22"/>
        </w:rPr>
        <w:tab/>
      </w:r>
      <w:r w:rsidRPr="006C285E">
        <w:rPr>
          <w:bCs/>
          <w:sz w:val="22"/>
          <w:szCs w:val="22"/>
        </w:rPr>
        <w:sym w:font="Symbol" w:char="F09A"/>
      </w:r>
      <w:r w:rsidRPr="006C285E">
        <w:rPr>
          <w:bCs/>
          <w:sz w:val="22"/>
          <w:szCs w:val="22"/>
        </w:rPr>
        <w:t>JCDC</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sym w:font="Symbol" w:char="F087"/>
      </w:r>
      <w:r w:rsidRPr="006C285E">
        <w:rPr>
          <w:bCs/>
          <w:sz w:val="22"/>
          <w:szCs w:val="22"/>
        </w:rPr>
        <w:t xml:space="preserve"> Reminded families regarding four day child contact week and which day is not an attendance day for HS children.</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t>Special Considerations or identified needs: _____________________________________________________________</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t>________________________________________________________________________________________________</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
          <w:bCs/>
          <w:sz w:val="22"/>
          <w:szCs w:val="22"/>
        </w:rPr>
        <w:t xml:space="preserve">Schedule for visiting HS classroom: </w:t>
      </w:r>
      <w:r w:rsidRPr="006C285E">
        <w:rPr>
          <w:bCs/>
          <w:sz w:val="22"/>
          <w:szCs w:val="22"/>
        </w:rPr>
        <w:t xml:space="preserve">   CC</w:t>
      </w:r>
      <w:proofErr w:type="gramStart"/>
      <w:r w:rsidRPr="006C285E">
        <w:rPr>
          <w:bCs/>
          <w:sz w:val="22"/>
          <w:szCs w:val="22"/>
        </w:rPr>
        <w:t>:_</w:t>
      </w:r>
      <w:proofErr w:type="gramEnd"/>
      <w:r w:rsidRPr="006C285E">
        <w:rPr>
          <w:bCs/>
          <w:sz w:val="22"/>
          <w:szCs w:val="22"/>
        </w:rPr>
        <w:t>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57"/>
        <w:gridCol w:w="1357"/>
        <w:gridCol w:w="1356"/>
        <w:gridCol w:w="1356"/>
        <w:gridCol w:w="1356"/>
        <w:gridCol w:w="1356"/>
        <w:gridCol w:w="1356"/>
      </w:tblGrid>
      <w:tr w:rsidR="006C285E" w:rsidRPr="006C285E" w:rsidTr="006C285E">
        <w:tc>
          <w:tcPr>
            <w:tcW w:w="1522" w:type="dxa"/>
          </w:tcPr>
          <w:p w:rsidR="006C285E" w:rsidRPr="006C285E" w:rsidRDefault="006C285E" w:rsidP="003A655E">
            <w:pPr>
              <w:rPr>
                <w:bCs/>
                <w:sz w:val="22"/>
              </w:rPr>
            </w:pPr>
            <w:r w:rsidRPr="006C285E">
              <w:rPr>
                <w:bCs/>
                <w:sz w:val="22"/>
                <w:szCs w:val="22"/>
              </w:rPr>
              <w:t>Day/Date</w:t>
            </w:r>
          </w:p>
        </w:tc>
        <w:tc>
          <w:tcPr>
            <w:tcW w:w="1357" w:type="dxa"/>
          </w:tcPr>
          <w:p w:rsidR="006C285E" w:rsidRPr="006C285E" w:rsidRDefault="006C285E" w:rsidP="003A655E">
            <w:pPr>
              <w:rPr>
                <w:bCs/>
                <w:sz w:val="22"/>
              </w:rPr>
            </w:pPr>
          </w:p>
        </w:tc>
        <w:tc>
          <w:tcPr>
            <w:tcW w:w="1357"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r>
      <w:tr w:rsidR="006C285E" w:rsidRPr="006C285E" w:rsidTr="006C285E">
        <w:tc>
          <w:tcPr>
            <w:tcW w:w="1522" w:type="dxa"/>
          </w:tcPr>
          <w:p w:rsidR="006C285E" w:rsidRPr="006C285E" w:rsidRDefault="006C285E" w:rsidP="003A655E">
            <w:pPr>
              <w:rPr>
                <w:bCs/>
                <w:sz w:val="22"/>
              </w:rPr>
            </w:pPr>
            <w:r w:rsidRPr="006C285E">
              <w:rPr>
                <w:bCs/>
                <w:sz w:val="22"/>
                <w:szCs w:val="22"/>
              </w:rPr>
              <w:t>Time -when to when</w:t>
            </w:r>
          </w:p>
        </w:tc>
        <w:tc>
          <w:tcPr>
            <w:tcW w:w="1357" w:type="dxa"/>
          </w:tcPr>
          <w:p w:rsidR="006C285E" w:rsidRPr="006C285E" w:rsidRDefault="006C285E" w:rsidP="003A655E">
            <w:pPr>
              <w:rPr>
                <w:bCs/>
                <w:sz w:val="22"/>
              </w:rPr>
            </w:pPr>
          </w:p>
        </w:tc>
        <w:tc>
          <w:tcPr>
            <w:tcW w:w="1357"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c>
          <w:tcPr>
            <w:tcW w:w="1356" w:type="dxa"/>
          </w:tcPr>
          <w:p w:rsidR="006C285E" w:rsidRPr="006C285E" w:rsidRDefault="006C285E" w:rsidP="003A655E">
            <w:pPr>
              <w:rPr>
                <w:bCs/>
                <w:sz w:val="22"/>
              </w:rPr>
            </w:pPr>
          </w:p>
        </w:tc>
      </w:tr>
    </w:tbl>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t>Who will accompany child: __________________________, _____________________________________________</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t xml:space="preserve">Transportation needed?     Yes      No    </w:t>
      </w:r>
      <w:proofErr w:type="gramStart"/>
      <w:r w:rsidRPr="006C285E">
        <w:rPr>
          <w:bCs/>
          <w:sz w:val="22"/>
          <w:szCs w:val="22"/>
        </w:rPr>
        <w:t>How</w:t>
      </w:r>
      <w:proofErr w:type="gramEnd"/>
      <w:r w:rsidRPr="006C285E">
        <w:rPr>
          <w:bCs/>
          <w:sz w:val="22"/>
          <w:szCs w:val="22"/>
        </w:rPr>
        <w:t xml:space="preserve"> will it be provided? __________________________________________</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t>Accommodations Needed: _________________________________________________________________________</w:t>
      </w:r>
    </w:p>
    <w:p w:rsidR="0095719F" w:rsidRPr="006C285E" w:rsidRDefault="0095719F" w:rsidP="0095719F">
      <w:pPr>
        <w:rPr>
          <w:bCs/>
          <w:sz w:val="22"/>
          <w:szCs w:val="22"/>
        </w:rPr>
      </w:pPr>
    </w:p>
    <w:p w:rsidR="0095719F" w:rsidRPr="006C285E" w:rsidRDefault="0095719F" w:rsidP="0095719F">
      <w:pPr>
        <w:rPr>
          <w:bCs/>
          <w:sz w:val="22"/>
          <w:szCs w:val="22"/>
        </w:rPr>
      </w:pPr>
      <w:r w:rsidRPr="006C285E">
        <w:rPr>
          <w:bCs/>
          <w:sz w:val="22"/>
          <w:szCs w:val="22"/>
        </w:rPr>
        <w:t>________________________________________________________________________________________________</w:t>
      </w:r>
    </w:p>
    <w:p w:rsidR="0095719F" w:rsidRPr="006C285E" w:rsidRDefault="0095719F" w:rsidP="0095719F">
      <w:pPr>
        <w:rPr>
          <w:bCs/>
          <w:sz w:val="22"/>
          <w:szCs w:val="22"/>
        </w:rPr>
      </w:pPr>
    </w:p>
    <w:p w:rsidR="0095719F" w:rsidRPr="006C285E" w:rsidRDefault="0095719F" w:rsidP="0095719F">
      <w:pPr>
        <w:rPr>
          <w:b/>
          <w:bCs/>
          <w:sz w:val="22"/>
          <w:szCs w:val="22"/>
        </w:rPr>
      </w:pPr>
      <w:r w:rsidRPr="006C285E">
        <w:rPr>
          <w:b/>
          <w:bCs/>
          <w:sz w:val="22"/>
          <w:szCs w:val="22"/>
        </w:rPr>
        <w:t xml:space="preserve">Briefly describe training </w:t>
      </w:r>
      <w:r w:rsidR="007B2B67" w:rsidRPr="006C285E">
        <w:rPr>
          <w:b/>
          <w:bCs/>
          <w:sz w:val="22"/>
          <w:szCs w:val="22"/>
        </w:rPr>
        <w:t xml:space="preserve">needed </w:t>
      </w:r>
      <w:r w:rsidRPr="006C285E">
        <w:rPr>
          <w:b/>
          <w:bCs/>
          <w:sz w:val="22"/>
          <w:szCs w:val="22"/>
        </w:rPr>
        <w:t xml:space="preserve">for </w:t>
      </w:r>
      <w:r w:rsidR="007B2B67" w:rsidRPr="006C285E">
        <w:rPr>
          <w:b/>
          <w:bCs/>
          <w:sz w:val="22"/>
          <w:szCs w:val="22"/>
        </w:rPr>
        <w:t>staff, if</w:t>
      </w:r>
      <w:r w:rsidRPr="006C285E">
        <w:rPr>
          <w:b/>
          <w:bCs/>
          <w:sz w:val="22"/>
          <w:szCs w:val="22"/>
        </w:rPr>
        <w:t xml:space="preserve"> any: ______________________________________________________</w:t>
      </w:r>
    </w:p>
    <w:p w:rsidR="009163B6" w:rsidRPr="006C285E" w:rsidRDefault="009163B6" w:rsidP="0095719F">
      <w:pPr>
        <w:rPr>
          <w:b/>
          <w:bCs/>
          <w:sz w:val="22"/>
          <w:szCs w:val="22"/>
        </w:rPr>
      </w:pP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sym w:font="Symbol" w:char="F0A0"/>
      </w:r>
      <w:r w:rsidRPr="002F1469">
        <w:rPr>
          <w:b/>
          <w:bCs/>
          <w:sz w:val="22"/>
          <w:szCs w:val="22"/>
        </w:rPr>
        <w:t xml:space="preserve"> Transition to Early Childhood with local LEA: ____________________________________________________</w:t>
      </w: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t>Transition HV date: ______ ________   EHS/HS staff will attend (who?): ________________________________</w:t>
      </w: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lastRenderedPageBreak/>
        <w:t xml:space="preserve">   </w:t>
      </w: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t>IEP meeting date: _________________   EHS/HS staff will attend (who?): ________________________________</w:t>
      </w: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sym w:font="Symbol" w:char="F0A0"/>
      </w:r>
      <w:r w:rsidRPr="002F1469">
        <w:rPr>
          <w:b/>
          <w:bCs/>
          <w:sz w:val="22"/>
          <w:szCs w:val="22"/>
        </w:rPr>
        <w:t xml:space="preserve"> Transition to other early care and education center: ________________________________________________</w:t>
      </w: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sym w:font="Symbol" w:char="F0A0"/>
      </w:r>
      <w:r w:rsidRPr="002F1469">
        <w:rPr>
          <w:b/>
          <w:bCs/>
          <w:sz w:val="22"/>
          <w:szCs w:val="22"/>
        </w:rPr>
        <w:t xml:space="preserve"> Transition to in-home care: ______________________________________________________________________</w:t>
      </w: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p>
    <w:p w:rsidR="0095719F" w:rsidRPr="002F1469" w:rsidRDefault="0095719F" w:rsidP="0095719F">
      <w:pPr>
        <w:pBdr>
          <w:top w:val="single" w:sz="4" w:space="1" w:color="auto"/>
          <w:left w:val="single" w:sz="4" w:space="4" w:color="auto"/>
          <w:bottom w:val="single" w:sz="4" w:space="1" w:color="auto"/>
          <w:right w:val="single" w:sz="4" w:space="4" w:color="auto"/>
        </w:pBdr>
        <w:rPr>
          <w:b/>
          <w:bCs/>
          <w:sz w:val="22"/>
          <w:szCs w:val="22"/>
        </w:rPr>
      </w:pPr>
      <w:r w:rsidRPr="002F1469">
        <w:rPr>
          <w:b/>
          <w:bCs/>
          <w:sz w:val="22"/>
          <w:szCs w:val="22"/>
        </w:rPr>
        <w:sym w:font="Symbol" w:char="F0A0"/>
      </w:r>
      <w:r w:rsidRPr="002F1469">
        <w:rPr>
          <w:b/>
          <w:bCs/>
          <w:sz w:val="22"/>
          <w:szCs w:val="22"/>
        </w:rPr>
        <w:t xml:space="preserve"> Other (specify</w:t>
      </w:r>
      <w:r w:rsidR="00AC32C4" w:rsidRPr="002F1469">
        <w:rPr>
          <w:b/>
          <w:bCs/>
          <w:sz w:val="22"/>
          <w:szCs w:val="22"/>
        </w:rPr>
        <w:t>) _</w:t>
      </w:r>
      <w:r w:rsidRPr="002F1469">
        <w:rPr>
          <w:b/>
          <w:bCs/>
          <w:sz w:val="22"/>
          <w:szCs w:val="22"/>
        </w:rPr>
        <w:t>_________________________________________________________________________________</w:t>
      </w:r>
    </w:p>
    <w:p w:rsidR="0095719F" w:rsidRPr="006C285E" w:rsidRDefault="0095719F" w:rsidP="0095719F">
      <w:pPr>
        <w:rPr>
          <w:b/>
          <w:bCs/>
          <w:sz w:val="22"/>
          <w:szCs w:val="22"/>
        </w:rPr>
      </w:pPr>
    </w:p>
    <w:p w:rsidR="0095719F" w:rsidRPr="006C285E" w:rsidRDefault="0095719F" w:rsidP="0095719F">
      <w:pPr>
        <w:rPr>
          <w:b/>
          <w:bCs/>
          <w:sz w:val="22"/>
          <w:szCs w:val="22"/>
        </w:rPr>
      </w:pPr>
      <w:r w:rsidRPr="006C285E">
        <w:rPr>
          <w:b/>
          <w:bCs/>
          <w:sz w:val="22"/>
          <w:szCs w:val="22"/>
        </w:rPr>
        <w:t>Mother/s father/s and/or guardians signature</w:t>
      </w:r>
      <w:r w:rsidR="00154895">
        <w:rPr>
          <w:b/>
          <w:bCs/>
          <w:sz w:val="22"/>
          <w:szCs w:val="22"/>
        </w:rPr>
        <w:t>(</w:t>
      </w:r>
      <w:r w:rsidRPr="006C285E">
        <w:rPr>
          <w:b/>
          <w:bCs/>
          <w:sz w:val="22"/>
          <w:szCs w:val="22"/>
        </w:rPr>
        <w:t>s</w:t>
      </w:r>
      <w:r w:rsidR="00154895">
        <w:rPr>
          <w:b/>
          <w:bCs/>
          <w:sz w:val="22"/>
          <w:szCs w:val="22"/>
        </w:rPr>
        <w:t>)</w:t>
      </w:r>
      <w:r w:rsidRPr="006C285E">
        <w:rPr>
          <w:b/>
          <w:bCs/>
          <w:sz w:val="22"/>
          <w:szCs w:val="22"/>
        </w:rPr>
        <w:t>: ______________</w:t>
      </w:r>
      <w:r w:rsidR="00154895">
        <w:rPr>
          <w:b/>
          <w:bCs/>
          <w:sz w:val="22"/>
          <w:szCs w:val="22"/>
        </w:rPr>
        <w:t>____________________________</w:t>
      </w:r>
      <w:proofErr w:type="gramStart"/>
      <w:r w:rsidR="00154895">
        <w:rPr>
          <w:b/>
          <w:bCs/>
          <w:sz w:val="22"/>
          <w:szCs w:val="22"/>
        </w:rPr>
        <w:t>_  Date</w:t>
      </w:r>
      <w:proofErr w:type="gramEnd"/>
      <w:r w:rsidR="00154895">
        <w:rPr>
          <w:b/>
          <w:bCs/>
          <w:sz w:val="22"/>
          <w:szCs w:val="22"/>
        </w:rPr>
        <w:t>: _______</w:t>
      </w:r>
    </w:p>
    <w:p w:rsidR="0095719F" w:rsidRPr="006C285E" w:rsidRDefault="0095719F" w:rsidP="0095719F">
      <w:pPr>
        <w:rPr>
          <w:b/>
          <w:bCs/>
          <w:sz w:val="22"/>
          <w:szCs w:val="22"/>
        </w:rPr>
      </w:pPr>
    </w:p>
    <w:p w:rsidR="0095719F" w:rsidRPr="006C285E" w:rsidRDefault="0095719F" w:rsidP="0095719F">
      <w:pPr>
        <w:rPr>
          <w:b/>
          <w:bCs/>
          <w:sz w:val="22"/>
          <w:szCs w:val="22"/>
        </w:rPr>
      </w:pPr>
      <w:r w:rsidRPr="006C285E">
        <w:rPr>
          <w:b/>
          <w:bCs/>
          <w:sz w:val="22"/>
          <w:szCs w:val="22"/>
        </w:rPr>
        <w:t xml:space="preserve">                                                                                </w:t>
      </w:r>
      <w:r w:rsidR="00154895">
        <w:rPr>
          <w:b/>
          <w:bCs/>
          <w:sz w:val="22"/>
          <w:szCs w:val="22"/>
        </w:rPr>
        <w:t xml:space="preserve">     </w:t>
      </w:r>
      <w:r w:rsidRPr="006C285E">
        <w:rPr>
          <w:b/>
          <w:bCs/>
          <w:sz w:val="22"/>
          <w:szCs w:val="22"/>
        </w:rPr>
        <w:t>______________</w:t>
      </w:r>
      <w:r w:rsidR="00154895">
        <w:rPr>
          <w:b/>
          <w:bCs/>
          <w:sz w:val="22"/>
          <w:szCs w:val="22"/>
        </w:rPr>
        <w:t>_____________________________ Date: ______</w:t>
      </w:r>
    </w:p>
    <w:p w:rsidR="0095719F" w:rsidRPr="006C285E" w:rsidRDefault="0095719F" w:rsidP="0095719F">
      <w:pPr>
        <w:rPr>
          <w:b/>
          <w:bCs/>
          <w:sz w:val="22"/>
          <w:szCs w:val="22"/>
        </w:rPr>
      </w:pPr>
    </w:p>
    <w:p w:rsidR="0095719F" w:rsidRPr="0095719F" w:rsidRDefault="0095719F" w:rsidP="0095719F">
      <w:pPr>
        <w:rPr>
          <w:b/>
          <w:bCs/>
          <w:sz w:val="20"/>
          <w:szCs w:val="20"/>
        </w:rPr>
      </w:pPr>
      <w:r w:rsidRPr="006C285E">
        <w:rPr>
          <w:b/>
          <w:bCs/>
          <w:sz w:val="22"/>
          <w:szCs w:val="22"/>
        </w:rPr>
        <w:t>Staff Signature: ________________________________________________________________________</w:t>
      </w:r>
      <w:r w:rsidR="00154895">
        <w:rPr>
          <w:b/>
          <w:bCs/>
          <w:sz w:val="20"/>
          <w:szCs w:val="20"/>
        </w:rPr>
        <w:t xml:space="preserve"> Date: _______</w:t>
      </w:r>
    </w:p>
    <w:p w:rsidR="0095719F" w:rsidRPr="0095719F" w:rsidRDefault="0095719F" w:rsidP="0095719F">
      <w:pPr>
        <w:rPr>
          <w:b/>
          <w:bCs/>
          <w:sz w:val="20"/>
          <w:szCs w:val="20"/>
        </w:rPr>
      </w:pPr>
    </w:p>
    <w:p w:rsidR="00D33392" w:rsidRDefault="0095719F" w:rsidP="0095719F">
      <w:pPr>
        <w:rPr>
          <w:b/>
          <w:bCs/>
          <w:sz w:val="20"/>
          <w:szCs w:val="20"/>
        </w:rPr>
      </w:pPr>
      <w:r w:rsidRPr="0095719F">
        <w:rPr>
          <w:b/>
          <w:bCs/>
          <w:sz w:val="20"/>
          <w:szCs w:val="20"/>
        </w:rPr>
        <w:tab/>
      </w:r>
      <w:r w:rsidRPr="0095719F">
        <w:rPr>
          <w:b/>
          <w:bCs/>
          <w:sz w:val="20"/>
          <w:szCs w:val="20"/>
        </w:rPr>
        <w:tab/>
      </w:r>
      <w:r w:rsidRPr="0095719F">
        <w:rPr>
          <w:b/>
          <w:bCs/>
          <w:sz w:val="20"/>
          <w:szCs w:val="20"/>
        </w:rPr>
        <w:tab/>
      </w:r>
      <w:r w:rsidRPr="0095719F">
        <w:rPr>
          <w:b/>
          <w:bCs/>
          <w:sz w:val="20"/>
          <w:szCs w:val="20"/>
        </w:rPr>
        <w:tab/>
      </w:r>
      <w:r w:rsidRPr="0095719F">
        <w:rPr>
          <w:b/>
          <w:bCs/>
          <w:sz w:val="20"/>
          <w:szCs w:val="20"/>
        </w:rPr>
        <w:tab/>
      </w:r>
      <w:r w:rsidRPr="00BB650D">
        <w:rPr>
          <w:b/>
          <w:bCs/>
          <w:sz w:val="20"/>
          <w:szCs w:val="20"/>
        </w:rPr>
        <w:tab/>
      </w:r>
      <w:r w:rsidRPr="00BB650D">
        <w:rPr>
          <w:b/>
          <w:bCs/>
          <w:sz w:val="20"/>
          <w:szCs w:val="20"/>
        </w:rPr>
        <w:tab/>
      </w:r>
      <w:r w:rsidRPr="00BB650D">
        <w:rPr>
          <w:b/>
          <w:bCs/>
          <w:sz w:val="20"/>
          <w:szCs w:val="20"/>
        </w:rPr>
        <w:tab/>
      </w:r>
      <w:r w:rsidR="00D33392">
        <w:rPr>
          <w:b/>
          <w:bCs/>
          <w:sz w:val="20"/>
          <w:szCs w:val="20"/>
        </w:rPr>
        <w:tab/>
      </w:r>
      <w:r w:rsidR="00D33392">
        <w:rPr>
          <w:b/>
          <w:bCs/>
          <w:sz w:val="20"/>
          <w:szCs w:val="20"/>
        </w:rPr>
        <w:tab/>
      </w:r>
      <w:r w:rsidR="00D33392">
        <w:rPr>
          <w:b/>
          <w:bCs/>
          <w:sz w:val="20"/>
          <w:szCs w:val="20"/>
        </w:rPr>
        <w:tab/>
      </w:r>
      <w:r w:rsidR="00D33392">
        <w:rPr>
          <w:b/>
          <w:bCs/>
          <w:sz w:val="20"/>
          <w:szCs w:val="20"/>
        </w:rPr>
        <w:tab/>
      </w:r>
      <w:r w:rsidR="00D33392">
        <w:rPr>
          <w:b/>
          <w:bCs/>
          <w:sz w:val="20"/>
          <w:szCs w:val="20"/>
        </w:rPr>
        <w:tab/>
        <w:t xml:space="preserve">               </w:t>
      </w:r>
    </w:p>
    <w:p w:rsidR="00D33392" w:rsidRDefault="00D33392" w:rsidP="0095719F">
      <w:pPr>
        <w:rPr>
          <w:b/>
          <w:bCs/>
          <w:sz w:val="20"/>
          <w:szCs w:val="20"/>
        </w:rPr>
      </w:pPr>
      <w:r>
        <w:rPr>
          <w:b/>
          <w:bCs/>
          <w:sz w:val="20"/>
          <w:szCs w:val="20"/>
        </w:rPr>
        <w:t>Use this space as needed for more plan details:</w:t>
      </w: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72717F" w:rsidRDefault="0072717F"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D33392" w:rsidRDefault="00D33392" w:rsidP="0095719F">
      <w:pPr>
        <w:rPr>
          <w:b/>
          <w:bCs/>
          <w:sz w:val="20"/>
          <w:szCs w:val="20"/>
        </w:rPr>
      </w:pPr>
    </w:p>
    <w:p w:rsidR="008A2646" w:rsidRPr="00D33392" w:rsidRDefault="00D33392" w:rsidP="00D33392">
      <w:pPr>
        <w:ind w:left="9360" w:firstLine="720"/>
        <w:rPr>
          <w:b/>
          <w:sz w:val="18"/>
          <w:szCs w:val="18"/>
        </w:rPr>
      </w:pPr>
      <w:r>
        <w:rPr>
          <w:b/>
          <w:bCs/>
          <w:sz w:val="20"/>
          <w:szCs w:val="20"/>
        </w:rPr>
        <w:t xml:space="preserve">   </w:t>
      </w:r>
      <w:r w:rsidRPr="00D33392">
        <w:rPr>
          <w:b/>
          <w:bCs/>
          <w:sz w:val="18"/>
          <w:szCs w:val="18"/>
        </w:rPr>
        <w:t>(1</w:t>
      </w:r>
      <w:r w:rsidR="00BB1511">
        <w:rPr>
          <w:b/>
          <w:bCs/>
          <w:sz w:val="18"/>
          <w:szCs w:val="18"/>
        </w:rPr>
        <w:t>2</w:t>
      </w:r>
      <w:r w:rsidRPr="00D33392">
        <w:rPr>
          <w:b/>
          <w:bCs/>
          <w:sz w:val="18"/>
          <w:szCs w:val="18"/>
        </w:rPr>
        <w:t>/11)</w:t>
      </w:r>
    </w:p>
    <w:sectPr w:rsidR="008A2646" w:rsidRPr="00D33392" w:rsidSect="0095719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89" w:rsidRDefault="00033789" w:rsidP="006C285E">
      <w:r>
        <w:separator/>
      </w:r>
    </w:p>
  </w:endnote>
  <w:endnote w:type="continuationSeparator" w:id="0">
    <w:p w:rsidR="00033789" w:rsidRDefault="00033789" w:rsidP="006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89" w:rsidRDefault="00033789">
    <w:pPr>
      <w:pStyle w:val="Footer"/>
      <w:pBdr>
        <w:top w:val="thinThickSmallGap" w:sz="24" w:space="1" w:color="622423" w:themeColor="accent2" w:themeShade="7F"/>
      </w:pBdr>
      <w:rPr>
        <w:rFonts w:asciiTheme="majorHAnsi" w:hAnsiTheme="majorHAnsi"/>
      </w:rPr>
    </w:pPr>
    <w:r>
      <w:rPr>
        <w:rFonts w:asciiTheme="majorHAnsi" w:hAnsiTheme="majorHAnsi"/>
      </w:rPr>
      <w:t>EHS transition plan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35D0B" w:rsidRPr="00A35D0B">
      <w:rPr>
        <w:rFonts w:asciiTheme="majorHAnsi" w:hAnsiTheme="majorHAnsi"/>
        <w:noProof/>
      </w:rPr>
      <w:t>1</w:t>
    </w:r>
    <w:r>
      <w:rPr>
        <w:rFonts w:asciiTheme="majorHAnsi" w:hAnsiTheme="majorHAnsi"/>
        <w:noProof/>
      </w:rPr>
      <w:fldChar w:fldCharType="end"/>
    </w:r>
  </w:p>
  <w:p w:rsidR="00033789" w:rsidRDefault="0003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89" w:rsidRDefault="00033789" w:rsidP="006C285E">
      <w:r>
        <w:separator/>
      </w:r>
    </w:p>
  </w:footnote>
  <w:footnote w:type="continuationSeparator" w:id="0">
    <w:p w:rsidR="00033789" w:rsidRDefault="00033789" w:rsidP="006C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D5F"/>
    <w:multiLevelType w:val="hybridMultilevel"/>
    <w:tmpl w:val="D17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A30F8"/>
    <w:multiLevelType w:val="hybridMultilevel"/>
    <w:tmpl w:val="227C3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C2262"/>
    <w:multiLevelType w:val="hybridMultilevel"/>
    <w:tmpl w:val="A2E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719F"/>
    <w:rsid w:val="00033789"/>
    <w:rsid w:val="00154895"/>
    <w:rsid w:val="002C13EE"/>
    <w:rsid w:val="002C6633"/>
    <w:rsid w:val="002F1469"/>
    <w:rsid w:val="002F798C"/>
    <w:rsid w:val="00333F2E"/>
    <w:rsid w:val="003912E1"/>
    <w:rsid w:val="003A0BE3"/>
    <w:rsid w:val="003A55C1"/>
    <w:rsid w:val="003A655E"/>
    <w:rsid w:val="003D3128"/>
    <w:rsid w:val="0048317F"/>
    <w:rsid w:val="004E25C7"/>
    <w:rsid w:val="005008B6"/>
    <w:rsid w:val="005368E9"/>
    <w:rsid w:val="005418C7"/>
    <w:rsid w:val="005A6356"/>
    <w:rsid w:val="005A76EA"/>
    <w:rsid w:val="006A5C63"/>
    <w:rsid w:val="006C285E"/>
    <w:rsid w:val="0072717F"/>
    <w:rsid w:val="007B2B67"/>
    <w:rsid w:val="0080317A"/>
    <w:rsid w:val="008A2646"/>
    <w:rsid w:val="009163B6"/>
    <w:rsid w:val="0095719F"/>
    <w:rsid w:val="00961EAB"/>
    <w:rsid w:val="009D65B2"/>
    <w:rsid w:val="00A3329E"/>
    <w:rsid w:val="00A35D0B"/>
    <w:rsid w:val="00AC32C4"/>
    <w:rsid w:val="00B0140C"/>
    <w:rsid w:val="00B014F7"/>
    <w:rsid w:val="00B069BC"/>
    <w:rsid w:val="00B769D1"/>
    <w:rsid w:val="00BB1511"/>
    <w:rsid w:val="00BB23C2"/>
    <w:rsid w:val="00C41586"/>
    <w:rsid w:val="00CC5720"/>
    <w:rsid w:val="00CD6FF0"/>
    <w:rsid w:val="00D33392"/>
    <w:rsid w:val="00D71640"/>
    <w:rsid w:val="00E32661"/>
    <w:rsid w:val="00EC33EB"/>
    <w:rsid w:val="00F27FA0"/>
    <w:rsid w:val="00F342AD"/>
    <w:rsid w:val="00F7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9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9BC"/>
    <w:pPr>
      <w:ind w:left="720"/>
      <w:contextualSpacing/>
    </w:pPr>
  </w:style>
  <w:style w:type="paragraph" w:styleId="Header">
    <w:name w:val="header"/>
    <w:basedOn w:val="Normal"/>
    <w:link w:val="HeaderChar"/>
    <w:uiPriority w:val="99"/>
    <w:semiHidden/>
    <w:unhideWhenUsed/>
    <w:rsid w:val="006C285E"/>
    <w:pPr>
      <w:tabs>
        <w:tab w:val="center" w:pos="4680"/>
        <w:tab w:val="right" w:pos="9360"/>
      </w:tabs>
    </w:pPr>
  </w:style>
  <w:style w:type="character" w:customStyle="1" w:styleId="HeaderChar">
    <w:name w:val="Header Char"/>
    <w:basedOn w:val="DefaultParagraphFont"/>
    <w:link w:val="Header"/>
    <w:uiPriority w:val="99"/>
    <w:semiHidden/>
    <w:rsid w:val="006C285E"/>
    <w:rPr>
      <w:rFonts w:eastAsia="Times New Roman" w:cs="Times New Roman"/>
      <w:szCs w:val="24"/>
    </w:rPr>
  </w:style>
  <w:style w:type="paragraph" w:styleId="Footer">
    <w:name w:val="footer"/>
    <w:basedOn w:val="Normal"/>
    <w:link w:val="FooterChar"/>
    <w:uiPriority w:val="99"/>
    <w:unhideWhenUsed/>
    <w:rsid w:val="006C285E"/>
    <w:pPr>
      <w:tabs>
        <w:tab w:val="center" w:pos="4680"/>
        <w:tab w:val="right" w:pos="9360"/>
      </w:tabs>
    </w:pPr>
  </w:style>
  <w:style w:type="character" w:customStyle="1" w:styleId="FooterChar">
    <w:name w:val="Footer Char"/>
    <w:basedOn w:val="DefaultParagraphFont"/>
    <w:link w:val="Footer"/>
    <w:uiPriority w:val="99"/>
    <w:rsid w:val="006C285E"/>
    <w:rPr>
      <w:rFonts w:eastAsia="Times New Roman" w:cs="Times New Roman"/>
      <w:szCs w:val="24"/>
    </w:rPr>
  </w:style>
  <w:style w:type="paragraph" w:styleId="BalloonText">
    <w:name w:val="Balloon Text"/>
    <w:basedOn w:val="Normal"/>
    <w:link w:val="BalloonTextChar"/>
    <w:uiPriority w:val="99"/>
    <w:semiHidden/>
    <w:unhideWhenUsed/>
    <w:rsid w:val="006C285E"/>
    <w:rPr>
      <w:rFonts w:ascii="Tahoma" w:hAnsi="Tahoma" w:cs="Tahoma"/>
      <w:sz w:val="16"/>
      <w:szCs w:val="16"/>
    </w:rPr>
  </w:style>
  <w:style w:type="character" w:customStyle="1" w:styleId="BalloonTextChar">
    <w:name w:val="Balloon Text Char"/>
    <w:basedOn w:val="DefaultParagraphFont"/>
    <w:link w:val="BalloonText"/>
    <w:uiPriority w:val="99"/>
    <w:semiHidden/>
    <w:rsid w:val="006C28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5CD4-393B-48A5-98B6-B2F30DE9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DonnaG</cp:lastModifiedBy>
  <cp:revision>13</cp:revision>
  <cp:lastPrinted>2011-11-29T22:03:00Z</cp:lastPrinted>
  <dcterms:created xsi:type="dcterms:W3CDTF">2011-11-22T16:19:00Z</dcterms:created>
  <dcterms:modified xsi:type="dcterms:W3CDTF">2012-05-18T15:52:00Z</dcterms:modified>
</cp:coreProperties>
</file>